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hint="default" w:eastAsia="黑体"/>
          <w:bCs/>
          <w:sz w:val="32"/>
          <w:lang w:val="en-US" w:eastAsia="zh-CN"/>
        </w:rPr>
      </w:pPr>
      <w:bookmarkStart w:id="0" w:name="_GoBack"/>
      <w:bookmarkEnd w:id="0"/>
      <w:r>
        <w:rPr>
          <w:rFonts w:hint="default" w:eastAsia="黑体"/>
          <w:bCs/>
          <w:sz w:val="32"/>
          <w:lang w:eastAsia="zh-CN"/>
        </w:rPr>
        <w:t>附件</w:t>
      </w:r>
      <w:r>
        <w:rPr>
          <w:rFonts w:hint="default" w:eastAsia="黑体"/>
          <w:bCs/>
          <w:sz w:val="32"/>
          <w:lang w:val="en-US" w:eastAsia="zh-CN"/>
        </w:rPr>
        <w:t>1</w:t>
      </w:r>
    </w:p>
    <w:p>
      <w:pPr>
        <w:widowControl w:val="0"/>
        <w:spacing w:line="580" w:lineRule="exact"/>
        <w:jc w:val="center"/>
        <w:rPr>
          <w:rFonts w:hint="eastAsia" w:ascii="Times New Roman" w:hAnsi="Times New Roman" w:eastAsia="方正小标宋简体" w:cs="方正小标宋简体"/>
          <w:b w:val="0"/>
          <w:bCs/>
          <w:kern w:val="2"/>
          <w:sz w:val="44"/>
          <w:szCs w:val="44"/>
          <w:lang w:val="en-US" w:eastAsia="zh-CN" w:bidi="ar-SA"/>
        </w:rPr>
      </w:pPr>
      <w:r>
        <w:rPr>
          <w:rFonts w:hint="eastAsia" w:ascii="Times New Roman" w:hAnsi="Times New Roman" w:eastAsia="方正小标宋简体" w:cs="方正小标宋简体"/>
          <w:b w:val="0"/>
          <w:bCs/>
          <w:kern w:val="2"/>
          <w:sz w:val="44"/>
          <w:szCs w:val="44"/>
          <w:lang w:val="en-US" w:eastAsia="zh-CN" w:bidi="ar-SA"/>
        </w:rPr>
        <w:t>清华大学2021年接受一般国内访问学者导师目录</w:t>
      </w:r>
    </w:p>
    <w:tbl>
      <w:tblPr>
        <w:tblStyle w:val="7"/>
        <w:tblW w:w="141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3"/>
        <w:gridCol w:w="1411"/>
        <w:gridCol w:w="900"/>
        <w:gridCol w:w="1091"/>
        <w:gridCol w:w="982"/>
        <w:gridCol w:w="2672"/>
        <w:gridCol w:w="1568"/>
        <w:gridCol w:w="4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eastAsia="黑体" w:cs="黑体"/>
                <w:b/>
                <w:i w:val="0"/>
                <w:color w:val="000000"/>
                <w:sz w:val="24"/>
                <w:szCs w:val="24"/>
                <w:u w:val="none"/>
              </w:rPr>
            </w:pPr>
            <w:r>
              <w:rPr>
                <w:rFonts w:hint="eastAsia" w:ascii="Times New Roman" w:hAnsi="Times New Roman" w:eastAsia="黑体" w:cs="黑体"/>
                <w:b/>
                <w:i w:val="0"/>
                <w:color w:val="000000"/>
                <w:kern w:val="0"/>
                <w:sz w:val="24"/>
                <w:szCs w:val="24"/>
                <w:u w:val="none"/>
                <w:lang w:val="en-US" w:eastAsia="zh-CN" w:bidi="ar"/>
              </w:rPr>
              <w:t>序号</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黑体" w:cs="黑体"/>
                <w:b/>
                <w:i w:val="0"/>
                <w:color w:val="000000"/>
                <w:sz w:val="24"/>
                <w:szCs w:val="24"/>
                <w:u w:val="none"/>
              </w:rPr>
            </w:pPr>
            <w:r>
              <w:rPr>
                <w:rFonts w:hint="eastAsia" w:ascii="Times New Roman" w:hAnsi="Times New Roman" w:eastAsia="黑体" w:cs="黑体"/>
                <w:b/>
                <w:i w:val="0"/>
                <w:color w:val="000000"/>
                <w:kern w:val="0"/>
                <w:sz w:val="24"/>
                <w:szCs w:val="24"/>
                <w:u w:val="none"/>
                <w:lang w:val="en-US" w:eastAsia="zh-CN" w:bidi="ar"/>
              </w:rPr>
              <w:t>规范的二级学科专业名称</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黑体" w:cs="黑体"/>
                <w:b/>
                <w:i w:val="0"/>
                <w:color w:val="000000"/>
                <w:sz w:val="24"/>
                <w:szCs w:val="24"/>
                <w:u w:val="none"/>
              </w:rPr>
            </w:pPr>
            <w:r>
              <w:rPr>
                <w:rFonts w:hint="eastAsia" w:ascii="Times New Roman" w:hAnsi="Times New Roman" w:eastAsia="黑体" w:cs="黑体"/>
                <w:b/>
                <w:i w:val="0"/>
                <w:color w:val="000000"/>
                <w:kern w:val="0"/>
                <w:sz w:val="24"/>
                <w:szCs w:val="24"/>
                <w:u w:val="none"/>
                <w:lang w:val="en-US" w:eastAsia="zh-CN" w:bidi="ar"/>
              </w:rPr>
              <w:t>二级学科代码</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黑体" w:cs="黑体"/>
                <w:b/>
                <w:i w:val="0"/>
                <w:color w:val="000000"/>
                <w:sz w:val="24"/>
                <w:szCs w:val="24"/>
                <w:u w:val="none"/>
              </w:rPr>
            </w:pPr>
            <w:r>
              <w:rPr>
                <w:rFonts w:hint="eastAsia" w:ascii="Times New Roman" w:hAnsi="Times New Roman" w:eastAsia="黑体" w:cs="黑体"/>
                <w:b/>
                <w:i w:val="0"/>
                <w:color w:val="000000"/>
                <w:kern w:val="0"/>
                <w:sz w:val="24"/>
                <w:szCs w:val="24"/>
                <w:u w:val="none"/>
                <w:lang w:val="en-US" w:eastAsia="zh-CN" w:bidi="ar"/>
              </w:rPr>
              <w:t>所在一级学科名称</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黑体" w:cs="黑体"/>
                <w:b/>
                <w:i w:val="0"/>
                <w:color w:val="000000"/>
                <w:sz w:val="24"/>
                <w:szCs w:val="24"/>
                <w:u w:val="none"/>
              </w:rPr>
            </w:pPr>
            <w:r>
              <w:rPr>
                <w:rFonts w:hint="eastAsia" w:ascii="Times New Roman" w:hAnsi="Times New Roman" w:eastAsia="黑体" w:cs="黑体"/>
                <w:b/>
                <w:i w:val="0"/>
                <w:color w:val="000000"/>
                <w:kern w:val="0"/>
                <w:sz w:val="24"/>
                <w:szCs w:val="24"/>
                <w:u w:val="none"/>
                <w:lang w:val="en-US" w:eastAsia="zh-CN" w:bidi="ar"/>
              </w:rPr>
              <w:t>一级学科代码</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黑体" w:cs="黑体"/>
                <w:b/>
                <w:i w:val="0"/>
                <w:color w:val="000000"/>
                <w:sz w:val="24"/>
                <w:szCs w:val="24"/>
                <w:u w:val="none"/>
              </w:rPr>
            </w:pPr>
            <w:r>
              <w:rPr>
                <w:rFonts w:hint="eastAsia" w:ascii="Times New Roman" w:hAnsi="Times New Roman" w:eastAsia="黑体" w:cs="黑体"/>
                <w:b/>
                <w:i w:val="0"/>
                <w:color w:val="000000"/>
                <w:kern w:val="0"/>
                <w:sz w:val="24"/>
                <w:szCs w:val="24"/>
                <w:u w:val="none"/>
                <w:lang w:val="en-US" w:eastAsia="zh-CN" w:bidi="ar"/>
              </w:rPr>
              <w:t>学科情况</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黑体" w:cs="黑体"/>
                <w:b/>
                <w:i w:val="0"/>
                <w:color w:val="000000"/>
                <w:sz w:val="24"/>
                <w:szCs w:val="24"/>
                <w:u w:val="none"/>
              </w:rPr>
            </w:pPr>
            <w:r>
              <w:rPr>
                <w:rFonts w:hint="eastAsia" w:ascii="Times New Roman" w:hAnsi="Times New Roman" w:eastAsia="黑体" w:cs="黑体"/>
                <w:b/>
                <w:i w:val="0"/>
                <w:color w:val="000000"/>
                <w:kern w:val="0"/>
                <w:sz w:val="24"/>
                <w:szCs w:val="24"/>
                <w:u w:val="none"/>
                <w:lang w:val="en-US" w:eastAsia="zh-CN" w:bidi="ar"/>
              </w:rPr>
              <w:t>教师姓名</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left" w:pos="1120"/>
                <w:tab w:val="center" w:pos="2488"/>
              </w:tabs>
              <w:jc w:val="left"/>
              <w:textAlignment w:val="center"/>
              <w:rPr>
                <w:rFonts w:hint="eastAsia" w:ascii="Times New Roman" w:hAnsi="Times New Roman" w:eastAsia="黑体" w:cs="黑体"/>
                <w:b/>
                <w:i w:val="0"/>
                <w:color w:val="000000"/>
                <w:sz w:val="24"/>
                <w:szCs w:val="24"/>
                <w:u w:val="none"/>
              </w:rPr>
            </w:pPr>
            <w:r>
              <w:rPr>
                <w:rFonts w:hint="eastAsia" w:ascii="Times New Roman" w:hAnsi="Times New Roman" w:eastAsia="黑体" w:cs="黑体"/>
                <w:b/>
                <w:i w:val="0"/>
                <w:color w:val="000000"/>
                <w:kern w:val="0"/>
                <w:sz w:val="24"/>
                <w:szCs w:val="24"/>
                <w:u w:val="none"/>
                <w:lang w:val="en-US" w:eastAsia="zh-CN" w:bidi="ar"/>
              </w:rPr>
              <w:tab/>
            </w:r>
            <w:r>
              <w:rPr>
                <w:rFonts w:hint="eastAsia" w:ascii="Times New Roman" w:hAnsi="Times New Roman" w:eastAsia="黑体" w:cs="黑体"/>
                <w:b/>
                <w:i w:val="0"/>
                <w:color w:val="000000"/>
                <w:kern w:val="0"/>
                <w:sz w:val="24"/>
                <w:szCs w:val="24"/>
                <w:u w:val="none"/>
                <w:lang w:val="en-US" w:eastAsia="zh-CN" w:bidi="ar"/>
              </w:rPr>
              <w:tab/>
            </w:r>
            <w:r>
              <w:rPr>
                <w:rFonts w:hint="eastAsia" w:ascii="Times New Roman" w:hAnsi="Times New Roman" w:eastAsia="黑体" w:cs="黑体"/>
                <w:b/>
                <w:i w:val="0"/>
                <w:color w:val="000000"/>
                <w:kern w:val="0"/>
                <w:sz w:val="24"/>
                <w:szCs w:val="24"/>
                <w:u w:val="none"/>
                <w:lang w:val="en-US" w:eastAsia="zh-CN" w:bidi="ar"/>
              </w:rPr>
              <w:t>课题名称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应用经济学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0202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经济学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陆毅</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开放环境下的中国最优税制设计研究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应用经济学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0202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经济学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许宪春</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大数据背景下我国新经济新动能统计监测与评价研究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应用经济学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0202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经济学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吴斌珍</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中国企业税费负担水平和差距：现状、原因及影响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8"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交通运输工程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0823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清华大学交通运输工程专业教师共计21人，其中博士生导师19人，所有博士生导师均为硕士生导师，硕士生导师20人，高级工程师1人。另外，5名博导是长江学者、青年长江学者、优青、“千人”计划的入选者。近5年，交通运输工程方向获得国家、省部级、学会、协会、人物等奖励共计30项。其中国家技术发明二等奖1项，国家科技进步二等奖3项。省部级奖励为5项， 学会、协会、社会力量等奖项16项，人物奖4项。</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李萌</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冬奥会交通与安保协同管控体系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城乡规划学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w:t>
            </w:r>
          </w:p>
        </w:tc>
        <w:tc>
          <w:tcPr>
            <w:tcW w:w="26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imes New Roman" w:hAnsi="Times New Roman" w:eastAsia="宋体" w:cs="宋体"/>
                <w:i w:val="0"/>
                <w:color w:val="000000"/>
                <w:sz w:val="20"/>
                <w:szCs w:val="20"/>
                <w:u w:val="none"/>
              </w:rPr>
            </w:pP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刘健</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①村镇规划建设②城乡规划制度</w:t>
            </w:r>
            <w:r>
              <w:rPr>
                <w:rStyle w:val="12"/>
                <w:rFonts w:ascii="Times New Roman" w:hAnsi="Times New Roman"/>
                <w:lang w:val="en-US" w:eastAsia="zh-CN" w:bidi="ar"/>
              </w:rPr>
              <w:t>③城市规划国际比较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应急管理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吕孝礼</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①国家自然科学基金疫情专项项目：重大突发公共卫生事件快速风险评估、决策支持和响应机制</w:t>
            </w:r>
            <w:r>
              <w:rPr>
                <w:rFonts w:hint="eastAsia" w:ascii="Times New Roman" w:hAnsi="Times New Roman" w:eastAsia="宋体" w:cs="宋体"/>
                <w:i w:val="0"/>
                <w:color w:val="000000"/>
                <w:kern w:val="0"/>
                <w:sz w:val="20"/>
                <w:szCs w:val="20"/>
                <w:u w:val="none"/>
                <w:lang w:val="en-US" w:eastAsia="zh-CN" w:bidi="ar"/>
              </w:rPr>
              <w:br w:type="textWrapping"/>
            </w:r>
            <w:r>
              <w:rPr>
                <w:rFonts w:hint="eastAsia" w:ascii="Times New Roman" w:hAnsi="Times New Roman" w:eastAsia="宋体" w:cs="宋体"/>
                <w:i w:val="0"/>
                <w:color w:val="000000"/>
                <w:kern w:val="0"/>
                <w:sz w:val="20"/>
                <w:szCs w:val="20"/>
                <w:u w:val="none"/>
                <w:lang w:val="en-US" w:eastAsia="zh-CN" w:bidi="ar"/>
              </w:rPr>
              <w:t>②国家自然科学基金面上项目：突发事件情景下组织间协同研判行为分析与模式优化研究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公共管理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王名</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国家社科基金重大项目“中国特色社会体制改革与社会治理创新研究”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中国哲学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010102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哲学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0101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博士点学科、博士后科研流动站</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丁四新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出土简帛四古本《老子》综合研究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逻辑学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010104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哲学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0101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博士点学科、博士后科研流动站</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刘奋荣</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社交网络的逻辑研究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伦理学、政治哲学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010105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哲学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0101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博士点学科、博士后科研流动站</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万俊人</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清华大学道德与宗教研究院项目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宗教学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010107</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哲学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0101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博士点学科、博士后科研流动站</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圣凯</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汉传佛教僧众社会生活史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金融学（含：保险学）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020202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应用经济学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0203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何平</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智慧城市能源管理平台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法学理论</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高其才</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①法理学②法社会学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法律史</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聂鑫</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中华民国（南京）宪法研究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法律史</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苏亦工</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法治文化建设与宗教极端化思想研究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宪法学行政法学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余凌云</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大数据、人工智能背景下的公安法治建设研究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宪法学行政法学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林来梵</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民法典中的宪法问题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宪法学 港澳台问题</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王振民</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宪法国家治理现代化；港澳问题；党内法规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刑法学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张明楷</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我国刑法修正的理论模型与制度实践研究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刑法学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黎宏</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商业犯罪及其预防研究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刑法学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周光权</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新型犯罪的认定问题研究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刑法学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劳东燕</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网络犯罪与智慧司法的前沿问题研究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民商法学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030105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申卫星</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互联网经济法治保障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民商法学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030105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梁上上</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商法学的新发展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诉讼法学</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r>
              <w:rPr>
                <w:rStyle w:val="12"/>
                <w:rFonts w:ascii="Times New Roman" w:hAnsi="Times New Roman"/>
                <w:lang w:val="en-US" w:eastAsia="zh-CN" w:bidi="ar"/>
              </w:rPr>
              <w:t>30106</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易延友</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非法证据排除规则实证研究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诉讼法学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r>
              <w:rPr>
                <w:rStyle w:val="12"/>
                <w:rFonts w:ascii="Times New Roman" w:hAnsi="Times New Roman"/>
                <w:lang w:val="en-US" w:eastAsia="zh-CN" w:bidi="ar"/>
              </w:rPr>
              <w:t>30106</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张建伟</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以审判为中心的诉讼制度改革深化研究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诉讼法学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r>
              <w:rPr>
                <w:rStyle w:val="12"/>
                <w:rFonts w:ascii="Times New Roman" w:hAnsi="Times New Roman"/>
                <w:lang w:val="en-US" w:eastAsia="zh-CN" w:bidi="ar"/>
              </w:rPr>
              <w:t>30106</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任重</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民法典的诉讼实施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经济法学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r>
              <w:rPr>
                <w:rStyle w:val="12"/>
                <w:rFonts w:ascii="Times New Roman" w:hAnsi="Times New Roman"/>
                <w:lang w:val="en-US" w:eastAsia="zh-CN" w:bidi="ar"/>
              </w:rPr>
              <w:t>30107</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郑尚元</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工伤保险法律制度的完善研究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环境与能源法学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030108</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法学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王明远</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环境、自然资源与能源法基本理论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社会学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030301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社会学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景军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从新冠疫情视角分析养老院机构能力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应用社会学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030302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社会学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刘精明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①中国民生问题研究②我国中小学美育教育发展状况研究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马克思主义基本原理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王峰明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①历史唯物主义与当代社会发展研究。②资本论与现时代③马克思主义基础理论与社会主义理论研究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马克思主义基本原理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邹广文</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中华民族共同体的文化构建研究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马克思主义基本原理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刘立</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①习近平科技创新思想研究②科技强国战略研究③扶贫、生态文明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马克思主义基本原理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朱安东</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①马克思主义政治经济学研究；②中国特色社会主义政治经济学研究；③工业化、去工业化与国家发展研究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马克思主义发展史</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艾四林</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①马克思主义发展与当代②思想政治理论课教学研究③习近平新时代中国特色社会主义思想研究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马克思主义发展史</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刘敬东</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①马克思主义发展史 ②国外马克思主义③马克思主义中国化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马克思主义发展史</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李成旺</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①马克思哲学与德国古典哲学关系研究 ②马克思批判理论的逻辑演进及其当代效应研究③马克思主义发展史研究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马克思主义发展史</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杨金海</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①马克思恩格斯早期思想研究②马克思主义传播史研究③马克思主义经典文本与术语考据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马克思主义中国化研究</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肖贵清</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中国特色社会主义根本制度、基本制度、重要制度研究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马克思主义中国化研究</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韩冬雪</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中国社会发展与政治发展理论与实践研究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马克思主义中国化研究</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解安</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①共产党对“三农”问题百年探索②“十四五”时期应对中国城市贫困问题研究③以人为核心的新型城镇化研究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马克思主义中国化研究</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王传利</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①马克思主义中国化研究②党建理论与实践③中国特色反腐败理论与实践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马克思主义中国化研究</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肖广岭</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①自然辩证法研究②科技创新与科技政策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马克思主义中国化研究</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郭建宁</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教育部人文社会科学重点研究基地重大项目习近平治国理政思想与中国特色社会主义16JJD710001②教育部习近平总书记治国理政新理念新思想新战略研究专项任务习近平文化建设理论研究17JFZX005③教育部人文社会科学研究专项任务项目习近平新时代中国特色社会主义思想的丰富内涵与基本特征18JF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马克思主义中国化研究</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陈明凡</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中国特色社会主义的世界意义和国际影响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思想政治教育</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吴潜涛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①社会主义核心价值观研究② 新时代思想道德与法律教育内容体系研究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思想政治教育</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王雯姝</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高校思政课维护国家意识形态安全研究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49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思想政治教育</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肖巍</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①伦理学②道德伦理学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思想政治教育</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戴木才</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①社会主义核心价值观研究②新时代继承创新中华优秀传统文化研究③中华优秀传统文化与培育和践行社会主义核心价值观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思想政治教育</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李义天</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马克思主义伦理思想史研究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中国近现代史基本问题研究</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030506</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欧阳军喜</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中共中央在香山筹建新中国的历史与经验研究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体育人文社会学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040301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体育学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0403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刘波</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①提升运动员专项能力夏季化训练措施的研究②新时代中国特色竞技体育人才培养模式研究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运动人体科学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040302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体育学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0403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马新东</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我国青少年健康干预研究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运动人体科学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040302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体育学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0403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①中关村创新人才体育服务体系构建研究②精准征兵体质体能测试与评价体系网络平建设研究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运动人体科学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040302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体育学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0403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刘静民</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①学生身体活动全方位监测系统及评价标准的研究②基于社会生态学模型的青少年身体活动学校干预策略及应用研究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运动人体科学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040302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体育学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0403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于洪军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①体育学期刊论文同行评议的实践困境与创新路径研究②冬季体能类运动项目专项国际化训练平台关键技术研究与应用③冬季技巧类运动项目专项国际化训练平台关键技术研究与应用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民族传统体育学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040304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体育学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0403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乔凤杰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新疆穆斯林女性体育参与的社会适应研究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汉语言文字学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050103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中国语言文学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0501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张赪</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明清汉语构词法研究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中国现当代文学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050106</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中国语言文学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0501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解志熙</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中国现代文学文献整理研究——五部作家文集的编校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英语语言文学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050201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外国语言文学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0502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生安锋</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①美国少数族裔文学中的文化共同体思想研究②二十一世纪西方文艺理论研究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中国古代史</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060204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中国古代</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0602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博士点学科、博士后科研流动站</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廖名春</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清华大学藏战国竹简的价值挖掘与传承传播研究（国家社科基金重大项目）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中国近现代史</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060206</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历史学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0602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汪晖</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①“民族研究的超民族视野”课题（国家民委民族研究后期资助项目） ②“从跨体系角度看多元一体的中国”（自主科研项目）③“中国历史上疆域的变迁发展”（中央统战部民族专项研究培育基地项目）④、“跨体系社会视野下的中华民族多元一体格局研究”（国家民委民族研究项目暨铸牢中华民族共同体意识研究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原子与分子物理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070203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物理学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YOU LI（尤力）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纠缠增强的超冷原子量子干涉研究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凝聚态物理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070205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物理学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江万军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基于磁振子和手性自旋结构的低能耗自旋电子学研究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凝聚态物理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070205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物理学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郭永</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二维新材料量子结构中的输运性质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光学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070207</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物理学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杜春光</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①电磁诱导透明与相干控制②光学微腔与光机力学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光学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070207</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物理学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薛平</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生物医学光学与激光物理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69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无机化学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双一流学科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陈晨</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催化材料表面结构调控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无机化学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魏永革</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多酸有机修饰及其在催化、材料、能源和健康领域的应用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无机化学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功能晶体材料是立足于无机化学，特别是固体化学中物质结构研究基础，与相关技术结合，将基础研究结果引申到功能材料实际应用的一个研究方向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严清峰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功能晶体材料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分析化学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林金明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金属表面痕量油渍的高效样品采集与快速检测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分析化学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双一流学科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张四纯</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高通量流式单细胞蛋白质及代谢物同时分析方法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分析化学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双一流学科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朱永法</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超分子可见光催化环境净化研究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分析化学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李景虹</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生物分析化学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有机化学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李远</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新型分子电子器件的机理研究和理性设计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有机化学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赵亮</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①多金属化芳基化合物的合成与反应性研究；②手性金属簇催化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有机化学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0703 </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刘强</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廉价金属负氢转移催化剂的创制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有机化学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陈超</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高价碘试剂合成反应研究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有机化学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胡跃飞</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三氟甲磺酸酐促进的高反应活性中间体的生成及其在含氮杂环化合物合成中的应用研究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物理化学（含化学物理）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双一流学科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朱永法</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聚合物可见光催化剂产氢研究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物理化学（含化学物理）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乔娟</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新型深红/近红外有机发光材料设计合成及其应用研究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物理化学（含化学物理）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张莹莹</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智能纤维与柔性可穿戴器件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物理化学（含化学物理）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李景虹</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高分子化学与物理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袁金颖</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①高分子合成方法学研究②功能高分子③有机聚合物-无机纳米杂化材料④智能响应高分子（5）化学仿生和生物模拟材料(6)聚合诱导组装（7）天然高分子的改性应用(8)涂料与粘合剂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高分子化学与物理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许华平</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含硒动态共价材料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高分子化学与物理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070305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WEI YEN(危岩）</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①有机合成；②多种高分子合成方法，表征③  纳米材料的制备与表征；④ 生物医学及组织工程研究；⑤实验电化学研究；⑥ 催化剂的制备和性能研究。 ⑦ 3-D和超3-D打印展望及其在生物医学中的应用；⑧“终结者-T1000”液晶橡胶弹性体和柔性机器人；9）新型生物无机介孔材料（从生物质制备葡萄糖和燃料酒精）；10）新型海水淡化和水处理技术（光热转化和过滤材料体系）；11）基于仿生原理的浓差电池（从海水中获取能量）；12）纳米生物探针、成像和治疗材料（精确诊疗，COVID-19）；13）导电塑料、电活性高分子（用电刺激调控生物过程）；14）自愈性动态水凝胶（药物可控释放及细胞培养）；15）多组分多功能高分子一步合成（聚合方法）；16）新型高效油水分离及金属和有机物吸附网膜体系；17）天然高分子和牙科、骨科材料；18）干细胞的3D培养和医疗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地图学与地理信息系统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070503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地理学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地球系统数值模拟教育部重点实验室，博士后流动站</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白玉琪</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①国家重点研发计划项目“面向开放科学的国际地球观测系统互操作体系研究与示范” ②国家重点研发计划项目课题“陆表气候数据集生成与分析”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大气物理学与大气环境</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070602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大气科学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0706</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地球系统数值模拟教育部重点实验室，博士后流动站</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阳坤</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①国家重大科学研究计划目“全球能量循环和水循环关键参数的立体观测与遥感反演”②国家自然科学基金重点项目“青藏高原水汽交换过程的观测与模拟研究”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植物学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071001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齐天从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植物介导ETI免疫反应的分子机制研究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植物学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071001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戚益军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植物非编码RNA的作用机制和功能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神经生物学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r>
              <w:rPr>
                <w:rStyle w:val="12"/>
                <w:rFonts w:ascii="Times New Roman" w:hAnsi="Times New Roman"/>
                <w:lang w:val="en-US" w:eastAsia="zh-CN" w:bidi="ar"/>
              </w:rPr>
              <w:t>71006</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麦戈文脑科学学院院长</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时松海</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转基因大动物制备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遗传学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071007</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鲁志</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RNA的转录后调控研究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发育生物学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071008</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周帆</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胚胎发育调控研究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生物化学与分子生物学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071010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鲁志</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液体活检中超微量RNA新型检测方法的研发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生物化学与分子生物学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071010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博士点学科，博士后工作站</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刘俊杰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新型基因编辑工具的开发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细胞发育生物学</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国家重点学科（重点研发计划）</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沈晓骅</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多能干细胞命运决定异质性的表观遗传与非编码RNA 调控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科学技术史</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0712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科学技术史</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712</w:t>
            </w:r>
          </w:p>
        </w:tc>
        <w:tc>
          <w:tcPr>
            <w:tcW w:w="26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imes New Roman" w:hAnsi="Times New Roman" w:eastAsia="宋体" w:cs="宋体"/>
                <w:i w:val="0"/>
                <w:color w:val="000000"/>
                <w:sz w:val="20"/>
                <w:szCs w:val="20"/>
                <w:u w:val="none"/>
              </w:rPr>
            </w:pP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吴国盛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世界科学技术通史研究（国家社科基金重大项目）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99</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imes New Roman" w:hAnsi="Times New Roman"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生态学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0713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国家重点研发计划“城镇化对区域及全球尺度气候变化的影响研究”项目，课题一“全球城镇化时空格局”。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固体力学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080102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力学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李喜德</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①微纳米尺度材料力学行为②材料的高温疲劳与断裂③先进实验力学技术及应用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固体力学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080102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力学 </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谢惠民</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①金属材料的高温疲劳力学行为研究②先进光测力学测试方法、技术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固体力学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080102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力学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王习术</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增材制造轻金属疲劳损伤机制与寿命预测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固体力学 </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080102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力学 </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姚学锋</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①先进复合材料结构设计②先进测试技术③橡胶密封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流体力学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080103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力学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李启兵</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①计算流体力学方法②湍流模拟③跨介质流动模拟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流体力学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080103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力学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王沫然</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①油气渗流②微尺度渗流③多尺度模拟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流体力学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080103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力学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赵立豪</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颗粒两相流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机械制造及其自动化</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史清宇</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铝镁合金搅拌摩擦焊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机械制造及其自动化</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孙振国</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①人工智能技术及图像处理中的应用②智能爬壁机器人③焊接工艺及设备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机械电子工程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张震</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①面向超快激光微纳制造的纳米伺服控制系统②基于3D打印的智能柔性机构设计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110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机械设计及理论</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摩擦学国家重点实验室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赵乾</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①表面等离基元近场光刻系统研究②计算机硬盘磁头设计控制研究</w:t>
            </w:r>
            <w:r>
              <w:rPr>
                <w:rStyle w:val="12"/>
                <w:rFonts w:ascii="Times New Roman" w:hAnsi="Times New Roman"/>
                <w:lang w:val="en-US" w:eastAsia="zh-CN" w:bidi="ar"/>
              </w:rPr>
              <w:t>③超构表面与材料设计与制造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111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机械设计及理论</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学科建有摩擦学国家重点实验室，承担了大量的与机械故障诊断相关的重大项目。</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褚福磊</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机械故障的特征提取与诊断方法研究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112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车辆工程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刘亚辉</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交通行为预测与运行风险在线评估关键技术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113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车辆工程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ZHAO FUQUAN（赵福全）</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汽车智能化对安全、节能减排及缓解拥堵影响的系统评估方法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114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车辆工程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汽车安全与节能国家重点实验室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钟志华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①智能车辆整车设计关键技术攻关与应用示范</w:t>
            </w:r>
            <w:r>
              <w:rPr>
                <w:rFonts w:hint="eastAsia" w:ascii="Times New Roman" w:hAnsi="Times New Roman" w:eastAsia="宋体" w:cs="宋体"/>
                <w:i w:val="0"/>
                <w:color w:val="000000"/>
                <w:kern w:val="0"/>
                <w:sz w:val="20"/>
                <w:szCs w:val="20"/>
                <w:u w:val="none"/>
                <w:lang w:val="en-US" w:eastAsia="zh-CN" w:bidi="ar"/>
              </w:rPr>
              <w:br w:type="textWrapping"/>
            </w:r>
            <w:r>
              <w:rPr>
                <w:rFonts w:hint="eastAsia" w:ascii="Times New Roman" w:hAnsi="Times New Roman" w:eastAsia="宋体" w:cs="宋体"/>
                <w:i w:val="0"/>
                <w:color w:val="000000"/>
                <w:kern w:val="0"/>
                <w:sz w:val="20"/>
                <w:szCs w:val="20"/>
                <w:u w:val="none"/>
                <w:lang w:val="en-US" w:eastAsia="zh-CN" w:bidi="ar"/>
              </w:rPr>
              <w:t>②智能汽车整车可迭代性主动推理自动设计理论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115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车辆工程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吕振华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①车辆和特种机动装备振动-噪声-动力学</w:t>
            </w:r>
            <w:r>
              <w:rPr>
                <w:rFonts w:hint="eastAsia" w:ascii="Times New Roman" w:hAnsi="Times New Roman" w:eastAsia="宋体" w:cs="宋体"/>
                <w:i w:val="0"/>
                <w:color w:val="000000"/>
                <w:kern w:val="0"/>
                <w:sz w:val="20"/>
                <w:szCs w:val="20"/>
                <w:u w:val="none"/>
                <w:lang w:val="en-US" w:eastAsia="zh-CN" w:bidi="ar"/>
              </w:rPr>
              <w:br w:type="textWrapping"/>
            </w:r>
            <w:r>
              <w:rPr>
                <w:rFonts w:hint="eastAsia" w:ascii="Times New Roman" w:hAnsi="Times New Roman" w:eastAsia="宋体" w:cs="宋体"/>
                <w:i w:val="0"/>
                <w:color w:val="000000"/>
                <w:kern w:val="0"/>
                <w:sz w:val="20"/>
                <w:szCs w:val="20"/>
                <w:u w:val="none"/>
                <w:lang w:val="en-US" w:eastAsia="zh-CN" w:bidi="ar"/>
              </w:rPr>
              <w:t xml:space="preserve">分析与动态系统设计方法研究 </w:t>
            </w:r>
            <w:r>
              <w:rPr>
                <w:rFonts w:hint="eastAsia" w:ascii="Times New Roman" w:hAnsi="Times New Roman" w:eastAsia="宋体" w:cs="宋体"/>
                <w:i w:val="0"/>
                <w:color w:val="000000"/>
                <w:kern w:val="0"/>
                <w:sz w:val="20"/>
                <w:szCs w:val="20"/>
                <w:u w:val="none"/>
                <w:lang w:val="en-US" w:eastAsia="zh-CN" w:bidi="ar"/>
              </w:rPr>
              <w:br w:type="textWrapping"/>
            </w:r>
            <w:r>
              <w:rPr>
                <w:rFonts w:hint="eastAsia" w:ascii="Times New Roman" w:hAnsi="Times New Roman" w:eastAsia="宋体" w:cs="宋体"/>
                <w:i w:val="0"/>
                <w:color w:val="000000"/>
                <w:kern w:val="0"/>
                <w:sz w:val="20"/>
                <w:szCs w:val="20"/>
                <w:u w:val="none"/>
                <w:lang w:val="en-US" w:eastAsia="zh-CN" w:bidi="ar"/>
              </w:rPr>
              <w:t>②车辆和特种机动装备复合装甲防护系统设计与冲击动力学分析方法研究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116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车辆工程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李升波</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①自动驾驶汽车仿真软件开发与测试验证②网联式自动驾驶的控制器代码部署与验证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117</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imes New Roman" w:hAnsi="Times New Roman"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先进成形制造教育部重点实验室，生物制造及快速成形技术北京市重点实验室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徐弢</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①生物3D打印（生物3D打印新技术新方法在战伤救治中的应用研究</w:t>
            </w:r>
            <w:r>
              <w:rPr>
                <w:rFonts w:hint="eastAsia" w:ascii="Times New Roman" w:hAnsi="Times New Roman" w:eastAsia="宋体" w:cs="宋体"/>
                <w:i w:val="0"/>
                <w:color w:val="000000"/>
                <w:kern w:val="0"/>
                <w:sz w:val="20"/>
                <w:szCs w:val="20"/>
                <w:u w:val="none"/>
                <w:lang w:val="en-US" w:eastAsia="zh-CN" w:bidi="ar"/>
              </w:rPr>
              <w:br w:type="textWrapping"/>
            </w:r>
            <w:r>
              <w:rPr>
                <w:rFonts w:hint="eastAsia" w:ascii="Times New Roman" w:hAnsi="Times New Roman" w:eastAsia="宋体" w:cs="宋体"/>
                <w:i w:val="0"/>
                <w:color w:val="000000"/>
                <w:kern w:val="0"/>
                <w:sz w:val="20"/>
                <w:szCs w:val="20"/>
                <w:u w:val="none"/>
                <w:lang w:val="en-US" w:eastAsia="zh-CN" w:bidi="ar"/>
              </w:rPr>
              <w:t>②含血脑屏障肿瘤模型“杂交一体化”生物制造关键技术研究</w:t>
            </w:r>
            <w:r>
              <w:rPr>
                <w:rFonts w:hint="eastAsia" w:ascii="Times New Roman" w:hAnsi="Times New Roman" w:eastAsia="宋体" w:cs="宋体"/>
                <w:i w:val="0"/>
                <w:color w:val="000000"/>
                <w:kern w:val="0"/>
                <w:sz w:val="20"/>
                <w:szCs w:val="20"/>
                <w:u w:val="none"/>
                <w:lang w:val="en-US" w:eastAsia="zh-CN" w:bidi="ar"/>
              </w:rPr>
              <w:br w:type="textWrapping"/>
            </w:r>
            <w:r>
              <w:rPr>
                <w:rFonts w:hint="eastAsia" w:ascii="Times New Roman" w:hAnsi="Times New Roman" w:eastAsia="宋体" w:cs="宋体"/>
                <w:i w:val="0"/>
                <w:color w:val="000000"/>
                <w:kern w:val="0"/>
                <w:sz w:val="20"/>
                <w:szCs w:val="20"/>
                <w:u w:val="none"/>
                <w:lang w:val="en-US" w:eastAsia="zh-CN" w:bidi="ar"/>
              </w:rPr>
              <w:t>③复杂三维维纳机构器件高精度大幅面增材制造技术与装备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118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光学工程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080300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光学工程 </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杨原牧</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①光学超表面②非线性光学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119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光学工程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080300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光学工程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杨昌喜</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①光学频率梳及应用； </w:t>
            </w:r>
            <w:r>
              <w:rPr>
                <w:rFonts w:hint="eastAsia" w:ascii="Times New Roman" w:hAnsi="Times New Roman" w:eastAsia="宋体" w:cs="宋体"/>
                <w:i w:val="0"/>
                <w:color w:val="000000"/>
                <w:kern w:val="0"/>
                <w:sz w:val="20"/>
                <w:szCs w:val="20"/>
                <w:u w:val="none"/>
                <w:lang w:val="en-US" w:eastAsia="zh-CN" w:bidi="ar"/>
              </w:rPr>
              <w:br w:type="textWrapping"/>
            </w:r>
            <w:r>
              <w:rPr>
                <w:rFonts w:hint="eastAsia" w:ascii="Times New Roman" w:hAnsi="Times New Roman" w:eastAsia="宋体" w:cs="宋体"/>
                <w:i w:val="0"/>
                <w:color w:val="000000"/>
                <w:kern w:val="0"/>
                <w:sz w:val="20"/>
                <w:szCs w:val="20"/>
                <w:u w:val="none"/>
                <w:lang w:val="en-US" w:eastAsia="zh-CN" w:bidi="ar"/>
              </w:rPr>
              <w:t>②锁模光纤激光器；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光学工程 </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080300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光学工程 </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朱钧</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光学仪器、光学设计、光学自由曲面的测试和设计、红外成像技术、成像光谱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光学工程 </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080300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光学工程 </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孔令杰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光学显微成像、光学传感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精密仪器及机械</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仪器科学与技术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王文会</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①微纳生物机电器件与系统②单细胞操控与分析技术③生物医学分析仪器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精密仪器及机械</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仪器科学与技术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马潇潇</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质谱仪器及生物医学应用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精密仪器及机械</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仪器科学与技术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韩丰田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①硅谐振梁</w:t>
            </w:r>
            <w:r>
              <w:rPr>
                <w:rStyle w:val="12"/>
                <w:rFonts w:ascii="Times New Roman" w:hAnsi="Times New Roman"/>
                <w:lang w:val="en-US" w:eastAsia="zh-CN" w:bidi="ar"/>
              </w:rPr>
              <w:t>加速度计；②微机电惯性仪表；③加速度计ASIC芯片设计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精密仪器及机械</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仪器科学与技术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国家重点实验室、重点学科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叶雄英</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面向传感网节点供能的微型驻极体发电机研究，自供能无线传感器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精密仪器及机械</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仪器科学与技术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王波</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①时频城域网技术②基于光网络的振动探测和模式识别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精密仪器及机械</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仪器科学与技术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李国齐</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①异构融合类脑计算框架②基于多模态类脑芯片的模型构建与创新架…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精密仪器及机械</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仪器科学与技术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任大海</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①用于诊断与医疗的生物微系统 ②高灵敏度在体信号检测与微纳传感 ③单细胞检测分析方法与仪器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精密仪器及机械</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仪器科学与技术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国家重点学科、博士后工作站</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施路平</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类脑人工通用智能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精密仪器及机械</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仪器科学与技术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国家重点实验室、重点学科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朱纪洪</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①精确运动控制技术②精确制导控制技术③智能感知与导航技术</w:t>
            </w:r>
            <w:r>
              <w:rPr>
                <w:rStyle w:val="12"/>
                <w:rFonts w:ascii="Times New Roman" w:hAnsi="Times New Roman"/>
                <w:lang w:val="en-US" w:eastAsia="zh-CN" w:bidi="ar"/>
              </w:rPr>
              <w:t>④智能空战系统设计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材料物理与化学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符汪洋</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①电子生物芯片的集成测试②生物传感器的表界面表征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材料物理与化学 </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080501 </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章晓中</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自旋电子学材料和磁逻辑器件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李千</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无铅铁电功能薄膜的制备与性能表征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宋成</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自旋电子学材料与器件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潘伟</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电纺丝陶瓷纳米纤维与柔性器件制备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潘伟</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飞机发动机热障涂层材料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汪长安</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①锂电池关键材料②多孔陶瓷</w:t>
            </w:r>
            <w:r>
              <w:rPr>
                <w:rStyle w:val="12"/>
                <w:rFonts w:ascii="Times New Roman" w:hAnsi="Times New Roman"/>
                <w:lang w:val="en-US" w:eastAsia="zh-CN" w:bidi="ar"/>
              </w:rPr>
              <w:t>③催化材料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自然基金项目：高阶可控大尺度范德瓦尔斯半导体异质结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孙竞博</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光学超材料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郭宝华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环境友好高分子材料；医用组织工程材料；聚合物凝聚态的基础问题；聚合物体系的反应挤出、反应增容和聚合物加工；聚合物合金材料与纳米复合材料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和亚宁</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刺激响应高分子；活性可控聚合；高性能高分子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阚成友</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环境友好高分子材料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唐黎明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超分子聚合物及凝胶;超支化聚合物②涂料及粘合剂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谢续明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高分子物理化学及新材料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徐军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环境友好高分子材料；高分子结晶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燕立唐</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高分子及软物质理论、计算与模拟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杨睿</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高分子材料老化机理、稳定性评价及寿命预测，复合相变储能材料，高分子材料结构性能关系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杨振忠</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高分子多尺度多功能复合方法学及其基本问题研究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梁福鑫</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高分子分区复合材料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庹新林</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Style w:val="12"/>
                <w:rFonts w:ascii="Times New Roman" w:hAnsi="Times New Roman"/>
                <w:lang w:val="en-US" w:eastAsia="zh-CN" w:bidi="ar"/>
              </w:rPr>
              <w:t>①高性能高分子材料②高分子纳米纤维材料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材料加工工程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韩志强</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铝、镁合金先进铸造成形技术及宏/微观建模仿真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材料加工工程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沈厚发</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铸锭、铸坯凝固模拟仿真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材料加工工程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许庆彦</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铸造过程多尺度、跨学科建模与仿真/集成计算材料工程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材料加工工程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材料科学与工程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熊守美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①高强韧压铸铝合金开发②真空压铸合金凝固组织及缺陷表征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工程热物理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动力工程及工程热物理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曹炳阳</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①微纳传热与微纳能源系统②纳米热功能材料③先进热管理技术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工程热物理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动力工程及工程热物理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王沫然</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①微纳尺度流动与传热②电动输运与离子传递③多孔介质传热传质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工程热物理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动力工程及工程热物理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钟北京</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①微动力系统中的燃烧②喷气燃料燃烧特性及反应机理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热能工程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动力工程及工程热物理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祁海鹰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w:t>
            </w:r>
            <w:r>
              <w:rPr>
                <w:rStyle w:val="12"/>
                <w:rFonts w:ascii="Times New Roman" w:hAnsi="Times New Roman"/>
                <w:lang w:val="en-US" w:eastAsia="zh-CN" w:bidi="ar"/>
              </w:rPr>
              <w:t>重型燃气轮机多组分气体低污染燃烧室先进数值方法（国家“两机”项目）②大型燃煤循环流化床锅炉超低NOx排放机理；气固流动和反应数值模拟技术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159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热能工程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动力工程及工程热物理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吴玉新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①准东煤灰熔融特性分析 ② 超高参数机组低负荷常态化的灵活性及经济性分析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160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动力机械及工程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动力工程与工程热物理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马凡华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天然气掺氢内燃机性能研究；70MPa加氢站用加压加注关键设备研发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161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动力工程及工程热物理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动力机械及工程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张俊智</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车用复合线控制动系统时空异质非线性耦合机理及分布精准协调方法（自然科学基金52072211）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162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动力机械及工程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动力工程及工程热物理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杨海瑞</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固体废渣资源化综合利用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163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热能工程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80703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动力工程及工程热物理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李水清</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气固反应流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164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动力机械及工程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动力工程及工程热物理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袁新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燃气轮机透平气动与传热冷却基础研究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165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动力机械及工程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动力工程及工程热物理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蒋东翔</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①国家重大基础研究项目“两机专项”项目②国家重点研发计划项目课题“燃气轮机空气质量保障系统的评价与标准化研究”③ 动力设备数字化与智能化研究与应用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166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动力机械及工程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动力工程与工程热物理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张海</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 燃烧技术及其工业应用② 储能储热技术③ 燃烧污染物控制技术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167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流体机械及工程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动力工程及工程热物理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罗先武</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①流体机械复杂流体力学行为精细化分析与诊断方法②水力机械中空化与湍流相互作用机制③高速氢气循环泵基础研究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168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流体机械及工程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动力工程及工程热物理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肖业祥</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①海水淡化泵与能量回收一体机关键技术研究②冲击式水轮机多相流动特性研究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169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电力系统及其自动化</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电气工程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邹军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计算智能在计算电磁学中的应用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电力系统及其自动化</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电气工程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郭庆来</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 电力信息物理系统②电力系统电压稳定与控制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电力系统及其自动化</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电气工程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吴文传</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主动配电网分布式机器学习与优化控制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电力系统及其自动化</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电气工程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程林</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①国家自然科学基金重点项目，“规模化电池储能系统运行可靠性评估理论与提升技术研究”（52037006），项目负责人</w:t>
            </w:r>
            <w:r>
              <w:rPr>
                <w:rFonts w:hint="eastAsia" w:ascii="Times New Roman" w:hAnsi="Times New Roman" w:eastAsia="宋体" w:cs="宋体"/>
                <w:i w:val="0"/>
                <w:color w:val="000000"/>
                <w:kern w:val="0"/>
                <w:sz w:val="20"/>
                <w:szCs w:val="20"/>
                <w:u w:val="none"/>
                <w:lang w:val="en-US" w:eastAsia="zh-CN" w:bidi="ar"/>
              </w:rPr>
              <w:br w:type="textWrapping"/>
            </w:r>
            <w:r>
              <w:rPr>
                <w:rFonts w:hint="eastAsia" w:ascii="Times New Roman" w:hAnsi="Times New Roman" w:eastAsia="宋体" w:cs="宋体"/>
                <w:i w:val="0"/>
                <w:color w:val="000000"/>
                <w:kern w:val="0"/>
                <w:sz w:val="20"/>
                <w:szCs w:val="20"/>
                <w:u w:val="none"/>
                <w:lang w:val="en-US" w:eastAsia="zh-CN" w:bidi="ar"/>
              </w:rPr>
              <w:t>②国家重点研发计划，“退役动力电池异构兼容利用与智能拆解技术”（2018YFC1902200），课题负责人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电力系统及其自动化</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电气工程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耿 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新能源建模与并网稳定技术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高电压与绝缘技术</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电气工程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党智敏</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 储能聚合物电介质与薄膜电容器技术 ② 高性能绝缘材料与电力电子绝缘技术 ③柔性电功能敏感材料与器件集成技术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高电压与绝缘技术</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电气工程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何金良</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国家重点研发计划项目，“面向先进电力装备的智能电介质材料”（SQ2018YFE020302），项目负责人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电力电子与电力传动</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电气工程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郑泽东</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①高性能电机控制系统②宽禁带功率器件驱动及应用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电力电子与电力传动</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电气工程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孙凯</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“光储充氢”微电网系统技术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电力电子与电力传动</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电气工程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赵彪</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高频隔离直流变压器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电工理论与新技术</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080805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电气工程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0808</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袁建生</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电磁场数值计算在变压器设备分析与设计中的应用研究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物理电子学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电子科学与技术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张巍</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芯片上量子光学和量子信息功能实现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物理电子学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电子科学与技术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宁存政</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纳米光电子物理及器件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物理电子学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电子科学与技术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郑小平</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宽带微波光子相参成像雷达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电路与系统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电子科学与技术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李学清</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①基于铁电晶体管的片上非易失存储和非易失计算的研究②大面积薄膜电路、边缘计算架构及设计方法学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电路与系统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电子科学与技术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乔飞</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智能感知算法、计算架构和集成电路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微电子与固体电子学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电子科学与技术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国家重点研发课题：硅基气体敏感薄膜兼容制造</w:t>
            </w:r>
            <w:r>
              <w:rPr>
                <w:rFonts w:hint="eastAsia" w:ascii="Times New Roman" w:hAnsi="Times New Roman" w:eastAsia="宋体" w:cs="宋体"/>
                <w:i w:val="0"/>
                <w:color w:val="000000"/>
                <w:kern w:val="0"/>
                <w:sz w:val="20"/>
                <w:szCs w:val="20"/>
                <w:u w:val="none"/>
                <w:lang w:val="en-US" w:eastAsia="zh-CN" w:bidi="ar"/>
              </w:rPr>
              <w:br w:type="textWrapping"/>
            </w:r>
            <w:r>
              <w:rPr>
                <w:rFonts w:hint="eastAsia" w:ascii="Times New Roman" w:hAnsi="Times New Roman" w:eastAsia="宋体" w:cs="宋体"/>
                <w:i w:val="0"/>
                <w:color w:val="000000"/>
                <w:kern w:val="0"/>
                <w:sz w:val="20"/>
                <w:szCs w:val="20"/>
                <w:u w:val="none"/>
                <w:lang w:val="en-US" w:eastAsia="zh-CN" w:bidi="ar"/>
              </w:rPr>
              <w:t>关键技术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微电子学与固体电子学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电子科学与技术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盛兴</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新型生物光电传感器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微电子学与固体电子学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电子科学与技术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刘雷波</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①计算机体系结构②密码芯片和硬件安全③编译技术④数字信号处理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电路与系统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08090</w:t>
            </w:r>
            <w:r>
              <w:rPr>
                <w:rStyle w:val="12"/>
                <w:rFonts w:ascii="Times New Roman" w:hAnsi="Times New Roman"/>
                <w:lang w:val="en-US" w:eastAsia="zh-CN" w:bidi="ar"/>
              </w:rPr>
              <w:t>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电子科学与技术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邓伟</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①毫米波和太赫兹无线芯片设计②混合信号和射频芯片设计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189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微电子学与固体电子学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电子科学与技术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陈虹</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①异步可重构类脑芯片 ② 智能医疗电路与系统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190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微电子学与固体电子学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电子科学技术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任天令</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智能微纳器件与芯片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191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电磁场与微波技术</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电子科学与技术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李越</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①波导等效媒质②移动通信系统中的天线设计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192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电磁场与微波技术</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电子科学与技术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0809</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杨帆</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①基于人工电磁材料的新型某阵列天线技术 ②太赫兹前视成像 ③高通量空中基站系统 ④基于界面电磁学的卫星测控天线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193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通信与信息系统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信息与通信工程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陈巍</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智能无线通信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194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通信与信息系统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r>
              <w:rPr>
                <w:rStyle w:val="12"/>
                <w:rFonts w:ascii="Times New Roman" w:hAnsi="Times New Roman"/>
                <w:lang w:val="en-US" w:eastAsia="zh-CN" w:bidi="ar"/>
              </w:rPr>
              <w:t>81001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信息与通信工程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宋健</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①光通信融合网络</w:t>
            </w:r>
            <w:r>
              <w:rPr>
                <w:rFonts w:hint="eastAsia" w:ascii="Times New Roman" w:hAnsi="Times New Roman" w:eastAsia="宋体" w:cs="宋体"/>
                <w:i w:val="0"/>
                <w:color w:val="000000"/>
                <w:kern w:val="0"/>
                <w:sz w:val="20"/>
                <w:szCs w:val="20"/>
                <w:u w:val="none"/>
                <w:lang w:val="en-US" w:eastAsia="zh-CN" w:bidi="ar"/>
              </w:rPr>
              <w:br w:type="textWrapping"/>
            </w:r>
            <w:r>
              <w:rPr>
                <w:rFonts w:hint="eastAsia" w:ascii="Times New Roman" w:hAnsi="Times New Roman" w:eastAsia="宋体" w:cs="宋体"/>
                <w:i w:val="0"/>
                <w:color w:val="000000"/>
                <w:kern w:val="0"/>
                <w:sz w:val="20"/>
                <w:szCs w:val="20"/>
                <w:u w:val="none"/>
                <w:lang w:val="en-US" w:eastAsia="zh-CN" w:bidi="ar"/>
              </w:rPr>
              <w:t>②地面数字电视广播及其与移动通信融合网络</w:t>
            </w:r>
            <w:r>
              <w:rPr>
                <w:rFonts w:hint="eastAsia" w:ascii="Times New Roman" w:hAnsi="Times New Roman" w:eastAsia="宋体" w:cs="宋体"/>
                <w:i w:val="0"/>
                <w:color w:val="000000"/>
                <w:kern w:val="0"/>
                <w:sz w:val="20"/>
                <w:szCs w:val="20"/>
                <w:u w:val="none"/>
                <w:lang w:val="en-US" w:eastAsia="zh-CN" w:bidi="ar"/>
              </w:rPr>
              <w:br w:type="textWrapping"/>
            </w:r>
            <w:r>
              <w:rPr>
                <w:rStyle w:val="12"/>
                <w:rFonts w:ascii="Times New Roman" w:hAnsi="Times New Roman"/>
                <w:lang w:val="en-US" w:eastAsia="zh-CN" w:bidi="ar"/>
              </w:rPr>
              <w:t>③地面数字电视传输技术，如空间耦合LDPC码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195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通信与信息系统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r>
              <w:rPr>
                <w:rStyle w:val="12"/>
                <w:rFonts w:ascii="Times New Roman" w:hAnsi="Times New Roman"/>
                <w:lang w:val="en-US" w:eastAsia="zh-CN" w:bidi="ar"/>
              </w:rPr>
              <w:t>81001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信息与通信工程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杨健</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极化雷达图像处理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196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通信与信息系统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w:t>
            </w:r>
            <w:r>
              <w:rPr>
                <w:rStyle w:val="12"/>
                <w:rFonts w:ascii="Times New Roman" w:hAnsi="Times New Roman"/>
                <w:lang w:val="en-US" w:eastAsia="zh-CN" w:bidi="ar"/>
              </w:rPr>
              <w:t>81001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信息与通信工程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李刚</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雷达目标识别与多源遥感数据融合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197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通信与信息系统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信息与通信工程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谷源涛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数据挖掘中的信号处理方法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198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通信与信息系统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信息与通信工程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王劲涛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高速无线通信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199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控制理论与控制工程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控制科学与工程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杨帆</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①卫星和星座的智能健康管理②基于数据的因果分析与推理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信号与信息处理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信息与通信工程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张卫强</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基于深度学习的语音和音频识别与分析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信号与信息处理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信息与通信工程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吴及</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①自然语言理解②智慧医疗③医学影像分析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信息与信号处理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信息与通信工程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黄永峰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①面向网络民意调研知识库体系构建②网络隐蔽通信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信号与信息处理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信息与通信工程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孙卫东</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①遥感图像光谱超分辨率方法研究 ②高光谱图像应用技术研究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信号与信息处理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信息与通信工程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刘长松</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中医人工智能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控制理论与控制工程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081101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控制科学与工程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何潇</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动态系统故障诊断与容错控制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控制科学与工程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081104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控制科学与工程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钟宜生</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无人系统协同控制和协同博弈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模式识别与智能系统</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081104 </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控制科学与工程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古槿</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①健康大数据的智能挖掘与分析②多模态生物医学数据整合分析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生物信息学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081107</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控制科学与工程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刘民</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①非小细胞肺癌细胞免疫治疗技术研究②肿瘤新生抗原智能预测算法研究③细胞重编程技术研究④纳米抗体-抗原结合亲和力智能预测算法研究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209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系统工程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8110103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控制科学与工程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赵千川</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智能与网络化系统安全控制与性能优化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系统工程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8110103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控制科学与工程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人机协同和混合智能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计算机系统结构</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崔勇</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一体化融合网络体系结构和关键技术研究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计算机系统结构</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王之梁</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互联网基础行为测量与分析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计算机系统结构</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杨家海</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①网络空间安全态势感知②互联网基础行为测量与分析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计算机软件与理论</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喻文健</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 ①人工智能算法安全评测与防护技术研发②基于AI的模拟电路数值分析技术研究③面向大数据智能处理的随机矩阵与张量算法研究④基于AI的数字电路逻辑综合技术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计算机软件与理论</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互联网教育智能技术及应用国家工程实验室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许斌</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科技部重点研发计划课题 “语言智能处理关键技术研究 ”中的知识图谱研究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计算机软件与理论</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依托清华大学计算机系EDA实验室，主要研究EDA（电子设计自动化）工具链（编译、综合、映射、物理设计）关键技术</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姚海龙</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基于AI的后端物理设计技术研究；机器学习芯片工具链关键技术研究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计算机应用</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刘永进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国家杰出青年科学基金 “计算几何与图形学”，执行期到2022年12月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计算机应用</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孙立峰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面向高效移动边缘计算的视频智能分析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219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计算机应用技术</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雍俊海</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①计算机辅助几何设计②面向对象程序设计③软件自动测试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220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计算机应用技术</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罗平</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①智慧城市信息系统安全研究②软件漏洞挖掘。③ 源代码安全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221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计算机应用技术</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计算机科学与技术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张超</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①软件漏洞防利用及危害性分析技术与评估方法②恶意代码深入分析与智能检测③平台软件安全防护技术④智能漏洞挖掘技术⑤智能软件表示与分析技术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222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建筑技术</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081304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建筑学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刘荔</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①超高海拔地区健康环境营造技术②传统村落保护利用与现代传承营建关键技术研究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223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建筑技术科学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081304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建筑学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林波荣</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①绿色建筑环境营造与节能监狱场所②新型冠状病毒传播规律及防控策略研究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224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岩土工程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土木工程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清华大学 水沙科学与水利水电工程国家重点实验室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介玉新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①“超大城市深层地下空间地质环境效应多场互馈机制及评估理论②（国家自然基金重大项目“超大城市深层地下空间韧性基础理论”课题1）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225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结构工程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土木工程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郭彦林</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①钢结构稳定理论及应用②钢板-混凝土组合结构及其应用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226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结构工程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土木工程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张熠</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①基于CIM的城市韧性快速评估方法②基于实景模型的大型风灾模拟技术开发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227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结构工程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土木工程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施刚</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钢结构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228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结构工程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土木工程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赵作周</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Style w:val="12"/>
                <w:rFonts w:ascii="Times New Roman" w:hAnsi="Times New Roman"/>
                <w:lang w:val="en-US" w:eastAsia="zh-CN" w:bidi="ar"/>
              </w:rPr>
              <w:t>①桥梁结构安全监测与评估；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229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供热、供燃气、通风及空调工程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土木工程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林波荣</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①绿色建筑环境营造与节能监狱场所②新型冠状病毒传播规律及防控策略研究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230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供热、供燃气、通风及空调工程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土木工程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教育部工程（技术）研究中心</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刘晓华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①国家重点研发课题“国家游泳中心冰壶场馆环境保障关键技术研究”②国家重点研发子课题“交通建筑室内热环境、光环境研究及气流分布特性及其对空调能耗的影响机理”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231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供热、供燃气、通风与空调工程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81404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土木工程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莫金汉</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①建筑遮阳发电系统②基于机器学习的建筑环境污染多设备智能联控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232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供热、供燃气、通风及空调工程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土木工程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夏建军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①国家重点研发项目：城市能源系统热电协同关键技术研究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1"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233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供热、供燃气、通风及空调工程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土木工程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供热、供燃气、通风及空调工程是一级学科土木工程学下的二级学科。清华大学本学科发展一直处于国际与国内领先，包括空气品质、供冷供暖设备、建筑节能技术及性能模拟等研究技术。本专业的中心任务是在尽可能减少对常规能源的消耗，减少建筑用能与碳排放，在江亿院士、朱颖心教授、杨旭东教授、李先庭教授、张寅平教授等学科带头人的带领下，为人类提供各种最适宜的人工环境，促进经济建设和人民生活的可持续发展。</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燕达</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建筑全性能仿真平台内核开发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234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防灾减灾工程及防护工程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081405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土木工程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陆新征</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城市地震巨灾情景构建技术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235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水工结构</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水利工程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全国学科评估A+，双一流学科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金峰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堆石混凝土研究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236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水文学及水资源</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水利工程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全国学科评估A+，双一流学科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杨大文</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青藏高原生态水文变化研究*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237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水工结构</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水利工程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国际一流，国内A+学科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林鹏</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海上风电全生命周期闭环智能管理方法及系统研发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238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水利工程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水利工程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全国学科评估A+，双一流学科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崔一飞</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中组部青年千人计划，启动资助项目：复合链生水文地质灾害机理研究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239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岩土工程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081401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水利工程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全国学科评估A+，双一流学科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吴必胜</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岩石力学与地下能源安全、高效、可持续开发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240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水文学及水资源</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081501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水利工程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A+</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魏加华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西南河流源区空-地水资源联合调度研究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241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油气井工程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082001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水利工程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全国学科评估A+，双一流学科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吴必胜</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岩石力学与地下能源安全、高效、可持续开发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242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地质工程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0818(03)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水利工程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全国学科评估A+，双一流学科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崔一飞</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①国家自然科学基金委员会，重大项目：川藏铁路重大灾害风险识别与预测 ② 国家自然科学基金委员会，面上项目:降雨作用下宽级配土内部细颗粒运移及其灾变机理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243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韩明汉</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绿色催化与反应工程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244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胡山鹰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生态工业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245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骞伟中</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碳纳米管复合材料、复合材料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246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卢滇楠</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分子模拟、纳米流动、酶催化理论、仿酶催化、土壤生物修复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247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骆广生</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高效传质与分离过程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248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汤志刚</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CO2捕集、工业污染物处理工艺与装备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249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王保国</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电池技术、膜分离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王金福</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清洁燃料、二甲醚合成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王凯</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微流动有机合成、制药、高分子材料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王铁峰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清洁能源化工、非均相催化、多相流反应器、计算流体力学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王亭杰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颗粒工程学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王晓琳</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膜分离、水处理、电化学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王玉军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膜分离及膜反应分离一体化技术②高效分离材料制备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王运东</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过程强化与化工计算流体力学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魏飞</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碳纳米管复合材料、复合材料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向兰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纳米/晶须材料的可控制备技术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259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于慧敏</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工业生物催化 生物/纳米技术的组合应用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于养信</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能源环境纳米材料、热力学理论预测能源材料性质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张翀</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代谢工程，合成生物学，生物技术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张强</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能源材料、锂电池、电催化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赵劲松</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过程系统工程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朱兵</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化工及能源技术经济; 循环经济理论及应用; 过程系统工程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徐建鸿</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多相微流控技术；微反应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邱彤</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过程系统工程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王海辉</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膜分离、膜催化、电催化、能源材料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王保国</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可再生能源制氢、全钒液流储能电池、能源膜材料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269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袁志宏</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复杂制造环境下流程工业智能优化决策与控制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270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生物化工</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刘德华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生物化工、精细化工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271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生物化工</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刘铮</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电场强化土壤生物修复技术研究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272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生物化工</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邢新会</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生物化工，酶工程，生物能源，微生物诱变育种，合成生物学，环境生物技术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273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生物化工</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戈钧</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生物化工、生物催化、酶工程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274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生物化工</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陈振</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生物化工、代谢工程、合成生物学、天然产物生物合成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275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生物化工</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李强</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生物化工、工业酶催化、基因工程、发酵工程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276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生物化工</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化学工程与技术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李春</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合成生物学与代谢工程，生物催化与酶工程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277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飞行器设计</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082501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航空宇航科学与技术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0825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国家级国际联合实验室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董戈</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①微波遥感信息技术②航空航天电子信息系统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278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核技术及应用</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082703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核科学与技术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0827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电子直线加速器及应用</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杜应超</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①准单能脉冲伽马射线诊断及应用②半导体光阴极制备及测试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279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核技术及应用</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082703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核科学与技术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0827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教育部A+学科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李亮</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X射线能谱和荧光CT成像技术研究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280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核技术与应用</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082703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核科学与技术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0827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核技术应用</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邢宇翔</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①X射线能谱CT成像技术②X射线CT深度网络重建和伪影抑制方法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281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核技术及应用</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082703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核科学与技术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0827</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教育部重点实验室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肖永顺</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①射线透视成像检测②康普顿相机三维精确成像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282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环境科学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刘雪华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①多环芳烃在生态系统中的示踪研究②大气温度及大气沉降物对秦岭竹子生态系统的影响研究 ③中国国家公园中生态系统保护和利用协调研究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283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张彭义</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室内空气中挥发性有机物、臭氧、微生物的去除（国家自然科学基金项目）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284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吴静</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国家自然科学基金面上项目：面源溯源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285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王灿</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重点行业与区域碳减排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286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蒋靖坤</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①重点研发：污染源PM2.5监测②基金重大：环境介质中的病毒识别与传播规律 ③基金集成：我国东部超大城市群大气复合污染综合协同观测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287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邓述波</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①电镀废水重金属资源化技术②水中新兴污染物的吸附氧化技术 ③纳米吸附材料的研制及在污水深度处理中的应用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288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彭悦</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国家优青项目：工业烟气NO和VOC协同控制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289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梁鹏</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①污水深度处理与资源化技术②基于电容去离子的污水资源化技术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290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王洪涛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①生活分类效果智能化识别②固体废物污染场地治理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291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周律</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①污水生物处理技术研究②污水资源化技术研究 ③ 污废水处理的高级氧化技术研究④污水生态处理技术研究⑤先进的饮用水处理技术研究（课题来源：国家重大科技专项、国家重点研发计划）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292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李金惠</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进口可用作原料固废环境风险评估及关联响应研究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293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刘锐平</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 饮用水特殊污染物控制②污泥资源化与风险控制 ③ 工业废液处置与资源化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294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董欣</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①应对未来变化环境的流域/城市水系统构建②厂网河湖一体化调控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295</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imes New Roman" w:hAnsi="Times New Roman"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imes New Roman" w:hAnsi="Times New Roman" w:eastAsia="宋体" w:cs="宋体"/>
                <w:i w:val="0"/>
                <w:color w:val="000000"/>
                <w:sz w:val="20"/>
                <w:szCs w:val="20"/>
                <w:u w:val="none"/>
              </w:rPr>
            </w:pP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贾海峰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海绵城市建设中的城市降雨径流控制与河流修复理论与技术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296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生物医学工程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083100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生物医学工程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廖洪恩</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微创精准诊疗与三维医学影像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297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333333"/>
                <w:sz w:val="20"/>
                <w:szCs w:val="20"/>
                <w:u w:val="none"/>
              </w:rPr>
            </w:pPr>
            <w:r>
              <w:rPr>
                <w:rFonts w:hint="eastAsia" w:ascii="Times New Roman" w:hAnsi="Times New Roman" w:eastAsia="宋体" w:cs="宋体"/>
                <w:i w:val="0"/>
                <w:color w:val="333333"/>
                <w:kern w:val="0"/>
                <w:sz w:val="20"/>
                <w:szCs w:val="20"/>
                <w:u w:val="none"/>
                <w:lang w:val="en-US" w:eastAsia="zh-CN" w:bidi="ar"/>
              </w:rPr>
              <w:t>城乡规划学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333333"/>
                <w:sz w:val="20"/>
                <w:szCs w:val="20"/>
                <w:u w:val="none"/>
              </w:rPr>
            </w:pPr>
            <w:r>
              <w:rPr>
                <w:rFonts w:hint="eastAsia" w:ascii="Times New Roman" w:hAnsi="Times New Roman" w:eastAsia="宋体" w:cs="宋体"/>
                <w:i w:val="0"/>
                <w:color w:val="333333"/>
                <w:kern w:val="0"/>
                <w:sz w:val="20"/>
                <w:szCs w:val="20"/>
                <w:u w:val="none"/>
                <w:lang w:val="en-US" w:eastAsia="zh-CN" w:bidi="ar"/>
              </w:rPr>
              <w:t>城乡规划学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全国重点学科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Style w:val="13"/>
                <w:rFonts w:ascii="Times New Roman" w:hAnsi="Times New Roman"/>
                <w:lang w:val="en-US" w:eastAsia="zh-CN" w:bidi="ar"/>
              </w:rPr>
              <w:t>①村镇建设资源环境承载力综合测算平台研发及规划应 用②“十四五”时期居民小区完善配套和要素提升研究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298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住房与社区建设规划</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083303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城乡规划学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全国重点学科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邵磊</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①住房发展规划与政策研究②无障碍环境建设法治研究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299</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imes New Roman" w:hAnsi="Times New Roman"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软件工程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高跃</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①人工智能②计算机视觉③医学图像处理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网络安全</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0839</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网络空间安全</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0839</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段海新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网络安全实践教学和竞赛平台研究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人体解剖与组织胚胎学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100101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医学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常智杰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CREPT在DNA损伤修复及其引起的炎症反应中的作用机理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临床检验诊断学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100208</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临床医学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鲁志</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针对癌症诊断和预后的新型体液exRNA标志物的研究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肿瘤学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100214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临床医学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1002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鲁志</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针对癌症诊断和预后的新型体液exRNA标志物的研究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工程管理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1256</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管理科学与工程博士点、工程管理硕士点</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王守清</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PPP项目股权结构的优化研究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管理科学与工程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120100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蔡闻佳</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①万人青拔项目：碳减排的多维健康效益影响评估及我国省级低碳路径优选；②国家重点研发计划：全球变化驱动下陆表自然和人文要素相互作用及区域表现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管理科学与工程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120100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张伟</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①典型工程系统的人因工程仿真与分析研究 ②人因工程设计与评价 ③智能人机交互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管理科学与工程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120100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于瑞峰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人与智能体协同中的人因素研究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管理科学与工程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120100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谢小磊</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数据驱动卫生医疗管理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309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管理科学与工程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120100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陈国青</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基于大数据的商务智能与模式创新研究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310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管理科学与工程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120100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黄京华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大数据环境下的商务行为机理研究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311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管理科学与工程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120100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管理科学与工程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1201</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陈剑</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大数据环境下的运营策略优化与协调研究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312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工商管理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01202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管理学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陈荣</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绿色产品的属性评价和溢价可接受度研究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313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会计学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120201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工商管理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谢德仁</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上市公司控股股东股权质押的经济后果研究：利益相关者视角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314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企业管理（含：财务管理、市场营销、人力资源管理）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120202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工商管理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陈国权</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复杂变化环境下企业组织管理整体系统及其学习变革研究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315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企业管理（含：财务管理、市场营销、人力资源管理）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120202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工商管理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郑晓明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组织中员工正念：概念、测量、前因与后效的多层次追踪研究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316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技术经济及管理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120204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工商管理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雷家骕</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创新驱动发展的耦合机理与评价：中国城市层面的实证研究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317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技术经济及管理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120204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工商管理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陈劲</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建设世界科技创新强国的战略比较与实现路径研究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318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技术经济及管理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120204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工商管理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谢伟</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中国企业海外研发中心管理的三个关键问题研究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319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技术经济及管理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120205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工商管理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杨德林</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“互联网+”促进制造业创新驱动发展及其政策研究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320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教育经济与管理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120403</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公共管理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1204</w:t>
            </w:r>
          </w:p>
        </w:tc>
        <w:tc>
          <w:tcPr>
            <w:tcW w:w="26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imes New Roman" w:hAnsi="Times New Roman" w:eastAsia="宋体" w:cs="宋体"/>
                <w:i w:val="0"/>
                <w:color w:val="000000"/>
                <w:sz w:val="20"/>
                <w:szCs w:val="20"/>
                <w:u w:val="none"/>
              </w:rPr>
            </w:pP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王传毅</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①北京市学位与研究生教育发展年度报告；②专业学位研究生教育政策研究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321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艺术学理论</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艺术学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博士学位授予点</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李静杰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①中国古代美术史研究②宗教美术史研究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322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艺术史论</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艺术学理论</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陈池瑜</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中国艺术史学研究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323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省、部级重点学科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金纳</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中国花鸟画形式语言研究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324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省、部级重点学科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魏小明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人体雕塑艺术创作研究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325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省、部级重点学科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曾成钢</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中国传统雕塑现代语言转化研究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326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省、部级重点学科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许正龙</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中国雕塑造型研究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327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省、部级重点学科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董书兵</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w:t>
            </w:r>
            <w:r>
              <w:rPr>
                <w:rStyle w:val="11"/>
                <w:rFonts w:ascii="Times New Roman" w:hAnsi="Times New Roman"/>
                <w:lang w:val="en-US" w:eastAsia="zh-CN" w:bidi="ar"/>
              </w:rPr>
              <w:t>中国古代雕塑造型研究环境雕塑研究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328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省、部级重点学科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  辉</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雕塑空间和造型研究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329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省、部级重点学科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  鹤</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观念具象雕塑研究和公共雕塑艺术研究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330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郗海飞</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壁画和综合材料绘画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331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代大权</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版画创作与研究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332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顾黎明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绘画的当代性与本土性研究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333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包林</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当代艺术研究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334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李睦</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油画创作与研究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335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姜祖青</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壁画与综合材料绘画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336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陈辉</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中国画创作与研究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337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石冲</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现当代艺术研究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338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刘巨德</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①中西绘画比较研究</w:t>
            </w:r>
            <w:r>
              <w:rPr>
                <w:rFonts w:hint="eastAsia" w:ascii="Times New Roman" w:hAnsi="Times New Roman" w:eastAsia="宋体" w:cs="宋体"/>
                <w:i w:val="0"/>
                <w:color w:val="000000"/>
                <w:kern w:val="0"/>
                <w:sz w:val="20"/>
                <w:szCs w:val="20"/>
                <w:u w:val="none"/>
                <w:lang w:val="en-US" w:eastAsia="zh-CN" w:bidi="ar"/>
              </w:rPr>
              <w:br w:type="textWrapping"/>
            </w:r>
            <w:r>
              <w:rPr>
                <w:rFonts w:hint="eastAsia" w:ascii="Times New Roman" w:hAnsi="Times New Roman" w:eastAsia="宋体" w:cs="宋体"/>
                <w:i w:val="0"/>
                <w:color w:val="000000"/>
                <w:kern w:val="0"/>
                <w:sz w:val="20"/>
                <w:szCs w:val="20"/>
                <w:u w:val="none"/>
                <w:lang w:val="en-US" w:eastAsia="zh-CN" w:bidi="ar"/>
              </w:rPr>
              <w:t>②美育研究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339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1304</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美术学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杜大恺</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中国画的现代性创作与研究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340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设计艺术学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50404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史习平</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展示设计资源整合及利用研究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341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设计艺术学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50404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①传统文化的当代性设计应用研究②展示设计的跨界整合与综合呈现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342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设计艺术学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50404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赵超</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工业设计学科发展前沿研究：健康设计研究与产品服务创新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343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设计艺术学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50404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刘新</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可持续设计理论与方法研究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344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设计艺术学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50404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吴冠英</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动漫编创、插画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345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设计艺术学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50404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鲁晓波</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信息与交互设计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346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设计艺术学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50404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吴诗中</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展示设计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347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设计艺术学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50404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徐迎庆</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清华大学-阿里巴巴人机自然交互联合实验室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348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何洁</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视觉传达设计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349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华健心</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视觉传达设计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350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张歌明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视觉表现研究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351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赵健</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视觉文化语境中的设计研究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352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马泉</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视觉与新领域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353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陈楠</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符号设计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354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白明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陶瓷艺术理论与实践研究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355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郑宁</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陶瓷艺术理论与实践研究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356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周浩明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可持续环境艺术设计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357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张月</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环境设计中人的因素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358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宋立民</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①环境设计相关理论研究</w:t>
            </w:r>
            <w:r>
              <w:rPr>
                <w:rFonts w:hint="eastAsia" w:ascii="Times New Roman" w:hAnsi="Times New Roman" w:eastAsia="宋体" w:cs="宋体"/>
                <w:i w:val="0"/>
                <w:color w:val="000000"/>
                <w:kern w:val="0"/>
                <w:sz w:val="20"/>
                <w:szCs w:val="20"/>
                <w:u w:val="none"/>
                <w:lang w:val="en-US" w:eastAsia="zh-CN" w:bidi="ar"/>
              </w:rPr>
              <w:br w:type="textWrapping"/>
            </w:r>
            <w:r>
              <w:rPr>
                <w:rFonts w:hint="eastAsia" w:ascii="Times New Roman" w:hAnsi="Times New Roman" w:eastAsia="宋体" w:cs="宋体"/>
                <w:i w:val="0"/>
                <w:color w:val="000000"/>
                <w:kern w:val="0"/>
                <w:sz w:val="20"/>
                <w:szCs w:val="20"/>
                <w:u w:val="none"/>
                <w:lang w:val="en-US" w:eastAsia="zh-CN" w:bidi="ar"/>
              </w:rPr>
              <w:t>②参与国际设计竞赛实践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359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杜异</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①环境行为与心理学基础理论研究</w:t>
            </w:r>
            <w:r>
              <w:rPr>
                <w:rFonts w:hint="eastAsia" w:ascii="Times New Roman" w:hAnsi="Times New Roman" w:eastAsia="宋体" w:cs="宋体"/>
                <w:i w:val="0"/>
                <w:color w:val="000000"/>
                <w:kern w:val="0"/>
                <w:sz w:val="20"/>
                <w:szCs w:val="20"/>
                <w:u w:val="none"/>
                <w:lang w:val="en-US" w:eastAsia="zh-CN" w:bidi="ar"/>
              </w:rPr>
              <w:br w:type="textWrapping"/>
            </w:r>
            <w:r>
              <w:rPr>
                <w:rFonts w:hint="eastAsia" w:ascii="Times New Roman" w:hAnsi="Times New Roman" w:eastAsia="宋体" w:cs="宋体"/>
                <w:i w:val="0"/>
                <w:color w:val="000000"/>
                <w:kern w:val="0"/>
                <w:sz w:val="20"/>
                <w:szCs w:val="20"/>
                <w:u w:val="none"/>
                <w:lang w:val="en-US" w:eastAsia="zh-CN" w:bidi="ar"/>
              </w:rPr>
              <w:t>②光环境设计理论研究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360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苏丹</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当代设计教育与当代艺术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361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方晓风</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传统园林造园理论与技术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362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刘北光</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中日韩设计文化比较研究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363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汪建松</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城市更新及环境设计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364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王建中</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工艺美术创新研究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365</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程向军</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漆艺术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366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洪兴宇</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综合材料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367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设计艺术学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130550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贾京生</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少数民族工艺文化研究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368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设计艺术学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130550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鲁闽</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当代时尚文化与设计研究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369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设计艺术学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130550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肖文陵</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民族服饰文化当代性研究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370</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设计艺术学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130550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李微</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中国传统服饰文化与传统手工艺研究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371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130501</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1306</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王红卫</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视觉传达设计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372</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光谱学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140.3025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光学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14030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郑小平</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太赫兹痕量探测分析仪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373</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电磁波物理</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1404010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无线电物理</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14040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郑小平</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固态倍频源技术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374</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勘探地球物理学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1702065</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固体地球物理学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17020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郑小平</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磁通门梯度探测仪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375</w:t>
            </w:r>
          </w:p>
        </w:tc>
        <w:tc>
          <w:tcPr>
            <w:tcW w:w="141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imes New Roman" w:hAnsi="Times New Roman"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生物医学工程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083100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宋小磊</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活体磁共振分子影像及CEST量化方法研究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376</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br w:type="textWrapping"/>
            </w:r>
            <w:r>
              <w:rPr>
                <w:rFonts w:hint="eastAsia" w:ascii="Times New Roman" w:hAnsi="Times New Roman" w:eastAsia="宋体" w:cs="宋体"/>
                <w:i w:val="0"/>
                <w:color w:val="000000"/>
                <w:kern w:val="0"/>
                <w:sz w:val="20"/>
                <w:szCs w:val="20"/>
                <w:u w:val="none"/>
                <w:lang w:val="en-US" w:eastAsia="zh-CN" w:bidi="ar"/>
              </w:rPr>
              <w:t>130500</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设计学</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 xml:space="preserve">1305  </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省、部级重点学科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邱松</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设计形态学研究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377</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核技术及应用</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核科学与技术</w:t>
            </w:r>
          </w:p>
        </w:tc>
        <w:tc>
          <w:tcPr>
            <w:tcW w:w="9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color w:val="000000"/>
                <w:sz w:val="20"/>
                <w:szCs w:val="20"/>
                <w:u w:val="none"/>
              </w:rPr>
            </w:pPr>
          </w:p>
        </w:tc>
        <w:tc>
          <w:tcPr>
            <w:tcW w:w="26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imes New Roman" w:hAnsi="Times New Roman" w:eastAsia="宋体" w:cs="宋体"/>
                <w:i w:val="0"/>
                <w:color w:val="000000"/>
                <w:sz w:val="20"/>
                <w:szCs w:val="20"/>
                <w:u w:val="none"/>
              </w:rPr>
            </w:pP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孟萃</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电磁环境效应与评估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378</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交通运输规划与管理</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交通运输工程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823</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一级学科硕士点</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陆化普</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停车需求特性与停车智能化基础理论与应用研究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379</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建筑环境与能源应用工程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081002</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土木工程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810</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国家一流学科</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石文星</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①国家重点研发课题：制药厂房节能设计、关键技术研究与工程示范（2018YFC0705204）；②校企合作项目：多联式冷库制冷系统研发中的技术服务。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380</w:t>
            </w:r>
          </w:p>
        </w:tc>
        <w:tc>
          <w:tcPr>
            <w:tcW w:w="1411" w:type="dxa"/>
            <w:tcBorders>
              <w:top w:val="single" w:color="000000" w:sz="4" w:space="0"/>
              <w:left w:val="nil"/>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马克思主义哲学</w:t>
            </w:r>
          </w:p>
        </w:tc>
        <w:tc>
          <w:tcPr>
            <w:tcW w:w="900" w:type="dxa"/>
            <w:tcBorders>
              <w:top w:val="single" w:color="000000" w:sz="4" w:space="0"/>
              <w:left w:val="nil"/>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010101</w:t>
            </w:r>
          </w:p>
        </w:tc>
        <w:tc>
          <w:tcPr>
            <w:tcW w:w="1091" w:type="dxa"/>
            <w:tcBorders>
              <w:top w:val="single" w:color="000000" w:sz="4" w:space="0"/>
              <w:left w:val="nil"/>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哲学</w:t>
            </w:r>
          </w:p>
        </w:tc>
        <w:tc>
          <w:tcPr>
            <w:tcW w:w="982" w:type="dxa"/>
            <w:tcBorders>
              <w:top w:val="single" w:color="000000" w:sz="4" w:space="0"/>
              <w:left w:val="nil"/>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0101</w:t>
            </w:r>
          </w:p>
        </w:tc>
        <w:tc>
          <w:tcPr>
            <w:tcW w:w="2672" w:type="dxa"/>
            <w:tcBorders>
              <w:top w:val="single" w:color="000000" w:sz="4" w:space="0"/>
              <w:left w:val="nil"/>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博士点学科</w:t>
            </w:r>
          </w:p>
        </w:tc>
        <w:tc>
          <w:tcPr>
            <w:tcW w:w="1568" w:type="dxa"/>
            <w:tcBorders>
              <w:top w:val="single" w:color="000000" w:sz="4" w:space="0"/>
              <w:left w:val="nil"/>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夏莹</w:t>
            </w:r>
          </w:p>
        </w:tc>
        <w:tc>
          <w:tcPr>
            <w:tcW w:w="495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left"/>
              <w:textAlignment w:val="bottom"/>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当代西方马克思主义对资本主义新形态的批判研究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381</w:t>
            </w:r>
          </w:p>
        </w:tc>
        <w:tc>
          <w:tcPr>
            <w:tcW w:w="141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车辆工程</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080204</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机械工程</w:t>
            </w:r>
          </w:p>
        </w:tc>
        <w:tc>
          <w:tcPr>
            <w:tcW w:w="98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0802</w:t>
            </w:r>
          </w:p>
        </w:tc>
        <w:tc>
          <w:tcPr>
            <w:tcW w:w="26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国家重点实验室</w:t>
            </w:r>
          </w:p>
        </w:tc>
        <w:tc>
          <w:tcPr>
            <w:tcW w:w="15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王建强</w:t>
            </w:r>
          </w:p>
        </w:tc>
        <w:tc>
          <w:tcPr>
            <w:tcW w:w="49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eastAsia="宋体" w:cs="宋体"/>
                <w:i w:val="0"/>
                <w:color w:val="000000"/>
                <w:sz w:val="20"/>
                <w:szCs w:val="20"/>
                <w:u w:val="none"/>
              </w:rPr>
            </w:pPr>
            <w:r>
              <w:rPr>
                <w:rFonts w:hint="eastAsia" w:ascii="Times New Roman" w:hAnsi="Times New Roman" w:eastAsia="宋体" w:cs="宋体"/>
                <w:i w:val="0"/>
                <w:color w:val="000000"/>
                <w:kern w:val="0"/>
                <w:sz w:val="20"/>
                <w:szCs w:val="20"/>
                <w:u w:val="none"/>
                <w:lang w:val="en-US" w:eastAsia="zh-CN" w:bidi="ar"/>
              </w:rPr>
              <w:t>智能车辆决策与控制</w:t>
            </w:r>
          </w:p>
        </w:tc>
      </w:tr>
    </w:tbl>
    <w:p>
      <w:pPr>
        <w:adjustRightInd w:val="0"/>
        <w:rPr>
          <w:rFonts w:hint="default" w:eastAsia="仿宋_GB2312"/>
          <w:bCs/>
          <w:sz w:val="32"/>
          <w:lang w:val="en-US" w:eastAsia="zh-CN"/>
        </w:rPr>
        <w:sectPr>
          <w:footerReference r:id="rId4" w:type="first"/>
          <w:footerReference r:id="rId3" w:type="default"/>
          <w:pgSz w:w="16838" w:h="11906" w:orient="landscape"/>
          <w:pgMar w:top="1588" w:right="1418" w:bottom="1588" w:left="1247" w:header="851" w:footer="851" w:gutter="0"/>
          <w:pgNumType w:fmt="numberInDash"/>
          <w:cols w:space="720" w:num="1"/>
          <w:titlePg/>
          <w:docGrid w:type="lines" w:linePitch="312" w:charSpace="0"/>
        </w:sectPr>
      </w:pPr>
    </w:p>
    <w:p>
      <w:pPr>
        <w:adjustRightInd w:val="0"/>
        <w:spacing w:line="600" w:lineRule="exact"/>
        <w:contextualSpacing/>
        <w:rPr>
          <w:rFonts w:eastAsia="黑体"/>
          <w:sz w:val="32"/>
          <w:szCs w:val="32"/>
        </w:rPr>
      </w:pPr>
      <w:r>
        <w:rPr>
          <w:rFonts w:eastAsia="黑体"/>
          <w:sz w:val="32"/>
          <w:szCs w:val="32"/>
        </w:rPr>
        <w:t>附件2</w:t>
      </w:r>
    </w:p>
    <w:p>
      <w:pPr>
        <w:adjustRightInd w:val="0"/>
        <w:spacing w:line="600" w:lineRule="exact"/>
        <w:contextualSpacing/>
        <w:rPr>
          <w:rFonts w:eastAsia="仿宋_GB2312"/>
          <w:sz w:val="32"/>
          <w:szCs w:val="32"/>
        </w:rPr>
      </w:pPr>
    </w:p>
    <w:p>
      <w:pPr>
        <w:widowControl w:val="0"/>
        <w:jc w:val="center"/>
        <w:rPr>
          <w:rFonts w:ascii="Times New Roman" w:hAnsi="Times New Roman" w:eastAsia="文星简小标宋" w:cs="Times New Roman"/>
          <w:bCs/>
          <w:kern w:val="2"/>
          <w:sz w:val="44"/>
          <w:szCs w:val="44"/>
          <w:lang w:val="en-US" w:eastAsia="zh-CN" w:bidi="ar-SA"/>
        </w:rPr>
      </w:pPr>
      <w:r>
        <w:rPr>
          <w:rFonts w:ascii="Times New Roman" w:hAnsi="Times New Roman" w:eastAsia="文星简小标宋" w:cs="Times New Roman"/>
          <w:bCs/>
          <w:kern w:val="2"/>
          <w:sz w:val="44"/>
          <w:szCs w:val="44"/>
          <w:lang w:val="en-US" w:eastAsia="zh-CN" w:bidi="ar-SA"/>
        </w:rPr>
        <w:t>申报清华大学访问学者信息表</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1559"/>
        <w:gridCol w:w="1418"/>
        <w:gridCol w:w="458"/>
        <w:gridCol w:w="938"/>
        <w:gridCol w:w="163"/>
        <w:gridCol w:w="557"/>
        <w:gridCol w:w="1002"/>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4" w:hRule="atLeast"/>
          <w:jc w:val="center"/>
        </w:trPr>
        <w:tc>
          <w:tcPr>
            <w:tcW w:w="1520" w:type="dxa"/>
            <w:vAlign w:val="center"/>
          </w:tcPr>
          <w:p>
            <w:pPr>
              <w:jc w:val="center"/>
              <w:rPr>
                <w:b/>
                <w:bCs/>
                <w:sz w:val="32"/>
                <w:szCs w:val="32"/>
              </w:rPr>
            </w:pPr>
            <w:r>
              <w:rPr>
                <w:b/>
                <w:bCs/>
                <w:sz w:val="32"/>
                <w:szCs w:val="32"/>
              </w:rPr>
              <w:t>姓 名</w:t>
            </w:r>
          </w:p>
        </w:tc>
        <w:tc>
          <w:tcPr>
            <w:tcW w:w="1559" w:type="dxa"/>
            <w:vAlign w:val="center"/>
          </w:tcPr>
          <w:p>
            <w:pPr>
              <w:jc w:val="center"/>
            </w:pPr>
          </w:p>
        </w:tc>
        <w:tc>
          <w:tcPr>
            <w:tcW w:w="1418" w:type="dxa"/>
            <w:vAlign w:val="center"/>
          </w:tcPr>
          <w:p>
            <w:pPr>
              <w:jc w:val="center"/>
              <w:rPr>
                <w:b/>
                <w:bCs/>
                <w:sz w:val="32"/>
                <w:szCs w:val="32"/>
              </w:rPr>
            </w:pPr>
            <w:r>
              <w:rPr>
                <w:b/>
                <w:bCs/>
                <w:sz w:val="32"/>
                <w:szCs w:val="32"/>
              </w:rPr>
              <w:t>性 别</w:t>
            </w:r>
          </w:p>
        </w:tc>
        <w:tc>
          <w:tcPr>
            <w:tcW w:w="1559" w:type="dxa"/>
            <w:gridSpan w:val="3"/>
            <w:vAlign w:val="center"/>
          </w:tcPr>
          <w:p>
            <w:pPr>
              <w:jc w:val="center"/>
              <w:rPr>
                <w:b/>
                <w:bCs/>
                <w:sz w:val="32"/>
                <w:szCs w:val="32"/>
              </w:rPr>
            </w:pPr>
          </w:p>
        </w:tc>
        <w:tc>
          <w:tcPr>
            <w:tcW w:w="1559" w:type="dxa"/>
            <w:gridSpan w:val="2"/>
            <w:vAlign w:val="center"/>
          </w:tcPr>
          <w:p>
            <w:pPr>
              <w:jc w:val="center"/>
              <w:rPr>
                <w:b/>
                <w:bCs/>
                <w:sz w:val="32"/>
                <w:szCs w:val="32"/>
              </w:rPr>
            </w:pPr>
            <w:r>
              <w:rPr>
                <w:b/>
                <w:bCs/>
                <w:sz w:val="32"/>
                <w:szCs w:val="32"/>
              </w:rPr>
              <w:t>出生年月</w:t>
            </w:r>
          </w:p>
        </w:tc>
        <w:tc>
          <w:tcPr>
            <w:tcW w:w="1943" w:type="dxa"/>
            <w:vAlign w:val="center"/>
          </w:tcPr>
          <w:p>
            <w:pPr>
              <w:rPr>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4" w:hRule="atLeast"/>
          <w:jc w:val="center"/>
        </w:trPr>
        <w:tc>
          <w:tcPr>
            <w:tcW w:w="1520" w:type="dxa"/>
            <w:vAlign w:val="center"/>
          </w:tcPr>
          <w:p>
            <w:pPr>
              <w:jc w:val="center"/>
            </w:pPr>
            <w:r>
              <w:rPr>
                <w:b/>
                <w:bCs/>
                <w:sz w:val="32"/>
                <w:szCs w:val="32"/>
              </w:rPr>
              <w:t>职 称</w:t>
            </w:r>
          </w:p>
        </w:tc>
        <w:tc>
          <w:tcPr>
            <w:tcW w:w="1559" w:type="dxa"/>
            <w:vAlign w:val="center"/>
          </w:tcPr>
          <w:p>
            <w:pPr>
              <w:jc w:val="center"/>
            </w:pPr>
          </w:p>
        </w:tc>
        <w:tc>
          <w:tcPr>
            <w:tcW w:w="1418" w:type="dxa"/>
            <w:vAlign w:val="center"/>
          </w:tcPr>
          <w:p>
            <w:pPr>
              <w:jc w:val="center"/>
              <w:rPr>
                <w:b/>
                <w:bCs/>
                <w:sz w:val="32"/>
                <w:szCs w:val="32"/>
              </w:rPr>
            </w:pPr>
            <w:r>
              <w:rPr>
                <w:b/>
                <w:bCs/>
                <w:sz w:val="32"/>
                <w:szCs w:val="32"/>
              </w:rPr>
              <w:t>职 务</w:t>
            </w:r>
          </w:p>
        </w:tc>
        <w:tc>
          <w:tcPr>
            <w:tcW w:w="1559" w:type="dxa"/>
            <w:gridSpan w:val="3"/>
            <w:vAlign w:val="center"/>
          </w:tcPr>
          <w:p>
            <w:pPr>
              <w:jc w:val="center"/>
              <w:rPr>
                <w:b/>
                <w:bCs/>
                <w:sz w:val="32"/>
                <w:szCs w:val="32"/>
              </w:rPr>
            </w:pPr>
          </w:p>
        </w:tc>
        <w:tc>
          <w:tcPr>
            <w:tcW w:w="1559" w:type="dxa"/>
            <w:gridSpan w:val="2"/>
            <w:vAlign w:val="center"/>
          </w:tcPr>
          <w:p>
            <w:pPr>
              <w:jc w:val="center"/>
              <w:rPr>
                <w:b/>
                <w:bCs/>
                <w:sz w:val="32"/>
                <w:szCs w:val="32"/>
              </w:rPr>
            </w:pPr>
            <w:r>
              <w:rPr>
                <w:b/>
                <w:bCs/>
                <w:sz w:val="32"/>
                <w:szCs w:val="32"/>
              </w:rPr>
              <w:t>最后学历</w:t>
            </w:r>
          </w:p>
        </w:tc>
        <w:tc>
          <w:tcPr>
            <w:tcW w:w="1943" w:type="dxa"/>
            <w:vAlign w:val="center"/>
          </w:tcPr>
          <w:p>
            <w:pPr>
              <w:jc w:val="center"/>
              <w:rPr>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atLeast"/>
          <w:jc w:val="center"/>
        </w:trPr>
        <w:tc>
          <w:tcPr>
            <w:tcW w:w="1520" w:type="dxa"/>
            <w:vAlign w:val="center"/>
          </w:tcPr>
          <w:p>
            <w:pPr>
              <w:jc w:val="center"/>
              <w:rPr>
                <w:b/>
                <w:bCs/>
                <w:sz w:val="32"/>
                <w:szCs w:val="32"/>
              </w:rPr>
            </w:pPr>
            <w:r>
              <w:rPr>
                <w:b/>
                <w:bCs/>
                <w:sz w:val="32"/>
                <w:szCs w:val="32"/>
              </w:rPr>
              <w:t>联系电话（手机）</w:t>
            </w:r>
          </w:p>
        </w:tc>
        <w:tc>
          <w:tcPr>
            <w:tcW w:w="3435" w:type="dxa"/>
            <w:gridSpan w:val="3"/>
            <w:tcBorders>
              <w:right w:val="single" w:color="auto" w:sz="4" w:space="0"/>
            </w:tcBorders>
            <w:vAlign w:val="center"/>
          </w:tcPr>
          <w:p>
            <w:pPr>
              <w:jc w:val="center"/>
              <w:rPr>
                <w:b/>
                <w:bCs/>
                <w:sz w:val="32"/>
                <w:szCs w:val="32"/>
              </w:rPr>
            </w:pPr>
          </w:p>
        </w:tc>
        <w:tc>
          <w:tcPr>
            <w:tcW w:w="1658" w:type="dxa"/>
            <w:gridSpan w:val="3"/>
            <w:vAlign w:val="center"/>
          </w:tcPr>
          <w:p>
            <w:pPr>
              <w:jc w:val="center"/>
              <w:rPr>
                <w:b/>
                <w:bCs/>
                <w:sz w:val="32"/>
                <w:szCs w:val="32"/>
              </w:rPr>
            </w:pPr>
            <w:r>
              <w:rPr>
                <w:b/>
                <w:bCs/>
                <w:sz w:val="32"/>
                <w:szCs w:val="32"/>
              </w:rPr>
              <w:t>身份证号</w:t>
            </w:r>
          </w:p>
        </w:tc>
        <w:tc>
          <w:tcPr>
            <w:tcW w:w="2945" w:type="dxa"/>
            <w:gridSpan w:val="2"/>
            <w:vAlign w:val="center"/>
          </w:tcPr>
          <w:p>
            <w:pPr>
              <w:jc w:val="center"/>
              <w:rPr>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4" w:hRule="atLeast"/>
          <w:jc w:val="center"/>
        </w:trPr>
        <w:tc>
          <w:tcPr>
            <w:tcW w:w="1520" w:type="dxa"/>
            <w:vAlign w:val="center"/>
          </w:tcPr>
          <w:p>
            <w:pPr>
              <w:jc w:val="center"/>
              <w:rPr>
                <w:b/>
                <w:bCs/>
                <w:sz w:val="32"/>
                <w:szCs w:val="32"/>
              </w:rPr>
            </w:pPr>
            <w:r>
              <w:rPr>
                <w:b/>
                <w:bCs/>
                <w:sz w:val="32"/>
                <w:szCs w:val="32"/>
              </w:rPr>
              <w:t>推荐单位</w:t>
            </w:r>
          </w:p>
        </w:tc>
        <w:tc>
          <w:tcPr>
            <w:tcW w:w="8038" w:type="dxa"/>
            <w:gridSpan w:val="8"/>
            <w:vAlign w:val="center"/>
          </w:tcPr>
          <w:p>
            <w:pPr>
              <w:jc w:val="center"/>
              <w:rPr>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4" w:hRule="atLeast"/>
          <w:jc w:val="center"/>
        </w:trPr>
        <w:tc>
          <w:tcPr>
            <w:tcW w:w="1520" w:type="dxa"/>
            <w:vAlign w:val="center"/>
          </w:tcPr>
          <w:p>
            <w:pPr>
              <w:jc w:val="center"/>
              <w:rPr>
                <w:b/>
                <w:bCs/>
                <w:sz w:val="32"/>
                <w:szCs w:val="32"/>
              </w:rPr>
            </w:pPr>
            <w:r>
              <w:rPr>
                <w:b/>
                <w:bCs/>
                <w:sz w:val="32"/>
                <w:szCs w:val="32"/>
              </w:rPr>
              <w:t>拟申请院系名称</w:t>
            </w:r>
          </w:p>
        </w:tc>
        <w:tc>
          <w:tcPr>
            <w:tcW w:w="4373" w:type="dxa"/>
            <w:gridSpan w:val="4"/>
            <w:vAlign w:val="center"/>
          </w:tcPr>
          <w:p>
            <w:pPr>
              <w:jc w:val="center"/>
              <w:rPr>
                <w:b/>
                <w:bCs/>
                <w:sz w:val="32"/>
                <w:szCs w:val="32"/>
              </w:rPr>
            </w:pPr>
          </w:p>
        </w:tc>
        <w:tc>
          <w:tcPr>
            <w:tcW w:w="1722" w:type="dxa"/>
            <w:gridSpan w:val="3"/>
            <w:vAlign w:val="center"/>
          </w:tcPr>
          <w:p>
            <w:pPr>
              <w:ind w:left="27"/>
              <w:rPr>
                <w:b/>
                <w:bCs/>
                <w:sz w:val="32"/>
                <w:szCs w:val="32"/>
              </w:rPr>
            </w:pPr>
            <w:r>
              <w:rPr>
                <w:b/>
                <w:bCs/>
                <w:sz w:val="32"/>
                <w:szCs w:val="32"/>
              </w:rPr>
              <w:t>学科专业</w:t>
            </w:r>
          </w:p>
        </w:tc>
        <w:tc>
          <w:tcPr>
            <w:tcW w:w="1943" w:type="dxa"/>
            <w:vAlign w:val="center"/>
          </w:tcPr>
          <w:p>
            <w:pPr>
              <w:rPr>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4" w:hRule="atLeast"/>
          <w:jc w:val="center"/>
        </w:trPr>
        <w:tc>
          <w:tcPr>
            <w:tcW w:w="1520" w:type="dxa"/>
            <w:tcBorders>
              <w:bottom w:val="single" w:color="auto" w:sz="4" w:space="0"/>
            </w:tcBorders>
            <w:vAlign w:val="center"/>
          </w:tcPr>
          <w:p>
            <w:pPr>
              <w:jc w:val="center"/>
              <w:rPr>
                <w:b/>
                <w:bCs/>
                <w:sz w:val="32"/>
                <w:szCs w:val="32"/>
              </w:rPr>
            </w:pPr>
            <w:r>
              <w:rPr>
                <w:b/>
                <w:bCs/>
                <w:sz w:val="32"/>
                <w:szCs w:val="32"/>
              </w:rPr>
              <w:t>课题名称</w:t>
            </w:r>
          </w:p>
        </w:tc>
        <w:tc>
          <w:tcPr>
            <w:tcW w:w="4373" w:type="dxa"/>
            <w:gridSpan w:val="4"/>
            <w:tcBorders>
              <w:bottom w:val="single" w:color="auto" w:sz="4" w:space="0"/>
            </w:tcBorders>
            <w:vAlign w:val="center"/>
          </w:tcPr>
          <w:p>
            <w:pPr>
              <w:jc w:val="center"/>
              <w:rPr>
                <w:b/>
                <w:bCs/>
                <w:sz w:val="32"/>
                <w:szCs w:val="32"/>
              </w:rPr>
            </w:pPr>
          </w:p>
        </w:tc>
        <w:tc>
          <w:tcPr>
            <w:tcW w:w="1722" w:type="dxa"/>
            <w:gridSpan w:val="3"/>
            <w:tcBorders>
              <w:bottom w:val="single" w:color="auto" w:sz="4" w:space="0"/>
            </w:tcBorders>
            <w:vAlign w:val="center"/>
          </w:tcPr>
          <w:p>
            <w:pPr>
              <w:jc w:val="center"/>
              <w:rPr>
                <w:b/>
                <w:bCs/>
                <w:sz w:val="32"/>
                <w:szCs w:val="32"/>
              </w:rPr>
            </w:pPr>
            <w:r>
              <w:rPr>
                <w:b/>
                <w:bCs/>
                <w:sz w:val="32"/>
                <w:szCs w:val="32"/>
              </w:rPr>
              <w:t>导师姓名</w:t>
            </w:r>
          </w:p>
        </w:tc>
        <w:tc>
          <w:tcPr>
            <w:tcW w:w="1943" w:type="dxa"/>
            <w:tcBorders>
              <w:bottom w:val="single" w:color="auto" w:sz="4" w:space="0"/>
            </w:tcBorders>
            <w:vAlign w:val="center"/>
          </w:tcPr>
          <w:p>
            <w:pPr>
              <w:jc w:val="center"/>
              <w:rPr>
                <w:b/>
                <w:bCs/>
                <w:sz w:val="32"/>
                <w:szCs w:val="32"/>
              </w:rPr>
            </w:pPr>
          </w:p>
        </w:tc>
      </w:tr>
    </w:tbl>
    <w:p>
      <w:pPr>
        <w:widowControl w:val="0"/>
        <w:jc w:val="center"/>
        <w:rPr>
          <w:rFonts w:ascii="Times New Roman" w:hAnsi="Times New Roman" w:eastAsia="文星简小标宋" w:cs="Times New Roman"/>
          <w:bCs/>
          <w:kern w:val="2"/>
          <w:sz w:val="44"/>
          <w:szCs w:val="44"/>
          <w:lang w:val="en-US" w:eastAsia="zh-CN" w:bidi="ar-SA"/>
        </w:rPr>
      </w:pPr>
    </w:p>
    <w:p>
      <w:pPr>
        <w:rPr>
          <w:rFonts w:hint="eastAsia" w:ascii="Times New Roman" w:eastAsia="仿宋_GB2312"/>
          <w:sz w:val="32"/>
        </w:rPr>
      </w:pPr>
    </w:p>
    <w:p>
      <w:pPr>
        <w:rPr>
          <w:rFonts w:hint="eastAsia"/>
        </w:rPr>
      </w:pPr>
    </w:p>
    <w:sectPr>
      <w:footerReference r:id="rId5" w:type="default"/>
      <w:footerReference r:id="rId6" w:type="even"/>
      <w:pgSz w:w="11906" w:h="16838"/>
      <w:pgMar w:top="1440" w:right="1531" w:bottom="1440"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文星简小标宋">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Times New Roman" w:hAnsi="Times New Roman" w:eastAsia="宋体" w:cs="Times New Roman"/>
        <w:kern w:val="2"/>
        <w:sz w:val="18"/>
        <w:szCs w:val="18"/>
        <w:lang w:val="en-US" w:eastAsia="zh-CN" w:bidi="ar-SA"/>
      </w:rPr>
    </w:pPr>
    <w:r>
      <w:rPr>
        <w:sz w:val="18"/>
      </w:rPr>
      <w:pict>
        <v:shape id="_x0000_s2052" o:spid="_x0000_s205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widowControl w:val="0"/>
                  <w:snapToGrid w:val="0"/>
                  <w:jc w:val="left"/>
                  <w:rPr>
                    <w:rStyle w:val="10"/>
                    <w:rFonts w:ascii="宋体" w:hAnsi="宋体" w:eastAsia="宋体" w:cs="Times New Roman"/>
                    <w:kern w:val="2"/>
                    <w:sz w:val="28"/>
                    <w:szCs w:val="28"/>
                    <w:lang w:val="en-US" w:eastAsia="zh-CN" w:bidi="ar-SA"/>
                  </w:rPr>
                </w:pPr>
                <w:r>
                  <w:rPr>
                    <w:rStyle w:val="10"/>
                    <w:rFonts w:ascii="宋体" w:hAnsi="宋体" w:eastAsia="宋体" w:cs="Times New Roman"/>
                    <w:kern w:val="2"/>
                    <w:sz w:val="28"/>
                    <w:szCs w:val="28"/>
                    <w:lang w:val="en-US" w:eastAsia="zh-CN" w:bidi="ar-SA"/>
                  </w:rPr>
                  <w:fldChar w:fldCharType="begin"/>
                </w:r>
                <w:r>
                  <w:rPr>
                    <w:rStyle w:val="10"/>
                    <w:rFonts w:ascii="宋体" w:hAnsi="宋体" w:eastAsia="宋体" w:cs="Times New Roman"/>
                    <w:kern w:val="2"/>
                    <w:sz w:val="28"/>
                    <w:szCs w:val="28"/>
                    <w:lang w:val="en-US" w:eastAsia="zh-CN" w:bidi="ar-SA"/>
                  </w:rPr>
                  <w:instrText xml:space="preserve">PAGE  </w:instrText>
                </w:r>
                <w:r>
                  <w:rPr>
                    <w:rStyle w:val="10"/>
                    <w:rFonts w:ascii="宋体" w:hAnsi="宋体" w:eastAsia="宋体" w:cs="Times New Roman"/>
                    <w:kern w:val="2"/>
                    <w:sz w:val="28"/>
                    <w:szCs w:val="28"/>
                    <w:lang w:val="en-US" w:eastAsia="zh-CN" w:bidi="ar-SA"/>
                  </w:rPr>
                  <w:fldChar w:fldCharType="separate"/>
                </w:r>
                <w:r>
                  <w:rPr>
                    <w:rStyle w:val="10"/>
                    <w:rFonts w:ascii="宋体" w:hAnsi="宋体" w:eastAsia="宋体" w:cs="Times New Roman"/>
                    <w:kern w:val="2"/>
                    <w:sz w:val="28"/>
                    <w:szCs w:val="28"/>
                    <w:lang w:val="en-US" w:eastAsia="zh-CN" w:bidi="ar-SA"/>
                  </w:rPr>
                  <w:t>- 46 -</w:t>
                </w:r>
                <w:r>
                  <w:rPr>
                    <w:rStyle w:val="10"/>
                    <w:rFonts w:ascii="宋体" w:hAnsi="宋体" w:eastAsia="宋体" w:cs="Times New Roman"/>
                    <w:kern w:val="2"/>
                    <w:sz w:val="28"/>
                    <w:szCs w:val="28"/>
                    <w:lang w:val="en-US" w:eastAsia="zh-CN" w:bidi="ar-SA"/>
                  </w:rPr>
                  <w:fldChar w:fldCharType="end"/>
                </w:r>
              </w:p>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3" o:spid="_x0000_s2053"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2051" o:spid="_x0000_s205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Style w:val="10"/>
                    <w:rFonts w:hint="eastAsia"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01D215A2"/>
    <w:rsid w:val="19A25646"/>
    <w:rsid w:val="206E2E6E"/>
    <w:rsid w:val="3CEE7E0D"/>
    <w:rsid w:val="3FFDD1CE"/>
    <w:rsid w:val="56FD8971"/>
    <w:rsid w:val="5D5E5779"/>
    <w:rsid w:val="7BEF438A"/>
    <w:rsid w:val="7BFFE7B8"/>
    <w:rsid w:val="7C8F433C"/>
    <w:rsid w:val="7E593B2A"/>
    <w:rsid w:val="7FBF8C3D"/>
    <w:rsid w:val="7FDE5FD9"/>
    <w:rsid w:val="7FF7EF11"/>
    <w:rsid w:val="7FFFC364"/>
    <w:rsid w:val="AF7DBC37"/>
    <w:rsid w:val="BF4D45AB"/>
    <w:rsid w:val="DDB6D0B6"/>
    <w:rsid w:val="DDDF7DE2"/>
    <w:rsid w:val="E3DFCEC9"/>
    <w:rsid w:val="E7BDE345"/>
    <w:rsid w:val="E7BE9AFA"/>
    <w:rsid w:val="F3DBBAD8"/>
    <w:rsid w:val="F5FD7ECB"/>
    <w:rsid w:val="F66B833E"/>
    <w:rsid w:val="F7F8C002"/>
    <w:rsid w:val="F7F91E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font101"/>
    <w:qFormat/>
    <w:uiPriority w:val="0"/>
    <w:rPr>
      <w:rFonts w:hint="eastAsia" w:ascii="宋体" w:hAnsi="宋体" w:eastAsia="宋体" w:cs="宋体"/>
      <w:color w:val="000000"/>
      <w:sz w:val="20"/>
      <w:szCs w:val="20"/>
      <w:u w:val="none"/>
    </w:rPr>
  </w:style>
  <w:style w:type="character" w:customStyle="1" w:styleId="12">
    <w:name w:val="font11"/>
    <w:qFormat/>
    <w:uiPriority w:val="0"/>
    <w:rPr>
      <w:rFonts w:hint="eastAsia" w:ascii="宋体" w:hAnsi="宋体" w:eastAsia="宋体" w:cs="宋体"/>
      <w:color w:val="000000"/>
      <w:sz w:val="20"/>
      <w:szCs w:val="20"/>
      <w:u w:val="none"/>
    </w:rPr>
  </w:style>
  <w:style w:type="character" w:customStyle="1" w:styleId="13">
    <w:name w:val="font01"/>
    <w:qFormat/>
    <w:uiPriority w:val="0"/>
    <w:rPr>
      <w:rFonts w:hint="eastAsia" w:ascii="宋体" w:hAnsi="宋体" w:eastAsia="宋体" w:cs="宋体"/>
      <w:color w:val="333333"/>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textRotate="1"/>
    <customShpInfo spid="_x0000_s2053" textRotate="1"/>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5</TotalTime>
  <ScaleCrop>false</ScaleCrop>
  <LinksUpToDate>false</LinksUpToDate>
  <CharactersWithSpaces>229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2020-09-18T06:56:00Z</dcterms:created>
  <dc:creator>linhong</dc:creator>
  <cp:lastModifiedBy>qzuser</cp:lastModifiedBy>
  <cp:lastPrinted>2005-02-23T15:04:00Z</cp:lastPrinted>
  <dcterms:modified xsi:type="dcterms:W3CDTF">2021-04-20T09:38:30Z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43E2D83E9EB142F39F21516DC763A903</vt:lpwstr>
  </property>
</Properties>
</file>