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wordWrap w:val="0"/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asci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  <w:t>附件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wordWrap w:val="0"/>
        <w:spacing w:before="0" w:beforeAutospacing="0" w:after="0" w:afterAutospacing="0" w:line="450" w:lineRule="atLeast"/>
        <w:ind w:left="0" w:right="0" w:firstLine="0"/>
        <w:jc w:val="both"/>
        <w:rPr>
          <w:rFonts w:hint="eastAsia" w:asci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5"/>
          <w:szCs w:val="25"/>
          <w:shd w:val="clear" w:fill="FFFFFF"/>
        </w:rPr>
        <w:t>  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D3D3D"/>
          <w:spacing w:val="0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D3D3D"/>
          <w:spacing w:val="0"/>
          <w:sz w:val="44"/>
          <w:szCs w:val="44"/>
          <w:shd w:val="clear" w:fill="FFFFFF"/>
        </w:rPr>
        <w:t>新认定天津市创业孵化基</w:t>
      </w:r>
      <w:bookmarkStart w:id="0" w:name="_GoBack"/>
      <w:bookmarkEnd w:id="0"/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D3D3D"/>
          <w:spacing w:val="0"/>
          <w:sz w:val="44"/>
          <w:szCs w:val="44"/>
          <w:shd w:val="clear" w:fill="FFFFFF"/>
        </w:rPr>
        <w:t>地名单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sz w:val="31"/>
          <w:szCs w:val="31"/>
          <w:shd w:val="clear" w:fill="FFFFFF"/>
        </w:rPr>
        <w:t>（共</w:t>
      </w:r>
      <w:r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sz w:val="31"/>
          <w:szCs w:val="31"/>
          <w:shd w:val="clear" w:fill="FFFFFF"/>
        </w:rPr>
        <w:t>家）</w:t>
      </w:r>
    </w:p>
    <w:tbl>
      <w:tblPr>
        <w:tblStyle w:val="8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65"/>
        <w:gridCol w:w="3314"/>
        <w:gridCol w:w="35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所在区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孵化基地名称</w:t>
            </w:r>
          </w:p>
        </w:tc>
        <w:tc>
          <w:tcPr>
            <w:tcW w:w="3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D3D3D"/>
                <w:spacing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河东区</w:t>
            </w:r>
          </w:p>
        </w:tc>
        <w:tc>
          <w:tcPr>
            <w:tcW w:w="3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天津市景德创业孵化基地</w:t>
            </w:r>
          </w:p>
        </w:tc>
        <w:tc>
          <w:tcPr>
            <w:tcW w:w="3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天津景德孵化器有限公司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D3D3D"/>
                <w:spacing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西青区</w:t>
            </w:r>
          </w:p>
        </w:tc>
        <w:tc>
          <w:tcPr>
            <w:tcW w:w="33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E+京津冀产业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育成中心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创业孵化基地</w:t>
            </w:r>
          </w:p>
        </w:tc>
        <w:tc>
          <w:tcPr>
            <w:tcW w:w="3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天津创易佳科技发展有限公司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9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D3D3D"/>
                <w:spacing w:val="0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北辰区</w:t>
            </w:r>
          </w:p>
        </w:tc>
        <w:tc>
          <w:tcPr>
            <w:tcW w:w="331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天津市飞浪大学生创业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孵化基地</w:t>
            </w:r>
          </w:p>
        </w:tc>
        <w:tc>
          <w:tcPr>
            <w:tcW w:w="351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惠笑英才（天津）企业孵化器合伙企业（普通合伙）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静海区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天津市浩学大学生创业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孵化基地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天津荣海浩学培训学校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南开区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天津市鑫天南大大学生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创业孵化基地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天津天南大创业服务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D3D3D"/>
                <w:spacing w:val="0"/>
                <w:sz w:val="28"/>
                <w:szCs w:val="28"/>
                <w:lang w:eastAsia="zh-CN"/>
              </w:rPr>
              <w:t>有限公司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F073BC-8CA6-459E-B264-35ADA6098A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099FE6-E31A-4EA4-9925-663175E124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B41AC6-4E6B-4DA4-B934-227562B621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1C0AEAC-13EB-4C25-A20E-E03900BBBB4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5FA64F6"/>
    <w:rsid w:val="41BD2EC3"/>
    <w:rsid w:val="5EFF5528"/>
    <w:rsid w:val="6FFDE0FC"/>
    <w:rsid w:val="7EBE5E97"/>
    <w:rsid w:val="7FB7C367"/>
    <w:rsid w:val="99DF8F5D"/>
    <w:rsid w:val="CEDEC10A"/>
    <w:rsid w:val="EEDB6D3E"/>
    <w:rsid w:val="EFEF4D7A"/>
    <w:rsid w:val="F5DA83C0"/>
    <w:rsid w:val="F7F7422C"/>
    <w:rsid w:val="FBEB230E"/>
    <w:rsid w:val="FE7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571</Words>
  <Characters>594</Characters>
  <Lines>1</Lines>
  <Paragraphs>1</Paragraphs>
  <TotalTime>4</TotalTime>
  <ScaleCrop>false</ScaleCrop>
  <LinksUpToDate>false</LinksUpToDate>
  <CharactersWithSpaces>631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linhong</dc:creator>
  <cp:lastModifiedBy>琦琦乖乖的</cp:lastModifiedBy>
  <cp:lastPrinted>2022-12-26T19:04:00Z</cp:lastPrinted>
  <dcterms:modified xsi:type="dcterms:W3CDTF">2022-12-26T07:45:27Z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75ED150DA9AB428885B6813298D5E0F7</vt:lpwstr>
  </property>
</Properties>
</file>