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黑体"/>
          <w:color w:val="auto"/>
          <w:sz w:val="32"/>
          <w:szCs w:val="32"/>
        </w:rPr>
      </w:pPr>
      <w:r>
        <w:rPr>
          <w:rFonts w:hAnsi="Times New Roman" w:eastAsia="黑体"/>
          <w:color w:val="auto"/>
          <w:sz w:val="32"/>
          <w:szCs w:val="32"/>
        </w:rPr>
        <w:t>附件</w:t>
      </w:r>
      <w:r>
        <w:rPr>
          <w:rFonts w:eastAsia="黑体"/>
          <w:color w:val="auto"/>
          <w:sz w:val="32"/>
          <w:szCs w:val="32"/>
        </w:rPr>
        <w:t>2</w:t>
      </w:r>
      <w:r>
        <w:rPr>
          <w:rFonts w:eastAsia="黑体"/>
          <w:color w:val="auto"/>
          <w:sz w:val="32"/>
          <w:szCs w:val="32"/>
        </w:rPr>
        <w:tab/>
      </w:r>
    </w:p>
    <w:p>
      <w:pPr>
        <w:spacing w:line="560" w:lineRule="exact"/>
        <w:jc w:val="center"/>
        <w:rPr>
          <w:rFonts w:eastAsia="仿宋_GB2312"/>
          <w:color w:val="auto"/>
          <w:sz w:val="32"/>
          <w:szCs w:val="32"/>
        </w:rPr>
      </w:pPr>
    </w:p>
    <w:p>
      <w:pPr>
        <w:spacing w:line="560" w:lineRule="exact"/>
        <w:jc w:val="center"/>
        <w:rPr>
          <w:rFonts w:eastAsia="方正小标宋简体"/>
          <w:color w:val="auto"/>
          <w:sz w:val="44"/>
          <w:szCs w:val="44"/>
        </w:rPr>
      </w:pPr>
      <w:r>
        <w:rPr>
          <w:rFonts w:eastAsia="方正小标宋简体"/>
          <w:color w:val="auto"/>
          <w:sz w:val="44"/>
          <w:szCs w:val="44"/>
        </w:rPr>
        <w:t>全市人力资源社会保障系统</w:t>
      </w:r>
    </w:p>
    <w:p>
      <w:pPr>
        <w:spacing w:line="560" w:lineRule="exact"/>
        <w:jc w:val="center"/>
        <w:rPr>
          <w:rFonts w:eastAsia="方正小标宋简体"/>
          <w:color w:val="auto"/>
          <w:sz w:val="44"/>
          <w:szCs w:val="44"/>
        </w:rPr>
      </w:pPr>
      <w:r>
        <w:rPr>
          <w:rFonts w:eastAsia="方正小标宋简体"/>
          <w:color w:val="auto"/>
          <w:sz w:val="44"/>
          <w:szCs w:val="44"/>
        </w:rPr>
        <w:t>先进工作者名单</w:t>
      </w:r>
    </w:p>
    <w:p>
      <w:pPr>
        <w:spacing w:line="560" w:lineRule="exact"/>
        <w:ind w:left="2657" w:leftChars="313" w:hanging="2000" w:hangingChars="625"/>
        <w:jc w:val="left"/>
        <w:rPr>
          <w:rFonts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2657" w:leftChars="313" w:hanging="2000" w:hangingChars="625"/>
        <w:textAlignment w:val="auto"/>
        <w:rPr>
          <w:rFonts w:hint="eastAsia" w:eastAsia="仿宋_GB2312"/>
          <w:color w:val="auto"/>
          <w:sz w:val="32"/>
          <w:highlight w:val="none"/>
          <w:lang w:eastAsia="zh-CN"/>
        </w:rPr>
      </w:pPr>
      <w:r>
        <w:rPr>
          <w:rFonts w:hint="eastAsia" w:eastAsia="仿宋_GB2312"/>
          <w:color w:val="auto"/>
          <w:sz w:val="32"/>
        </w:rPr>
        <w:t>任</w:t>
      </w:r>
      <w:r>
        <w:rPr>
          <w:rFonts w:hint="default" w:eastAsia="仿宋_GB2312"/>
          <w:color w:val="auto"/>
          <w:sz w:val="32"/>
          <w:lang w:val="en"/>
        </w:rPr>
        <w:t xml:space="preserve">  </w:t>
      </w:r>
      <w:r>
        <w:rPr>
          <w:rFonts w:hint="eastAsia" w:eastAsia="仿宋_GB2312"/>
          <w:color w:val="auto"/>
          <w:sz w:val="32"/>
        </w:rPr>
        <w:t>鹏</w:t>
      </w:r>
      <w:r>
        <w:rPr>
          <w:rFonts w:hint="default" w:eastAsia="仿宋_GB2312"/>
          <w:color w:val="auto"/>
          <w:sz w:val="32"/>
          <w:lang w:val="en"/>
        </w:rPr>
        <w:t xml:space="preserve"> </w:t>
      </w:r>
      <w:r>
        <w:rPr>
          <w:rFonts w:hint="eastAsia" w:eastAsia="仿宋_GB2312"/>
          <w:color w:val="auto"/>
          <w:sz w:val="32"/>
        </w:rPr>
        <w:tab/>
      </w:r>
      <w:r>
        <w:rPr>
          <w:rFonts w:hint="eastAsia" w:eastAsia="仿宋_GB2312"/>
          <w:color w:val="auto"/>
          <w:sz w:val="32"/>
        </w:rPr>
        <w:t>天津市滨海新区公共就业（人才）服务中心人才工作部副部</w:t>
      </w:r>
      <w:r>
        <w:rPr>
          <w:rFonts w:hint="eastAsia" w:eastAsia="仿宋_GB2312"/>
          <w:color w:val="auto"/>
          <w:sz w:val="32"/>
          <w:highlight w:val="none"/>
        </w:rPr>
        <w:t>长</w:t>
      </w:r>
    </w:p>
    <w:p>
      <w:pPr>
        <w:keepNext w:val="0"/>
        <w:keepLines w:val="0"/>
        <w:pageBreakBefore w:val="0"/>
        <w:widowControl w:val="0"/>
        <w:kinsoku/>
        <w:wordWrap/>
        <w:overflowPunct/>
        <w:topLinePunct w:val="0"/>
        <w:autoSpaceDE/>
        <w:autoSpaceDN/>
        <w:bidi w:val="0"/>
        <w:adjustRightInd/>
        <w:snapToGrid/>
        <w:spacing w:line="560" w:lineRule="exact"/>
        <w:ind w:left="2657" w:leftChars="313" w:hanging="2000" w:hangingChars="625"/>
        <w:textAlignment w:val="auto"/>
        <w:rPr>
          <w:rFonts w:hint="eastAsia" w:eastAsia="仿宋_GB2312"/>
          <w:color w:val="auto"/>
          <w:sz w:val="32"/>
        </w:rPr>
      </w:pPr>
      <w:r>
        <w:rPr>
          <w:rFonts w:hint="eastAsia" w:eastAsia="仿宋_GB2312"/>
          <w:color w:val="auto"/>
          <w:sz w:val="32"/>
        </w:rPr>
        <w:t>王长虹</w:t>
      </w:r>
      <w:r>
        <w:rPr>
          <w:rFonts w:eastAsia="仿宋_GB2312"/>
          <w:color w:val="auto"/>
          <w:sz w:val="32"/>
          <w:szCs w:val="32"/>
        </w:rPr>
        <w:t>（女）</w:t>
      </w:r>
      <w:r>
        <w:rPr>
          <w:rFonts w:hint="eastAsia" w:eastAsia="仿宋_GB2312"/>
          <w:color w:val="auto"/>
          <w:sz w:val="32"/>
        </w:rPr>
        <w:tab/>
      </w:r>
      <w:r>
        <w:rPr>
          <w:rFonts w:hint="eastAsia" w:eastAsia="仿宋_GB2312"/>
          <w:color w:val="000000"/>
          <w:w w:val="98"/>
          <w:sz w:val="32"/>
          <w:highlight w:val="none"/>
        </w:rPr>
        <w:t>天</w:t>
      </w:r>
      <w:r>
        <w:rPr>
          <w:rFonts w:hint="eastAsia" w:eastAsia="仿宋_GB2312"/>
          <w:color w:val="000000"/>
          <w:spacing w:val="-6"/>
          <w:w w:val="98"/>
          <w:sz w:val="32"/>
          <w:highlight w:val="none"/>
        </w:rPr>
        <w:t>津市滨海新区塘沽街党群服务中心</w:t>
      </w:r>
      <w:r>
        <w:rPr>
          <w:rFonts w:hint="eastAsia" w:eastAsia="仿宋_GB2312"/>
          <w:color w:val="000000"/>
          <w:spacing w:val="-6"/>
          <w:w w:val="98"/>
          <w:sz w:val="32"/>
          <w:highlight w:val="none"/>
          <w:lang w:eastAsia="zh-CN"/>
        </w:rPr>
        <w:t>八</w:t>
      </w:r>
      <w:r>
        <w:rPr>
          <w:rFonts w:hint="eastAsia" w:eastAsia="仿宋_GB2312"/>
          <w:color w:val="000000"/>
          <w:spacing w:val="-6"/>
          <w:w w:val="98"/>
          <w:sz w:val="32"/>
          <w:highlight w:val="none"/>
        </w:rPr>
        <w:t>级职员</w:t>
      </w:r>
    </w:p>
    <w:p>
      <w:pPr>
        <w:keepNext w:val="0"/>
        <w:keepLines w:val="0"/>
        <w:pageBreakBefore w:val="0"/>
        <w:widowControl w:val="0"/>
        <w:kinsoku/>
        <w:wordWrap/>
        <w:overflowPunct/>
        <w:topLinePunct w:val="0"/>
        <w:autoSpaceDE/>
        <w:autoSpaceDN/>
        <w:bidi w:val="0"/>
        <w:adjustRightInd/>
        <w:snapToGrid/>
        <w:spacing w:line="560" w:lineRule="exact"/>
        <w:ind w:left="2657" w:leftChars="313" w:hanging="2000" w:hangingChars="625"/>
        <w:textAlignment w:val="auto"/>
        <w:rPr>
          <w:rFonts w:hint="eastAsia" w:eastAsia="仿宋_GB2312"/>
          <w:color w:val="auto"/>
          <w:sz w:val="32"/>
        </w:rPr>
      </w:pPr>
      <w:r>
        <w:rPr>
          <w:rFonts w:hint="eastAsia" w:eastAsia="仿宋_GB2312"/>
          <w:color w:val="auto"/>
          <w:sz w:val="32"/>
        </w:rPr>
        <w:t>叶载献</w:t>
      </w:r>
      <w:r>
        <w:rPr>
          <w:rFonts w:hint="eastAsia" w:eastAsia="仿宋_GB2312"/>
          <w:color w:val="auto"/>
          <w:sz w:val="32"/>
        </w:rPr>
        <w:tab/>
      </w:r>
      <w:r>
        <w:rPr>
          <w:rFonts w:hint="eastAsia" w:eastAsia="仿宋_GB2312"/>
          <w:color w:val="auto"/>
          <w:sz w:val="32"/>
        </w:rPr>
        <w:t>天津市和平区人力资源和社会保障局四级调研员</w:t>
      </w:r>
    </w:p>
    <w:p>
      <w:pPr>
        <w:keepNext w:val="0"/>
        <w:keepLines w:val="0"/>
        <w:pageBreakBefore w:val="0"/>
        <w:widowControl w:val="0"/>
        <w:kinsoku/>
        <w:wordWrap/>
        <w:overflowPunct/>
        <w:topLinePunct w:val="0"/>
        <w:autoSpaceDE/>
        <w:autoSpaceDN/>
        <w:bidi w:val="0"/>
        <w:adjustRightInd/>
        <w:snapToGrid/>
        <w:spacing w:line="560" w:lineRule="exact"/>
        <w:ind w:left="2657" w:leftChars="313" w:hanging="2000" w:hangingChars="625"/>
        <w:textAlignment w:val="auto"/>
        <w:rPr>
          <w:rFonts w:hint="eastAsia" w:eastAsia="仿宋_GB2312"/>
          <w:color w:val="auto"/>
          <w:sz w:val="32"/>
        </w:rPr>
      </w:pPr>
      <w:r>
        <w:rPr>
          <w:rFonts w:hint="eastAsia" w:eastAsia="仿宋_GB2312"/>
          <w:color w:val="auto"/>
          <w:sz w:val="32"/>
        </w:rPr>
        <w:t>王</w:t>
      </w:r>
      <w:r>
        <w:rPr>
          <w:rFonts w:hint="eastAsia" w:eastAsia="仿宋_GB2312"/>
          <w:color w:val="auto"/>
          <w:sz w:val="32"/>
          <w:lang w:val="en-US" w:eastAsia="zh-CN"/>
        </w:rPr>
        <w:t xml:space="preserve">  </w:t>
      </w:r>
      <w:r>
        <w:rPr>
          <w:rFonts w:hint="eastAsia" w:eastAsia="仿宋_GB2312"/>
          <w:color w:val="auto"/>
          <w:sz w:val="32"/>
        </w:rPr>
        <w:t>楠</w:t>
      </w:r>
      <w:r>
        <w:rPr>
          <w:rFonts w:eastAsia="仿宋_GB2312"/>
          <w:color w:val="auto"/>
          <w:sz w:val="32"/>
          <w:szCs w:val="32"/>
        </w:rPr>
        <w:t>（女）</w:t>
      </w:r>
      <w:r>
        <w:rPr>
          <w:rFonts w:hint="eastAsia" w:eastAsia="仿宋_GB2312"/>
          <w:color w:val="auto"/>
          <w:sz w:val="32"/>
        </w:rPr>
        <w:tab/>
      </w:r>
      <w:r>
        <w:rPr>
          <w:rFonts w:hint="eastAsia" w:eastAsia="仿宋_GB2312"/>
          <w:color w:val="auto"/>
          <w:sz w:val="32"/>
        </w:rPr>
        <w:t>天津市河北区公共就业（人才）服务中心综合管理部部长</w:t>
      </w:r>
      <w:r>
        <w:rPr>
          <w:rFonts w:hint="eastAsia" w:eastAsia="仿宋_GB2312"/>
          <w:color w:val="auto"/>
          <w:sz w:val="32"/>
        </w:rPr>
        <w:tab/>
      </w:r>
    </w:p>
    <w:p>
      <w:pPr>
        <w:keepNext w:val="0"/>
        <w:keepLines w:val="0"/>
        <w:pageBreakBefore w:val="0"/>
        <w:widowControl w:val="0"/>
        <w:kinsoku/>
        <w:wordWrap/>
        <w:overflowPunct/>
        <w:topLinePunct w:val="0"/>
        <w:autoSpaceDE/>
        <w:autoSpaceDN/>
        <w:bidi w:val="0"/>
        <w:adjustRightInd/>
        <w:snapToGrid/>
        <w:spacing w:line="560" w:lineRule="exact"/>
        <w:ind w:left="2657" w:leftChars="313" w:hanging="2000" w:hangingChars="625"/>
        <w:textAlignment w:val="auto"/>
        <w:rPr>
          <w:rFonts w:hint="eastAsia" w:eastAsia="仿宋_GB2312"/>
          <w:color w:val="auto"/>
          <w:sz w:val="32"/>
        </w:rPr>
      </w:pPr>
      <w:r>
        <w:rPr>
          <w:rFonts w:hint="eastAsia" w:eastAsia="仿宋_GB2312"/>
          <w:color w:val="auto"/>
          <w:sz w:val="32"/>
        </w:rPr>
        <w:t>方振伟</w:t>
      </w:r>
      <w:r>
        <w:rPr>
          <w:rFonts w:hint="eastAsia" w:eastAsia="仿宋_GB2312"/>
          <w:color w:val="auto"/>
          <w:sz w:val="32"/>
        </w:rPr>
        <w:tab/>
      </w:r>
      <w:r>
        <w:rPr>
          <w:rFonts w:hint="eastAsia" w:eastAsia="仿宋_GB2312"/>
          <w:color w:val="auto"/>
          <w:sz w:val="32"/>
        </w:rPr>
        <w:t>天津市河东区公共就业（人才）服务中心就业管理服务部副部长</w:t>
      </w:r>
    </w:p>
    <w:p>
      <w:pPr>
        <w:keepNext w:val="0"/>
        <w:keepLines w:val="0"/>
        <w:pageBreakBefore w:val="0"/>
        <w:widowControl w:val="0"/>
        <w:kinsoku/>
        <w:wordWrap/>
        <w:overflowPunct/>
        <w:topLinePunct w:val="0"/>
        <w:autoSpaceDE/>
        <w:autoSpaceDN/>
        <w:bidi w:val="0"/>
        <w:adjustRightInd/>
        <w:snapToGrid/>
        <w:spacing w:line="560" w:lineRule="exact"/>
        <w:ind w:left="2657" w:leftChars="313" w:hanging="2000" w:hangingChars="625"/>
        <w:textAlignment w:val="auto"/>
        <w:rPr>
          <w:rFonts w:hint="eastAsia" w:eastAsia="仿宋_GB2312"/>
          <w:color w:val="auto"/>
          <w:sz w:val="32"/>
          <w:highlight w:val="none"/>
        </w:rPr>
      </w:pPr>
      <w:r>
        <w:rPr>
          <w:rFonts w:hint="eastAsia" w:eastAsia="仿宋_GB2312"/>
          <w:color w:val="auto"/>
          <w:sz w:val="32"/>
          <w:highlight w:val="none"/>
        </w:rPr>
        <w:t>王</w:t>
      </w:r>
      <w:r>
        <w:rPr>
          <w:rFonts w:hint="eastAsia" w:eastAsia="仿宋_GB2312"/>
          <w:color w:val="auto"/>
          <w:sz w:val="32"/>
          <w:highlight w:val="none"/>
          <w:lang w:val="en-US" w:eastAsia="zh-CN"/>
        </w:rPr>
        <w:t xml:space="preserve">  </w:t>
      </w:r>
      <w:r>
        <w:rPr>
          <w:rFonts w:hint="eastAsia" w:eastAsia="仿宋_GB2312"/>
          <w:color w:val="auto"/>
          <w:sz w:val="32"/>
          <w:highlight w:val="none"/>
        </w:rPr>
        <w:t>超</w:t>
      </w:r>
      <w:r>
        <w:rPr>
          <w:rFonts w:hint="eastAsia" w:eastAsia="仿宋_GB2312"/>
          <w:color w:val="auto"/>
          <w:sz w:val="32"/>
          <w:highlight w:val="none"/>
        </w:rPr>
        <w:tab/>
      </w:r>
      <w:r>
        <w:rPr>
          <w:rFonts w:hint="eastAsia" w:eastAsia="仿宋_GB2312"/>
          <w:color w:val="auto"/>
          <w:w w:val="98"/>
          <w:sz w:val="32"/>
          <w:highlight w:val="none"/>
          <w:lang w:val="en-US" w:eastAsia="zh-CN"/>
        </w:rPr>
        <w:t>天津</w:t>
      </w:r>
      <w:r>
        <w:rPr>
          <w:rFonts w:hint="eastAsia" w:eastAsia="仿宋_GB2312"/>
          <w:color w:val="000000"/>
          <w:spacing w:val="-6"/>
          <w:w w:val="98"/>
          <w:sz w:val="32"/>
          <w:highlight w:val="none"/>
          <w:lang w:val="en-US" w:eastAsia="zh-CN"/>
        </w:rPr>
        <w:t>市河西区梅江街道党群服务中心</w:t>
      </w:r>
      <w:r>
        <w:rPr>
          <w:rFonts w:hint="eastAsia" w:eastAsia="仿宋_GB2312"/>
          <w:color w:val="000000"/>
          <w:spacing w:val="-6"/>
          <w:w w:val="98"/>
          <w:sz w:val="32"/>
          <w:highlight w:val="none"/>
        </w:rPr>
        <w:t>八级职员</w:t>
      </w:r>
    </w:p>
    <w:p>
      <w:pPr>
        <w:keepNext w:val="0"/>
        <w:keepLines w:val="0"/>
        <w:pageBreakBefore w:val="0"/>
        <w:widowControl w:val="0"/>
        <w:kinsoku/>
        <w:wordWrap/>
        <w:overflowPunct/>
        <w:topLinePunct w:val="0"/>
        <w:autoSpaceDE/>
        <w:autoSpaceDN/>
        <w:bidi w:val="0"/>
        <w:adjustRightInd/>
        <w:snapToGrid/>
        <w:spacing w:line="560" w:lineRule="exact"/>
        <w:ind w:left="2657" w:leftChars="313" w:hanging="2000" w:hangingChars="625"/>
        <w:textAlignment w:val="auto"/>
        <w:rPr>
          <w:rFonts w:hint="eastAsia" w:eastAsia="仿宋_GB2312"/>
          <w:color w:val="auto"/>
          <w:sz w:val="32"/>
        </w:rPr>
      </w:pPr>
      <w:r>
        <w:rPr>
          <w:rFonts w:hint="eastAsia" w:eastAsia="仿宋_GB2312"/>
          <w:color w:val="auto"/>
          <w:sz w:val="32"/>
        </w:rPr>
        <w:t>李新华</w:t>
      </w:r>
      <w:r>
        <w:rPr>
          <w:rFonts w:hint="eastAsia" w:eastAsia="仿宋_GB2312"/>
          <w:color w:val="auto"/>
          <w:sz w:val="32"/>
        </w:rPr>
        <w:tab/>
      </w:r>
      <w:r>
        <w:rPr>
          <w:rFonts w:hint="eastAsia" w:eastAsia="仿宋_GB2312"/>
          <w:color w:val="auto"/>
          <w:sz w:val="32"/>
        </w:rPr>
        <w:t>天津市南开区人力资源和社会保障综合行政执法支队支队长</w:t>
      </w:r>
      <w:r>
        <w:rPr>
          <w:rFonts w:hint="eastAsia" w:eastAsia="仿宋_GB2312"/>
          <w:color w:val="auto"/>
          <w:sz w:val="32"/>
        </w:rPr>
        <w:tab/>
      </w:r>
    </w:p>
    <w:p>
      <w:pPr>
        <w:keepNext w:val="0"/>
        <w:keepLines w:val="0"/>
        <w:pageBreakBefore w:val="0"/>
        <w:widowControl w:val="0"/>
        <w:kinsoku/>
        <w:wordWrap/>
        <w:overflowPunct/>
        <w:topLinePunct w:val="0"/>
        <w:autoSpaceDE/>
        <w:autoSpaceDN/>
        <w:bidi w:val="0"/>
        <w:adjustRightInd/>
        <w:snapToGrid/>
        <w:spacing w:line="560" w:lineRule="exact"/>
        <w:ind w:left="2657" w:leftChars="313" w:hanging="2000" w:hangingChars="625"/>
        <w:textAlignment w:val="auto"/>
        <w:rPr>
          <w:rFonts w:hint="eastAsia" w:eastAsia="仿宋_GB2312"/>
          <w:color w:val="auto"/>
          <w:sz w:val="32"/>
        </w:rPr>
      </w:pPr>
      <w:r>
        <w:rPr>
          <w:rFonts w:hint="eastAsia" w:eastAsia="仿宋_GB2312"/>
          <w:color w:val="auto"/>
          <w:sz w:val="32"/>
        </w:rPr>
        <w:t>王丙钰</w:t>
      </w:r>
      <w:r>
        <w:rPr>
          <w:rFonts w:hint="eastAsia" w:eastAsia="仿宋_GB2312"/>
          <w:color w:val="auto"/>
          <w:sz w:val="32"/>
        </w:rPr>
        <w:tab/>
      </w:r>
      <w:r>
        <w:rPr>
          <w:rFonts w:hint="eastAsia" w:eastAsia="仿宋_GB2312"/>
          <w:color w:val="auto"/>
          <w:sz w:val="32"/>
        </w:rPr>
        <w:t>天津市红桥区公共就业（人才）服务中心九级职员</w:t>
      </w:r>
    </w:p>
    <w:p>
      <w:pPr>
        <w:keepNext w:val="0"/>
        <w:keepLines w:val="0"/>
        <w:pageBreakBefore w:val="0"/>
        <w:widowControl w:val="0"/>
        <w:kinsoku/>
        <w:wordWrap/>
        <w:overflowPunct/>
        <w:topLinePunct w:val="0"/>
        <w:autoSpaceDE/>
        <w:autoSpaceDN/>
        <w:bidi w:val="0"/>
        <w:adjustRightInd/>
        <w:snapToGrid/>
        <w:spacing w:line="560" w:lineRule="exact"/>
        <w:ind w:left="2657" w:leftChars="313" w:hanging="2000" w:hangingChars="625"/>
        <w:textAlignment w:val="auto"/>
        <w:rPr>
          <w:rFonts w:hint="eastAsia" w:eastAsia="仿宋_GB2312"/>
          <w:color w:val="auto"/>
          <w:sz w:val="32"/>
          <w:highlight w:val="none"/>
        </w:rPr>
      </w:pPr>
      <w:r>
        <w:rPr>
          <w:rFonts w:hint="eastAsia" w:eastAsia="仿宋_GB2312"/>
          <w:color w:val="auto"/>
          <w:sz w:val="32"/>
          <w:highlight w:val="none"/>
        </w:rPr>
        <w:t>王</w:t>
      </w:r>
      <w:r>
        <w:rPr>
          <w:rFonts w:hint="eastAsia" w:eastAsia="仿宋_GB2312"/>
          <w:color w:val="auto"/>
          <w:sz w:val="32"/>
          <w:highlight w:val="none"/>
          <w:lang w:val="en-US" w:eastAsia="zh-CN"/>
        </w:rPr>
        <w:t xml:space="preserve">  </w:t>
      </w:r>
      <w:r>
        <w:rPr>
          <w:rFonts w:hint="eastAsia" w:eastAsia="仿宋_GB2312"/>
          <w:color w:val="auto"/>
          <w:sz w:val="32"/>
          <w:highlight w:val="none"/>
        </w:rPr>
        <w:t>翠</w:t>
      </w:r>
      <w:r>
        <w:rPr>
          <w:rFonts w:eastAsia="仿宋_GB2312"/>
          <w:color w:val="auto"/>
          <w:sz w:val="32"/>
          <w:szCs w:val="32"/>
        </w:rPr>
        <w:t>（女）</w:t>
      </w:r>
      <w:r>
        <w:rPr>
          <w:rFonts w:hint="eastAsia" w:eastAsia="仿宋_GB2312"/>
          <w:color w:val="auto"/>
          <w:sz w:val="32"/>
          <w:highlight w:val="none"/>
        </w:rPr>
        <w:tab/>
      </w:r>
      <w:r>
        <w:rPr>
          <w:rFonts w:hint="eastAsia" w:eastAsia="仿宋_GB2312"/>
          <w:color w:val="auto"/>
          <w:sz w:val="32"/>
          <w:highlight w:val="none"/>
        </w:rPr>
        <w:t>天津市东丽区新立街综合执法大队教导员、一级主办</w:t>
      </w:r>
    </w:p>
    <w:p>
      <w:pPr>
        <w:keepNext w:val="0"/>
        <w:keepLines w:val="0"/>
        <w:pageBreakBefore w:val="0"/>
        <w:widowControl w:val="0"/>
        <w:kinsoku/>
        <w:wordWrap/>
        <w:overflowPunct/>
        <w:topLinePunct w:val="0"/>
        <w:autoSpaceDE/>
        <w:autoSpaceDN/>
        <w:bidi w:val="0"/>
        <w:adjustRightInd/>
        <w:snapToGrid/>
        <w:spacing w:line="560" w:lineRule="exact"/>
        <w:ind w:left="2657" w:leftChars="313" w:hanging="2000" w:hangingChars="625"/>
        <w:textAlignment w:val="auto"/>
        <w:rPr>
          <w:rFonts w:hint="eastAsia"/>
          <w:color w:val="auto"/>
        </w:rPr>
      </w:pPr>
      <w:r>
        <w:rPr>
          <w:rFonts w:hint="eastAsia" w:eastAsia="仿宋_GB2312"/>
          <w:color w:val="auto"/>
          <w:sz w:val="32"/>
        </w:rPr>
        <w:t>张秀芸</w:t>
      </w:r>
      <w:r>
        <w:rPr>
          <w:rFonts w:eastAsia="仿宋_GB2312"/>
          <w:color w:val="auto"/>
          <w:sz w:val="32"/>
          <w:szCs w:val="32"/>
        </w:rPr>
        <w:t>（女）</w:t>
      </w:r>
      <w:r>
        <w:rPr>
          <w:rFonts w:hint="eastAsia" w:eastAsia="仿宋_GB2312"/>
          <w:color w:val="auto"/>
          <w:sz w:val="32"/>
        </w:rPr>
        <w:tab/>
      </w:r>
      <w:r>
        <w:rPr>
          <w:rFonts w:hint="eastAsia" w:eastAsia="仿宋_GB2312"/>
          <w:color w:val="auto"/>
          <w:sz w:val="32"/>
        </w:rPr>
        <w:t>天津市西青区人力资源和社会保障局党组成员、副局长</w:t>
      </w:r>
      <w:r>
        <w:rPr>
          <w:rFonts w:hint="eastAsia" w:eastAsia="仿宋_GB2312"/>
          <w:color w:val="auto"/>
          <w:sz w:val="32"/>
        </w:rPr>
        <w:tab/>
      </w:r>
    </w:p>
    <w:p>
      <w:pPr>
        <w:keepNext w:val="0"/>
        <w:keepLines w:val="0"/>
        <w:pageBreakBefore w:val="0"/>
        <w:widowControl w:val="0"/>
        <w:kinsoku/>
        <w:wordWrap/>
        <w:overflowPunct/>
        <w:topLinePunct w:val="0"/>
        <w:autoSpaceDE/>
        <w:autoSpaceDN/>
        <w:bidi w:val="0"/>
        <w:adjustRightInd/>
        <w:snapToGrid/>
        <w:spacing w:line="560" w:lineRule="exact"/>
        <w:ind w:left="2657" w:leftChars="313" w:hanging="2000" w:hangingChars="625"/>
        <w:textAlignment w:val="auto"/>
        <w:rPr>
          <w:rFonts w:hint="eastAsia" w:eastAsia="仿宋_GB2312"/>
          <w:color w:val="auto"/>
          <w:sz w:val="32"/>
        </w:rPr>
      </w:pPr>
      <w:r>
        <w:rPr>
          <w:rFonts w:hint="eastAsia" w:eastAsia="仿宋_GB2312"/>
          <w:color w:val="auto"/>
          <w:sz w:val="32"/>
        </w:rPr>
        <w:t>李春芝</w:t>
      </w:r>
      <w:r>
        <w:rPr>
          <w:rFonts w:eastAsia="仿宋_GB2312"/>
          <w:color w:val="auto"/>
          <w:sz w:val="32"/>
          <w:szCs w:val="32"/>
        </w:rPr>
        <w:t>（女）</w:t>
      </w:r>
      <w:r>
        <w:rPr>
          <w:rFonts w:hint="eastAsia" w:eastAsia="仿宋_GB2312"/>
          <w:color w:val="auto"/>
          <w:sz w:val="32"/>
        </w:rPr>
        <w:tab/>
      </w:r>
      <w:r>
        <w:rPr>
          <w:rFonts w:hint="eastAsia" w:eastAsia="仿宋_GB2312"/>
          <w:color w:val="auto"/>
          <w:sz w:val="32"/>
        </w:rPr>
        <w:t>天津市津南区人力资源和社会</w:t>
      </w:r>
      <w:r>
        <w:rPr>
          <w:rFonts w:hint="eastAsia" w:eastAsia="仿宋_GB2312"/>
          <w:color w:val="auto"/>
          <w:sz w:val="32"/>
          <w:lang w:eastAsia="zh-CN"/>
        </w:rPr>
        <w:t>保障</w:t>
      </w:r>
      <w:r>
        <w:rPr>
          <w:rFonts w:hint="eastAsia" w:eastAsia="仿宋_GB2312"/>
          <w:color w:val="auto"/>
          <w:sz w:val="32"/>
        </w:rPr>
        <w:t>局人才工作科科长</w:t>
      </w:r>
      <w:r>
        <w:rPr>
          <w:rFonts w:hint="eastAsia" w:eastAsia="仿宋_GB2312"/>
          <w:color w:val="auto"/>
          <w:sz w:val="32"/>
        </w:rPr>
        <w:tab/>
      </w:r>
    </w:p>
    <w:p>
      <w:pPr>
        <w:keepNext w:val="0"/>
        <w:keepLines w:val="0"/>
        <w:pageBreakBefore w:val="0"/>
        <w:widowControl w:val="0"/>
        <w:kinsoku/>
        <w:wordWrap/>
        <w:overflowPunct/>
        <w:topLinePunct w:val="0"/>
        <w:autoSpaceDE/>
        <w:autoSpaceDN/>
        <w:bidi w:val="0"/>
        <w:adjustRightInd/>
        <w:snapToGrid/>
        <w:spacing w:line="560" w:lineRule="exact"/>
        <w:ind w:left="2657" w:leftChars="313" w:hanging="2000" w:hangingChars="625"/>
        <w:textAlignment w:val="auto"/>
        <w:rPr>
          <w:rFonts w:hint="eastAsia" w:eastAsia="仿宋_GB2312"/>
          <w:color w:val="auto"/>
          <w:sz w:val="32"/>
          <w:lang w:val="en-US" w:eastAsia="zh-CN"/>
        </w:rPr>
      </w:pPr>
      <w:r>
        <w:rPr>
          <w:rFonts w:hint="eastAsia" w:eastAsia="仿宋_GB2312"/>
          <w:color w:val="auto"/>
          <w:sz w:val="32"/>
        </w:rPr>
        <w:t>李</w:t>
      </w:r>
      <w:r>
        <w:rPr>
          <w:rFonts w:hint="eastAsia" w:eastAsia="仿宋_GB2312"/>
          <w:color w:val="auto"/>
          <w:sz w:val="32"/>
          <w:lang w:val="en-US" w:eastAsia="zh-CN"/>
        </w:rPr>
        <w:t xml:space="preserve">  </w:t>
      </w:r>
      <w:r>
        <w:rPr>
          <w:rFonts w:hint="eastAsia" w:eastAsia="仿宋_GB2312"/>
          <w:color w:val="auto"/>
          <w:sz w:val="32"/>
        </w:rPr>
        <w:t>宁</w:t>
      </w:r>
      <w:r>
        <w:rPr>
          <w:rFonts w:hint="eastAsia" w:eastAsia="仿宋_GB2312"/>
          <w:color w:val="auto"/>
          <w:sz w:val="32"/>
        </w:rPr>
        <w:tab/>
      </w:r>
      <w:r>
        <w:rPr>
          <w:rFonts w:hint="eastAsia" w:eastAsia="仿宋_GB2312"/>
          <w:color w:val="auto"/>
          <w:sz w:val="32"/>
        </w:rPr>
        <w:t>天津市津南区公共就业（人才）服务中心副书记</w:t>
      </w:r>
      <w:r>
        <w:rPr>
          <w:rFonts w:hint="eastAsia" w:eastAsia="仿宋_GB2312"/>
          <w:color w:val="auto"/>
          <w:sz w:val="32"/>
        </w:rPr>
        <w:tab/>
      </w:r>
      <w:r>
        <w:rPr>
          <w:rFonts w:hint="eastAsia" w:eastAsia="仿宋_GB2312"/>
          <w:color w:val="auto"/>
          <w:sz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2657" w:leftChars="313" w:hanging="2000" w:hangingChars="625"/>
        <w:textAlignment w:val="auto"/>
        <w:rPr>
          <w:rFonts w:hint="eastAsia" w:eastAsia="仿宋_GB2312"/>
          <w:color w:val="auto"/>
          <w:sz w:val="32"/>
        </w:rPr>
      </w:pPr>
      <w:r>
        <w:rPr>
          <w:rFonts w:hint="eastAsia" w:eastAsia="仿宋_GB2312"/>
          <w:color w:val="auto"/>
          <w:sz w:val="32"/>
        </w:rPr>
        <w:t>李晶华</w:t>
      </w:r>
      <w:r>
        <w:rPr>
          <w:rFonts w:eastAsia="仿宋_GB2312"/>
          <w:color w:val="auto"/>
          <w:sz w:val="32"/>
          <w:szCs w:val="32"/>
        </w:rPr>
        <w:t>（女）</w:t>
      </w:r>
      <w:r>
        <w:rPr>
          <w:rFonts w:hint="eastAsia" w:eastAsia="仿宋_GB2312"/>
          <w:color w:val="auto"/>
          <w:sz w:val="32"/>
        </w:rPr>
        <w:tab/>
      </w:r>
      <w:r>
        <w:rPr>
          <w:rFonts w:hint="eastAsia" w:eastAsia="仿宋_GB2312"/>
          <w:color w:val="auto"/>
          <w:sz w:val="32"/>
        </w:rPr>
        <w:t>天津市北辰区公共就业（人才）服务中心就业服务部部长</w:t>
      </w:r>
    </w:p>
    <w:p>
      <w:pPr>
        <w:keepNext w:val="0"/>
        <w:keepLines w:val="0"/>
        <w:pageBreakBefore w:val="0"/>
        <w:widowControl w:val="0"/>
        <w:kinsoku/>
        <w:wordWrap/>
        <w:overflowPunct/>
        <w:topLinePunct w:val="0"/>
        <w:autoSpaceDE/>
        <w:autoSpaceDN/>
        <w:bidi w:val="0"/>
        <w:adjustRightInd/>
        <w:snapToGrid/>
        <w:spacing w:line="560" w:lineRule="exact"/>
        <w:ind w:left="2657" w:leftChars="313" w:hanging="2000" w:hangingChars="625"/>
        <w:textAlignment w:val="auto"/>
        <w:rPr>
          <w:rFonts w:hint="eastAsia" w:eastAsia="仿宋_GB2312"/>
          <w:color w:val="auto"/>
          <w:sz w:val="32"/>
        </w:rPr>
      </w:pPr>
      <w:r>
        <w:rPr>
          <w:rFonts w:hint="eastAsia" w:eastAsia="仿宋_GB2312"/>
          <w:color w:val="auto"/>
          <w:sz w:val="32"/>
        </w:rPr>
        <w:t>柴</w:t>
      </w:r>
      <w:r>
        <w:rPr>
          <w:rFonts w:hint="eastAsia" w:eastAsia="仿宋_GB2312"/>
          <w:color w:val="auto"/>
          <w:sz w:val="32"/>
          <w:lang w:val="en-US" w:eastAsia="zh-CN"/>
        </w:rPr>
        <w:t xml:space="preserve">  </w:t>
      </w:r>
      <w:r>
        <w:rPr>
          <w:rFonts w:hint="eastAsia" w:eastAsia="仿宋_GB2312"/>
          <w:color w:val="auto"/>
          <w:sz w:val="32"/>
        </w:rPr>
        <w:t>欣</w:t>
      </w:r>
      <w:r>
        <w:rPr>
          <w:rFonts w:eastAsia="仿宋_GB2312"/>
          <w:color w:val="auto"/>
          <w:sz w:val="32"/>
          <w:szCs w:val="32"/>
        </w:rPr>
        <w:t>（女）</w:t>
      </w:r>
      <w:r>
        <w:rPr>
          <w:rFonts w:hint="eastAsia" w:eastAsia="仿宋_GB2312"/>
          <w:color w:val="auto"/>
          <w:sz w:val="32"/>
        </w:rPr>
        <w:tab/>
      </w:r>
      <w:r>
        <w:rPr>
          <w:rFonts w:hint="eastAsia" w:eastAsia="仿宋_GB2312"/>
          <w:color w:val="auto"/>
          <w:sz w:val="32"/>
        </w:rPr>
        <w:t>天津市武清区人力资源和社会保障局事业单位人事管理科科长</w:t>
      </w:r>
      <w:r>
        <w:rPr>
          <w:rFonts w:hint="eastAsia" w:eastAsia="仿宋_GB2312"/>
          <w:color w:val="auto"/>
          <w:sz w:val="32"/>
        </w:rPr>
        <w:tab/>
      </w:r>
    </w:p>
    <w:p>
      <w:pPr>
        <w:keepNext w:val="0"/>
        <w:keepLines w:val="0"/>
        <w:pageBreakBefore w:val="0"/>
        <w:widowControl w:val="0"/>
        <w:kinsoku/>
        <w:wordWrap/>
        <w:overflowPunct/>
        <w:topLinePunct w:val="0"/>
        <w:autoSpaceDE/>
        <w:autoSpaceDN/>
        <w:bidi w:val="0"/>
        <w:adjustRightInd/>
        <w:snapToGrid/>
        <w:spacing w:line="560" w:lineRule="exact"/>
        <w:ind w:left="2657" w:leftChars="313" w:hanging="2000" w:hangingChars="625"/>
        <w:textAlignment w:val="auto"/>
        <w:rPr>
          <w:rFonts w:hint="eastAsia" w:eastAsia="仿宋_GB2312"/>
          <w:color w:val="auto"/>
          <w:sz w:val="32"/>
          <w:lang w:val="en-US" w:eastAsia="zh-CN"/>
        </w:rPr>
      </w:pPr>
      <w:r>
        <w:rPr>
          <w:rFonts w:hint="eastAsia" w:eastAsia="仿宋_GB2312"/>
          <w:color w:val="auto"/>
          <w:sz w:val="32"/>
        </w:rPr>
        <w:t>龚喜华</w:t>
      </w:r>
      <w:r>
        <w:rPr>
          <w:rFonts w:hint="eastAsia" w:eastAsia="仿宋_GB2312"/>
          <w:color w:val="auto"/>
          <w:sz w:val="32"/>
        </w:rPr>
        <w:tab/>
      </w:r>
      <w:r>
        <w:rPr>
          <w:rFonts w:hint="eastAsia" w:eastAsia="仿宋_GB2312"/>
          <w:color w:val="auto"/>
          <w:sz w:val="32"/>
        </w:rPr>
        <w:t>天津市武清区公共就业（人才）服务中心副主任</w:t>
      </w:r>
      <w:r>
        <w:rPr>
          <w:rFonts w:hint="eastAsia" w:eastAsia="仿宋_GB2312"/>
          <w:color w:val="auto"/>
          <w:sz w:val="32"/>
        </w:rPr>
        <w:tab/>
      </w:r>
      <w:r>
        <w:rPr>
          <w:rFonts w:hint="eastAsia" w:eastAsia="仿宋_GB2312"/>
          <w:color w:val="auto"/>
          <w:sz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2657" w:leftChars="313" w:hanging="2000" w:hangingChars="625"/>
        <w:textAlignment w:val="auto"/>
        <w:rPr>
          <w:rFonts w:hint="eastAsia" w:eastAsia="仿宋_GB2312"/>
          <w:color w:val="auto"/>
          <w:sz w:val="32"/>
        </w:rPr>
      </w:pPr>
      <w:r>
        <w:rPr>
          <w:rFonts w:hint="eastAsia" w:eastAsia="仿宋_GB2312"/>
          <w:color w:val="auto"/>
          <w:sz w:val="32"/>
        </w:rPr>
        <w:t>王颖新</w:t>
      </w:r>
      <w:r>
        <w:rPr>
          <w:rFonts w:eastAsia="仿宋_GB2312"/>
          <w:color w:val="auto"/>
          <w:sz w:val="32"/>
          <w:szCs w:val="32"/>
        </w:rPr>
        <w:t>（女）</w:t>
      </w:r>
      <w:r>
        <w:rPr>
          <w:rFonts w:hint="eastAsia" w:eastAsia="仿宋_GB2312"/>
          <w:color w:val="auto"/>
          <w:sz w:val="32"/>
        </w:rPr>
        <w:tab/>
      </w:r>
      <w:r>
        <w:rPr>
          <w:rFonts w:hint="eastAsia" w:eastAsia="仿宋_GB2312"/>
          <w:color w:val="auto"/>
          <w:sz w:val="32"/>
        </w:rPr>
        <w:t>天津市宝坻区人力资源和社会保障局养老工伤保险科科长</w:t>
      </w:r>
      <w:r>
        <w:rPr>
          <w:rFonts w:hint="eastAsia" w:eastAsia="仿宋_GB2312"/>
          <w:color w:val="auto"/>
          <w:sz w:val="32"/>
          <w:lang w:eastAsia="zh-CN"/>
        </w:rPr>
        <w:t>、</w:t>
      </w:r>
      <w:r>
        <w:rPr>
          <w:rFonts w:hint="eastAsia" w:eastAsia="仿宋_GB2312"/>
          <w:color w:val="auto"/>
          <w:sz w:val="32"/>
        </w:rPr>
        <w:t>一级主任科员</w:t>
      </w:r>
    </w:p>
    <w:p>
      <w:pPr>
        <w:keepNext w:val="0"/>
        <w:keepLines w:val="0"/>
        <w:pageBreakBefore w:val="0"/>
        <w:widowControl w:val="0"/>
        <w:kinsoku/>
        <w:wordWrap/>
        <w:overflowPunct/>
        <w:topLinePunct w:val="0"/>
        <w:autoSpaceDE/>
        <w:autoSpaceDN/>
        <w:bidi w:val="0"/>
        <w:adjustRightInd/>
        <w:snapToGrid/>
        <w:spacing w:line="560" w:lineRule="exact"/>
        <w:ind w:left="2657" w:leftChars="313" w:hanging="2000" w:hangingChars="625"/>
        <w:textAlignment w:val="auto"/>
        <w:rPr>
          <w:rFonts w:hint="eastAsia" w:eastAsia="仿宋_GB2312"/>
          <w:color w:val="auto"/>
          <w:sz w:val="32"/>
        </w:rPr>
      </w:pPr>
      <w:r>
        <w:rPr>
          <w:rFonts w:hint="eastAsia" w:eastAsia="仿宋_GB2312"/>
          <w:color w:val="auto"/>
          <w:sz w:val="32"/>
        </w:rPr>
        <w:t>宋</w:t>
      </w:r>
      <w:r>
        <w:rPr>
          <w:rFonts w:hint="eastAsia" w:eastAsia="仿宋_GB2312"/>
          <w:color w:val="auto"/>
          <w:sz w:val="32"/>
          <w:lang w:val="en-US" w:eastAsia="zh-CN"/>
        </w:rPr>
        <w:t xml:space="preserve">  </w:t>
      </w:r>
      <w:r>
        <w:rPr>
          <w:rFonts w:hint="eastAsia" w:eastAsia="仿宋_GB2312"/>
          <w:color w:val="auto"/>
          <w:sz w:val="32"/>
        </w:rPr>
        <w:t>雍</w:t>
      </w:r>
      <w:r>
        <w:rPr>
          <w:rFonts w:hint="eastAsia" w:eastAsia="仿宋_GB2312"/>
          <w:color w:val="auto"/>
          <w:spacing w:val="-45"/>
          <w:sz w:val="32"/>
          <w:lang w:eastAsia="zh-CN"/>
        </w:rPr>
        <w:t>（满族）</w:t>
      </w:r>
      <w:r>
        <w:rPr>
          <w:rFonts w:hint="eastAsia" w:eastAsia="仿宋_GB2312"/>
          <w:color w:val="auto"/>
          <w:sz w:val="32"/>
        </w:rPr>
        <w:tab/>
      </w:r>
      <w:r>
        <w:rPr>
          <w:rFonts w:hint="eastAsia" w:eastAsia="仿宋_GB2312"/>
          <w:color w:val="auto"/>
          <w:sz w:val="32"/>
        </w:rPr>
        <w:t>天津市蓟州区人力资源和社会保障综合行政执法支队副支队长</w:t>
      </w:r>
      <w:r>
        <w:rPr>
          <w:rFonts w:hint="eastAsia" w:eastAsia="仿宋_GB2312"/>
          <w:color w:val="auto"/>
          <w:sz w:val="32"/>
        </w:rPr>
        <w:tab/>
      </w:r>
    </w:p>
    <w:p>
      <w:pPr>
        <w:keepNext w:val="0"/>
        <w:keepLines w:val="0"/>
        <w:pageBreakBefore w:val="0"/>
        <w:widowControl w:val="0"/>
        <w:kinsoku/>
        <w:wordWrap/>
        <w:overflowPunct/>
        <w:topLinePunct w:val="0"/>
        <w:autoSpaceDE/>
        <w:autoSpaceDN/>
        <w:bidi w:val="0"/>
        <w:adjustRightInd/>
        <w:snapToGrid/>
        <w:spacing w:line="560" w:lineRule="exact"/>
        <w:ind w:left="2657" w:leftChars="313" w:hanging="2000" w:hangingChars="625"/>
        <w:textAlignment w:val="auto"/>
        <w:rPr>
          <w:rFonts w:hint="eastAsia" w:eastAsia="仿宋_GB2312"/>
          <w:color w:val="auto"/>
          <w:sz w:val="32"/>
        </w:rPr>
      </w:pPr>
      <w:r>
        <w:rPr>
          <w:rFonts w:hint="eastAsia" w:eastAsia="仿宋_GB2312"/>
          <w:color w:val="auto"/>
          <w:sz w:val="32"/>
        </w:rPr>
        <w:t>柳</w:t>
      </w:r>
      <w:r>
        <w:rPr>
          <w:rFonts w:hint="eastAsia" w:eastAsia="仿宋_GB2312"/>
          <w:color w:val="auto"/>
          <w:sz w:val="32"/>
          <w:lang w:val="en-US" w:eastAsia="zh-CN"/>
        </w:rPr>
        <w:t xml:space="preserve">  </w:t>
      </w:r>
      <w:r>
        <w:rPr>
          <w:rFonts w:hint="eastAsia" w:eastAsia="仿宋_GB2312"/>
          <w:color w:val="auto"/>
          <w:sz w:val="32"/>
        </w:rPr>
        <w:t>婷</w:t>
      </w:r>
      <w:r>
        <w:rPr>
          <w:rFonts w:eastAsia="仿宋_GB2312"/>
          <w:color w:val="auto"/>
          <w:sz w:val="32"/>
          <w:szCs w:val="32"/>
        </w:rPr>
        <w:t>（女）</w:t>
      </w:r>
      <w:r>
        <w:rPr>
          <w:rFonts w:hint="eastAsia" w:eastAsia="仿宋_GB2312"/>
          <w:color w:val="auto"/>
          <w:sz w:val="32"/>
        </w:rPr>
        <w:tab/>
      </w:r>
      <w:r>
        <w:rPr>
          <w:rFonts w:hint="eastAsia" w:eastAsia="仿宋_GB2312"/>
          <w:color w:val="auto"/>
          <w:sz w:val="32"/>
        </w:rPr>
        <w:t>天津市静海区人力资源和社会保障局人才科科长</w:t>
      </w:r>
      <w:r>
        <w:rPr>
          <w:rFonts w:hint="eastAsia" w:eastAsia="仿宋_GB2312"/>
          <w:color w:val="auto"/>
          <w:sz w:val="32"/>
        </w:rPr>
        <w:tab/>
      </w:r>
    </w:p>
    <w:p>
      <w:pPr>
        <w:keepNext w:val="0"/>
        <w:keepLines w:val="0"/>
        <w:pageBreakBefore w:val="0"/>
        <w:widowControl w:val="0"/>
        <w:kinsoku/>
        <w:wordWrap/>
        <w:overflowPunct/>
        <w:topLinePunct w:val="0"/>
        <w:autoSpaceDE/>
        <w:autoSpaceDN/>
        <w:bidi w:val="0"/>
        <w:adjustRightInd/>
        <w:snapToGrid/>
        <w:spacing w:line="560" w:lineRule="exact"/>
        <w:ind w:left="2657" w:leftChars="313" w:hanging="2000" w:hangingChars="625"/>
        <w:textAlignment w:val="auto"/>
        <w:rPr>
          <w:rFonts w:hint="eastAsia" w:eastAsia="仿宋_GB2312"/>
          <w:color w:val="auto"/>
          <w:sz w:val="32"/>
          <w:highlight w:val="none"/>
        </w:rPr>
      </w:pPr>
      <w:r>
        <w:rPr>
          <w:rFonts w:hint="eastAsia" w:eastAsia="仿宋_GB2312"/>
          <w:color w:val="auto"/>
          <w:sz w:val="32"/>
          <w:highlight w:val="none"/>
        </w:rPr>
        <w:t>赵</w:t>
      </w:r>
      <w:r>
        <w:rPr>
          <w:rFonts w:hint="eastAsia" w:eastAsia="仿宋_GB2312"/>
          <w:color w:val="auto"/>
          <w:sz w:val="32"/>
          <w:highlight w:val="none"/>
          <w:lang w:val="en-US" w:eastAsia="zh-CN"/>
        </w:rPr>
        <w:t xml:space="preserve">  </w:t>
      </w:r>
      <w:r>
        <w:rPr>
          <w:rFonts w:hint="eastAsia" w:eastAsia="仿宋_GB2312"/>
          <w:color w:val="auto"/>
          <w:sz w:val="32"/>
          <w:highlight w:val="none"/>
        </w:rPr>
        <w:t>凯</w:t>
      </w:r>
      <w:r>
        <w:rPr>
          <w:rFonts w:hint="eastAsia" w:eastAsia="仿宋_GB2312"/>
          <w:color w:val="auto"/>
          <w:sz w:val="32"/>
          <w:highlight w:val="none"/>
        </w:rPr>
        <w:tab/>
      </w:r>
      <w:r>
        <w:rPr>
          <w:rFonts w:hint="eastAsia" w:eastAsia="仿宋_GB2312"/>
          <w:color w:val="auto"/>
          <w:sz w:val="32"/>
          <w:highlight w:val="none"/>
        </w:rPr>
        <w:t>天津市宁河区人力资源和社会保障综合行政执法支队支队长</w:t>
      </w:r>
      <w:r>
        <w:rPr>
          <w:rFonts w:hint="eastAsia" w:eastAsia="仿宋_GB2312"/>
          <w:color w:val="auto"/>
          <w:sz w:val="32"/>
          <w:highlight w:val="none"/>
        </w:rPr>
        <w:tab/>
      </w:r>
    </w:p>
    <w:p>
      <w:pPr>
        <w:keepNext w:val="0"/>
        <w:keepLines w:val="0"/>
        <w:pageBreakBefore w:val="0"/>
        <w:widowControl w:val="0"/>
        <w:kinsoku/>
        <w:wordWrap/>
        <w:overflowPunct/>
        <w:topLinePunct w:val="0"/>
        <w:autoSpaceDE/>
        <w:autoSpaceDN/>
        <w:bidi w:val="0"/>
        <w:adjustRightInd/>
        <w:snapToGrid/>
        <w:spacing w:line="560" w:lineRule="exact"/>
        <w:ind w:left="2657" w:leftChars="313" w:hanging="2000" w:hangingChars="625"/>
        <w:textAlignment w:val="auto"/>
        <w:rPr>
          <w:rFonts w:hint="eastAsia" w:eastAsia="仿宋_GB2312"/>
          <w:color w:val="auto"/>
          <w:sz w:val="32"/>
        </w:rPr>
      </w:pPr>
      <w:r>
        <w:rPr>
          <w:rFonts w:hint="eastAsia" w:eastAsia="仿宋_GB2312"/>
          <w:color w:val="auto"/>
          <w:sz w:val="32"/>
        </w:rPr>
        <w:t>郭向蓓</w:t>
      </w:r>
      <w:r>
        <w:rPr>
          <w:rFonts w:eastAsia="仿宋_GB2312"/>
          <w:color w:val="auto"/>
          <w:sz w:val="32"/>
          <w:szCs w:val="32"/>
        </w:rPr>
        <w:t>（女）</w:t>
      </w:r>
      <w:r>
        <w:rPr>
          <w:rFonts w:hint="eastAsia" w:eastAsia="仿宋_GB2312"/>
          <w:color w:val="auto"/>
          <w:sz w:val="32"/>
        </w:rPr>
        <w:t>天津经济技术开发区人力资源和社会保障局</w:t>
      </w:r>
      <w:r>
        <w:rPr>
          <w:rFonts w:hint="eastAsia" w:eastAsia="仿宋_GB2312"/>
          <w:color w:val="auto"/>
          <w:sz w:val="32"/>
          <w:lang w:val="en-US" w:eastAsia="zh-CN"/>
        </w:rPr>
        <w:t xml:space="preserve">            </w:t>
      </w:r>
      <w:r>
        <w:rPr>
          <w:rFonts w:hint="eastAsia" w:eastAsia="仿宋_GB2312"/>
          <w:color w:val="auto"/>
          <w:sz w:val="32"/>
          <w:highlight w:val="none"/>
          <w:lang w:val="en-US" w:eastAsia="zh-CN"/>
        </w:rPr>
        <w:t>人力资源</w:t>
      </w:r>
      <w:r>
        <w:rPr>
          <w:rFonts w:hint="eastAsia" w:eastAsia="仿宋_GB2312"/>
          <w:color w:val="auto"/>
          <w:sz w:val="32"/>
          <w:highlight w:val="none"/>
        </w:rPr>
        <w:t>产业促进科副科长</w:t>
      </w:r>
      <w:r>
        <w:rPr>
          <w:rFonts w:hint="eastAsia" w:eastAsia="仿宋_GB2312"/>
          <w:color w:val="auto"/>
          <w:sz w:val="32"/>
          <w:highlight w:val="none"/>
        </w:rPr>
        <w:tab/>
      </w:r>
    </w:p>
    <w:p>
      <w:pPr>
        <w:keepNext w:val="0"/>
        <w:keepLines w:val="0"/>
        <w:pageBreakBefore w:val="0"/>
        <w:widowControl w:val="0"/>
        <w:kinsoku/>
        <w:wordWrap/>
        <w:overflowPunct/>
        <w:topLinePunct w:val="0"/>
        <w:autoSpaceDE/>
        <w:autoSpaceDN/>
        <w:bidi w:val="0"/>
        <w:adjustRightInd/>
        <w:snapToGrid/>
        <w:spacing w:line="560" w:lineRule="exact"/>
        <w:ind w:left="2657" w:leftChars="313" w:hanging="2000" w:hangingChars="625"/>
        <w:textAlignment w:val="auto"/>
        <w:rPr>
          <w:rFonts w:hint="eastAsia" w:eastAsia="仿宋_GB2312"/>
          <w:color w:val="auto"/>
          <w:sz w:val="32"/>
        </w:rPr>
      </w:pPr>
      <w:r>
        <w:rPr>
          <w:rFonts w:hint="eastAsia" w:eastAsia="仿宋_GB2312"/>
          <w:color w:val="auto"/>
          <w:sz w:val="32"/>
        </w:rPr>
        <w:t>张立庆</w:t>
      </w:r>
      <w:r>
        <w:rPr>
          <w:rFonts w:hint="eastAsia" w:eastAsia="仿宋_GB2312"/>
          <w:color w:val="auto"/>
          <w:sz w:val="32"/>
          <w:lang w:val="en-US" w:eastAsia="zh-CN"/>
        </w:rPr>
        <w:t xml:space="preserve">      </w:t>
      </w:r>
      <w:r>
        <w:rPr>
          <w:rFonts w:hint="eastAsia" w:eastAsia="仿宋_GB2312"/>
          <w:color w:val="auto"/>
          <w:sz w:val="32"/>
        </w:rPr>
        <w:t>天津东疆综合保税区人力资源和社会保障局副局长</w:t>
      </w:r>
      <w:r>
        <w:rPr>
          <w:rFonts w:hint="eastAsia" w:eastAsia="仿宋_GB2312"/>
          <w:color w:val="auto"/>
          <w:sz w:val="32"/>
        </w:rPr>
        <w:tab/>
      </w:r>
    </w:p>
    <w:p>
      <w:pPr>
        <w:keepNext w:val="0"/>
        <w:keepLines w:val="0"/>
        <w:pageBreakBefore w:val="0"/>
        <w:widowControl w:val="0"/>
        <w:kinsoku/>
        <w:wordWrap/>
        <w:overflowPunct/>
        <w:topLinePunct w:val="0"/>
        <w:autoSpaceDE/>
        <w:autoSpaceDN/>
        <w:bidi w:val="0"/>
        <w:adjustRightInd/>
        <w:snapToGrid/>
        <w:spacing w:line="560" w:lineRule="exact"/>
        <w:ind w:left="2657" w:leftChars="313" w:hanging="2000" w:hangingChars="625"/>
        <w:textAlignment w:val="auto"/>
        <w:rPr>
          <w:rFonts w:hint="eastAsia" w:eastAsia="仿宋_GB2312"/>
          <w:color w:val="auto"/>
          <w:sz w:val="32"/>
          <w:highlight w:val="none"/>
        </w:rPr>
      </w:pPr>
      <w:r>
        <w:rPr>
          <w:rFonts w:hint="eastAsia" w:eastAsia="仿宋_GB2312"/>
          <w:color w:val="auto"/>
          <w:sz w:val="32"/>
        </w:rPr>
        <w:t>孟岱纬</w:t>
      </w:r>
      <w:r>
        <w:rPr>
          <w:rFonts w:eastAsia="仿宋_GB2312"/>
          <w:color w:val="auto"/>
          <w:sz w:val="32"/>
          <w:szCs w:val="32"/>
        </w:rPr>
        <w:t>（女）</w:t>
      </w:r>
      <w:r>
        <w:rPr>
          <w:rFonts w:hint="eastAsia" w:eastAsia="仿宋_GB2312"/>
          <w:color w:val="auto"/>
          <w:sz w:val="32"/>
        </w:rPr>
        <w:tab/>
      </w:r>
      <w:r>
        <w:rPr>
          <w:rFonts w:hint="eastAsia" w:eastAsia="仿宋_GB2312"/>
          <w:color w:val="auto"/>
          <w:sz w:val="32"/>
        </w:rPr>
        <w:t>中新天津生态城人力资源和社会保障局</w:t>
      </w:r>
      <w:r>
        <w:rPr>
          <w:rFonts w:hint="eastAsia" w:eastAsia="仿宋_GB2312"/>
          <w:color w:val="auto"/>
          <w:sz w:val="32"/>
          <w:highlight w:val="none"/>
        </w:rPr>
        <w:t>社保科</w:t>
      </w:r>
      <w:r>
        <w:rPr>
          <w:rFonts w:hint="eastAsia" w:eastAsia="仿宋_GB2312"/>
          <w:color w:val="auto"/>
          <w:sz w:val="32"/>
          <w:highlight w:val="none"/>
          <w:lang w:eastAsia="zh-CN"/>
        </w:rPr>
        <w:t>七</w:t>
      </w:r>
      <w:r>
        <w:rPr>
          <w:rFonts w:hint="eastAsia" w:eastAsia="仿宋_GB2312"/>
          <w:color w:val="auto"/>
          <w:sz w:val="32"/>
          <w:highlight w:val="none"/>
        </w:rPr>
        <w:t>级职员</w:t>
      </w:r>
    </w:p>
    <w:p>
      <w:pPr>
        <w:keepNext w:val="0"/>
        <w:keepLines w:val="0"/>
        <w:pageBreakBefore w:val="0"/>
        <w:widowControl w:val="0"/>
        <w:kinsoku/>
        <w:wordWrap/>
        <w:overflowPunct/>
        <w:topLinePunct w:val="0"/>
        <w:autoSpaceDE/>
        <w:autoSpaceDN/>
        <w:bidi w:val="0"/>
        <w:adjustRightInd/>
        <w:snapToGrid/>
        <w:spacing w:line="560" w:lineRule="exact"/>
        <w:ind w:left="2657" w:leftChars="313" w:hanging="2000" w:hangingChars="625"/>
        <w:textAlignment w:val="auto"/>
        <w:rPr>
          <w:rFonts w:hint="eastAsia" w:eastAsia="仿宋_GB2312"/>
          <w:color w:val="auto"/>
          <w:sz w:val="32"/>
        </w:rPr>
      </w:pPr>
      <w:r>
        <w:rPr>
          <w:rFonts w:hint="eastAsia" w:eastAsia="仿宋_GB2312"/>
          <w:color w:val="auto"/>
          <w:sz w:val="32"/>
        </w:rPr>
        <w:t>田海嵩</w:t>
      </w:r>
      <w:r>
        <w:rPr>
          <w:rFonts w:hint="eastAsia" w:eastAsia="仿宋_GB2312"/>
          <w:color w:val="auto"/>
          <w:sz w:val="32"/>
        </w:rPr>
        <w:tab/>
      </w:r>
      <w:r>
        <w:rPr>
          <w:rFonts w:hint="eastAsia" w:eastAsia="仿宋_GB2312"/>
          <w:color w:val="auto"/>
          <w:sz w:val="32"/>
        </w:rPr>
        <w:t>天津市人力资源和社会保障局专业技术人员管理处（市职称工作办公室、市博士后工作办公室）处长</w:t>
      </w:r>
      <w:r>
        <w:rPr>
          <w:rFonts w:hint="eastAsia" w:eastAsia="仿宋_GB2312"/>
          <w:color w:val="auto"/>
          <w:sz w:val="32"/>
          <w:lang w:eastAsia="zh-CN"/>
        </w:rPr>
        <w:t>（主任）、</w:t>
      </w:r>
      <w:r>
        <w:rPr>
          <w:rFonts w:hint="eastAsia" w:eastAsia="仿宋_GB2312"/>
          <w:color w:val="auto"/>
          <w:sz w:val="32"/>
        </w:rPr>
        <w:t>一级调研员</w:t>
      </w:r>
    </w:p>
    <w:p>
      <w:pPr>
        <w:keepNext w:val="0"/>
        <w:keepLines w:val="0"/>
        <w:pageBreakBefore w:val="0"/>
        <w:widowControl w:val="0"/>
        <w:kinsoku/>
        <w:wordWrap/>
        <w:overflowPunct/>
        <w:topLinePunct w:val="0"/>
        <w:autoSpaceDE/>
        <w:autoSpaceDN/>
        <w:bidi w:val="0"/>
        <w:adjustRightInd/>
        <w:snapToGrid/>
        <w:spacing w:line="560" w:lineRule="exact"/>
        <w:ind w:left="2657" w:leftChars="313" w:hanging="2000" w:hangingChars="625"/>
        <w:textAlignment w:val="auto"/>
        <w:rPr>
          <w:rFonts w:hint="eastAsia" w:eastAsia="仿宋_GB2312"/>
          <w:color w:val="auto"/>
          <w:sz w:val="32"/>
        </w:rPr>
      </w:pPr>
      <w:r>
        <w:rPr>
          <w:rFonts w:hint="eastAsia" w:eastAsia="仿宋_GB2312"/>
          <w:color w:val="auto"/>
          <w:sz w:val="32"/>
        </w:rPr>
        <w:t>石雨鑫</w:t>
      </w:r>
      <w:r>
        <w:rPr>
          <w:rFonts w:eastAsia="仿宋_GB2312"/>
          <w:color w:val="auto"/>
          <w:sz w:val="32"/>
          <w:szCs w:val="32"/>
        </w:rPr>
        <w:t>（女）</w:t>
      </w:r>
      <w:r>
        <w:rPr>
          <w:rFonts w:hint="eastAsia" w:eastAsia="仿宋_GB2312"/>
          <w:color w:val="auto"/>
          <w:sz w:val="32"/>
        </w:rPr>
        <w:tab/>
      </w:r>
      <w:r>
        <w:rPr>
          <w:rFonts w:hint="eastAsia" w:eastAsia="仿宋_GB2312"/>
          <w:color w:val="auto"/>
          <w:sz w:val="32"/>
        </w:rPr>
        <w:t>天津市人力资源和社会保障局信访处三级主任科员</w:t>
      </w:r>
    </w:p>
    <w:p>
      <w:pPr>
        <w:keepNext w:val="0"/>
        <w:keepLines w:val="0"/>
        <w:pageBreakBefore w:val="0"/>
        <w:widowControl w:val="0"/>
        <w:kinsoku/>
        <w:wordWrap/>
        <w:overflowPunct/>
        <w:topLinePunct w:val="0"/>
        <w:autoSpaceDE/>
        <w:autoSpaceDN/>
        <w:bidi w:val="0"/>
        <w:adjustRightInd/>
        <w:snapToGrid/>
        <w:spacing w:line="560" w:lineRule="exact"/>
        <w:ind w:left="2657" w:leftChars="313" w:hanging="2000" w:hangingChars="625"/>
        <w:textAlignment w:val="auto"/>
        <w:rPr>
          <w:rFonts w:hint="eastAsia" w:eastAsia="仿宋_GB2312"/>
          <w:color w:val="auto"/>
          <w:sz w:val="32"/>
        </w:rPr>
      </w:pPr>
      <w:r>
        <w:rPr>
          <w:rFonts w:hint="eastAsia" w:eastAsia="仿宋_GB2312"/>
          <w:color w:val="auto"/>
          <w:sz w:val="32"/>
        </w:rPr>
        <w:t>杨志明</w:t>
      </w:r>
      <w:r>
        <w:rPr>
          <w:rFonts w:hint="eastAsia" w:eastAsia="仿宋_GB2312"/>
          <w:color w:val="auto"/>
          <w:sz w:val="32"/>
        </w:rPr>
        <w:tab/>
      </w:r>
      <w:r>
        <w:rPr>
          <w:rFonts w:hint="eastAsia" w:eastAsia="仿宋_GB2312"/>
          <w:color w:val="auto"/>
          <w:sz w:val="32"/>
        </w:rPr>
        <w:t>天津市人力资源和社会保障局网络安全和信息化办公室一级主任科员</w:t>
      </w:r>
    </w:p>
    <w:p>
      <w:pPr>
        <w:keepNext w:val="0"/>
        <w:keepLines w:val="0"/>
        <w:pageBreakBefore w:val="0"/>
        <w:widowControl w:val="0"/>
        <w:kinsoku/>
        <w:wordWrap/>
        <w:overflowPunct/>
        <w:topLinePunct w:val="0"/>
        <w:autoSpaceDE/>
        <w:autoSpaceDN/>
        <w:bidi w:val="0"/>
        <w:adjustRightInd/>
        <w:snapToGrid/>
        <w:spacing w:line="560" w:lineRule="exact"/>
        <w:ind w:left="2657" w:leftChars="313" w:hanging="2000" w:hangingChars="625"/>
        <w:textAlignment w:val="auto"/>
        <w:rPr>
          <w:rFonts w:hint="eastAsia" w:eastAsia="仿宋_GB2312"/>
          <w:color w:val="auto"/>
          <w:sz w:val="32"/>
        </w:rPr>
      </w:pPr>
      <w:r>
        <w:rPr>
          <w:rFonts w:hint="eastAsia" w:eastAsia="仿宋_GB2312"/>
          <w:color w:val="auto"/>
          <w:sz w:val="32"/>
        </w:rPr>
        <w:t>黄</w:t>
      </w:r>
      <w:r>
        <w:rPr>
          <w:rFonts w:hint="eastAsia" w:eastAsia="仿宋_GB2312"/>
          <w:color w:val="auto"/>
          <w:sz w:val="32"/>
          <w:lang w:val="en-US" w:eastAsia="zh-CN"/>
        </w:rPr>
        <w:t xml:space="preserve">  </w:t>
      </w:r>
      <w:r>
        <w:rPr>
          <w:rFonts w:hint="eastAsia" w:eastAsia="仿宋_GB2312"/>
          <w:color w:val="auto"/>
          <w:sz w:val="32"/>
        </w:rPr>
        <w:t>磊</w:t>
      </w:r>
      <w:r>
        <w:rPr>
          <w:rFonts w:hint="eastAsia" w:eastAsia="仿宋_GB2312"/>
          <w:color w:val="auto"/>
          <w:sz w:val="32"/>
        </w:rPr>
        <w:tab/>
      </w:r>
      <w:r>
        <w:rPr>
          <w:rFonts w:hint="eastAsia" w:eastAsia="仿宋_GB2312"/>
          <w:color w:val="auto"/>
          <w:sz w:val="32"/>
        </w:rPr>
        <w:t>天津市社会保险基金管理中心行风建设处副处长</w:t>
      </w:r>
    </w:p>
    <w:p>
      <w:pPr>
        <w:keepNext w:val="0"/>
        <w:keepLines w:val="0"/>
        <w:pageBreakBefore w:val="0"/>
        <w:widowControl w:val="0"/>
        <w:kinsoku/>
        <w:wordWrap/>
        <w:overflowPunct/>
        <w:topLinePunct w:val="0"/>
        <w:autoSpaceDE/>
        <w:autoSpaceDN/>
        <w:bidi w:val="0"/>
        <w:adjustRightInd/>
        <w:snapToGrid/>
        <w:spacing w:line="560" w:lineRule="exact"/>
        <w:ind w:left="2657" w:leftChars="313" w:hanging="2000" w:hangingChars="625"/>
        <w:textAlignment w:val="auto"/>
        <w:rPr>
          <w:rFonts w:hint="eastAsia" w:eastAsia="仿宋_GB2312"/>
          <w:color w:val="auto"/>
          <w:sz w:val="32"/>
        </w:rPr>
      </w:pPr>
      <w:r>
        <w:rPr>
          <w:rFonts w:hint="eastAsia" w:eastAsia="仿宋_GB2312"/>
          <w:color w:val="auto"/>
          <w:sz w:val="32"/>
        </w:rPr>
        <w:t>袁文程</w:t>
      </w:r>
      <w:r>
        <w:rPr>
          <w:rFonts w:hint="eastAsia" w:eastAsia="仿宋_GB2312"/>
          <w:color w:val="auto"/>
          <w:sz w:val="32"/>
        </w:rPr>
        <w:tab/>
      </w:r>
      <w:r>
        <w:rPr>
          <w:rFonts w:hint="eastAsia" w:eastAsia="仿宋_GB2312"/>
          <w:color w:val="auto"/>
          <w:sz w:val="32"/>
        </w:rPr>
        <w:t>天津市社会保险基金管理中心东丽分中心业务受理科科长</w:t>
      </w:r>
      <w:r>
        <w:rPr>
          <w:rFonts w:hint="eastAsia" w:eastAsia="仿宋_GB2312"/>
          <w:color w:val="auto"/>
          <w:sz w:val="32"/>
        </w:rPr>
        <w:tab/>
      </w:r>
    </w:p>
    <w:p>
      <w:pPr>
        <w:keepNext w:val="0"/>
        <w:keepLines w:val="0"/>
        <w:pageBreakBefore w:val="0"/>
        <w:widowControl w:val="0"/>
        <w:kinsoku/>
        <w:wordWrap/>
        <w:overflowPunct/>
        <w:topLinePunct w:val="0"/>
        <w:autoSpaceDE/>
        <w:autoSpaceDN/>
        <w:bidi w:val="0"/>
        <w:adjustRightInd/>
        <w:snapToGrid/>
        <w:spacing w:line="560" w:lineRule="exact"/>
        <w:ind w:left="2657" w:leftChars="313" w:hanging="2000" w:hangingChars="625"/>
        <w:textAlignment w:val="auto"/>
        <w:rPr>
          <w:rFonts w:hint="eastAsia" w:eastAsia="仿宋_GB2312"/>
          <w:color w:val="auto"/>
          <w:sz w:val="32"/>
        </w:rPr>
      </w:pPr>
      <w:r>
        <w:rPr>
          <w:rFonts w:hint="eastAsia" w:eastAsia="仿宋_GB2312"/>
          <w:color w:val="auto"/>
          <w:sz w:val="32"/>
        </w:rPr>
        <w:t>于忠武</w:t>
      </w:r>
      <w:r>
        <w:rPr>
          <w:rFonts w:hint="eastAsia" w:eastAsia="仿宋_GB2312"/>
          <w:color w:val="auto"/>
          <w:sz w:val="32"/>
        </w:rPr>
        <w:tab/>
      </w:r>
      <w:r>
        <w:rPr>
          <w:rFonts w:hint="eastAsia" w:eastAsia="仿宋_GB2312"/>
          <w:color w:val="auto"/>
          <w:sz w:val="32"/>
        </w:rPr>
        <w:t>天津铁道职业技术学院党委书记、院长</w:t>
      </w:r>
      <w:r>
        <w:rPr>
          <w:rFonts w:hint="eastAsia" w:eastAsia="仿宋_GB2312"/>
          <w:color w:val="auto"/>
          <w:sz w:val="32"/>
          <w:highlight w:val="none"/>
          <w:lang w:eastAsia="zh-CN"/>
        </w:rPr>
        <w:t>（兼）</w:t>
      </w:r>
    </w:p>
    <w:p>
      <w:pPr>
        <w:keepNext w:val="0"/>
        <w:keepLines w:val="0"/>
        <w:pageBreakBefore w:val="0"/>
        <w:widowControl w:val="0"/>
        <w:kinsoku/>
        <w:wordWrap/>
        <w:overflowPunct/>
        <w:topLinePunct w:val="0"/>
        <w:autoSpaceDE/>
        <w:autoSpaceDN/>
        <w:bidi w:val="0"/>
        <w:adjustRightInd/>
        <w:snapToGrid/>
        <w:spacing w:line="560" w:lineRule="exact"/>
        <w:ind w:left="2657" w:leftChars="313" w:hanging="2000" w:hangingChars="625"/>
        <w:textAlignment w:val="auto"/>
        <w:rPr>
          <w:rFonts w:hint="eastAsia" w:eastAsia="仿宋_GB2312"/>
          <w:color w:val="auto"/>
          <w:sz w:val="32"/>
          <w:highlight w:val="none"/>
        </w:rPr>
      </w:pPr>
      <w:r>
        <w:rPr>
          <w:rFonts w:hint="eastAsia" w:eastAsia="仿宋_GB2312"/>
          <w:color w:val="auto"/>
          <w:sz w:val="32"/>
          <w:highlight w:val="none"/>
        </w:rPr>
        <w:t>杨</w:t>
      </w:r>
      <w:r>
        <w:rPr>
          <w:rFonts w:hint="eastAsia" w:eastAsia="仿宋_GB2312"/>
          <w:color w:val="auto"/>
          <w:sz w:val="32"/>
          <w:highlight w:val="none"/>
          <w:lang w:val="en-US" w:eastAsia="zh-CN"/>
        </w:rPr>
        <w:t xml:space="preserve">  </w:t>
      </w:r>
      <w:r>
        <w:rPr>
          <w:rFonts w:hint="eastAsia" w:eastAsia="仿宋_GB2312"/>
          <w:color w:val="auto"/>
          <w:sz w:val="32"/>
          <w:highlight w:val="none"/>
        </w:rPr>
        <w:t>毅</w:t>
      </w:r>
      <w:r>
        <w:rPr>
          <w:rFonts w:hint="eastAsia" w:eastAsia="仿宋_GB2312"/>
          <w:color w:val="auto"/>
          <w:sz w:val="32"/>
          <w:highlight w:val="none"/>
        </w:rPr>
        <w:tab/>
      </w:r>
      <w:r>
        <w:rPr>
          <w:rFonts w:hint="eastAsia" w:eastAsia="仿宋_GB2312"/>
          <w:color w:val="auto"/>
          <w:sz w:val="32"/>
          <w:highlight w:val="none"/>
        </w:rPr>
        <w:t>天津市电子信息技师学院（天津市仪表无线电工业学校）学生处主任</w:t>
      </w:r>
      <w:r>
        <w:rPr>
          <w:rFonts w:hint="eastAsia" w:eastAsia="仿宋_GB2312"/>
          <w:color w:val="auto"/>
          <w:sz w:val="32"/>
          <w:highlight w:val="none"/>
          <w:lang w:eastAsia="zh-CN"/>
        </w:rPr>
        <w:t>、综合办公室主任（兼）</w:t>
      </w:r>
      <w:r>
        <w:rPr>
          <w:rFonts w:hint="eastAsia" w:eastAsia="仿宋_GB2312"/>
          <w:color w:val="auto"/>
          <w:sz w:val="32"/>
          <w:highlight w:val="none"/>
        </w:rPr>
        <w:tab/>
      </w:r>
    </w:p>
    <w:p>
      <w:pPr>
        <w:keepNext w:val="0"/>
        <w:keepLines w:val="0"/>
        <w:pageBreakBefore w:val="0"/>
        <w:widowControl w:val="0"/>
        <w:kinsoku/>
        <w:wordWrap/>
        <w:overflowPunct/>
        <w:topLinePunct w:val="0"/>
        <w:autoSpaceDE/>
        <w:autoSpaceDN/>
        <w:bidi w:val="0"/>
        <w:adjustRightInd/>
        <w:snapToGrid/>
        <w:spacing w:line="560" w:lineRule="exact"/>
        <w:ind w:left="2657" w:leftChars="313" w:hanging="2000" w:hangingChars="625"/>
        <w:textAlignment w:val="auto"/>
        <w:rPr>
          <w:rFonts w:hint="eastAsia" w:eastAsia="仿宋_GB2312"/>
          <w:color w:val="auto"/>
          <w:sz w:val="32"/>
        </w:rPr>
      </w:pPr>
      <w:r>
        <w:rPr>
          <w:rFonts w:hint="eastAsia" w:eastAsia="仿宋_GB2312"/>
          <w:color w:val="auto"/>
          <w:sz w:val="32"/>
        </w:rPr>
        <w:t>李</w:t>
      </w:r>
      <w:r>
        <w:rPr>
          <w:rFonts w:hint="eastAsia" w:eastAsia="仿宋_GB2312"/>
          <w:color w:val="auto"/>
          <w:sz w:val="32"/>
          <w:lang w:val="en-US" w:eastAsia="zh-CN"/>
        </w:rPr>
        <w:t xml:space="preserve">  </w:t>
      </w:r>
      <w:r>
        <w:rPr>
          <w:rFonts w:hint="eastAsia" w:eastAsia="仿宋_GB2312"/>
          <w:color w:val="auto"/>
          <w:sz w:val="32"/>
        </w:rPr>
        <w:t>丹</w:t>
      </w:r>
      <w:r>
        <w:rPr>
          <w:rFonts w:eastAsia="仿宋_GB2312"/>
          <w:color w:val="auto"/>
          <w:sz w:val="32"/>
          <w:szCs w:val="32"/>
        </w:rPr>
        <w:t>（女）</w:t>
      </w:r>
      <w:r>
        <w:rPr>
          <w:rFonts w:hint="eastAsia" w:eastAsia="仿宋_GB2312"/>
          <w:color w:val="auto"/>
          <w:sz w:val="32"/>
        </w:rPr>
        <w:tab/>
      </w:r>
      <w:r>
        <w:rPr>
          <w:rFonts w:hint="eastAsia" w:eastAsia="仿宋_GB2312"/>
          <w:color w:val="auto"/>
          <w:sz w:val="32"/>
        </w:rPr>
        <w:t>天津市劳动经济学校（天津市人力资源和社会</w:t>
      </w:r>
      <w:r>
        <w:rPr>
          <w:rFonts w:hint="eastAsia" w:eastAsia="仿宋_GB2312"/>
          <w:color w:val="auto"/>
          <w:spacing w:val="-6"/>
          <w:sz w:val="32"/>
        </w:rPr>
        <w:t>保障局第二高级技工学校）汽车工程系</w:t>
      </w:r>
      <w:r>
        <w:rPr>
          <w:rFonts w:hint="eastAsia" w:eastAsia="仿宋_GB2312"/>
          <w:color w:val="auto"/>
          <w:spacing w:val="-6"/>
          <w:sz w:val="32"/>
          <w:lang w:eastAsia="zh-CN"/>
        </w:rPr>
        <w:t>讲</w:t>
      </w:r>
      <w:r>
        <w:rPr>
          <w:rFonts w:hint="eastAsia" w:eastAsia="仿宋_GB2312"/>
          <w:color w:val="auto"/>
          <w:spacing w:val="-6"/>
          <w:sz w:val="32"/>
        </w:rPr>
        <w:t>师</w:t>
      </w:r>
      <w:r>
        <w:rPr>
          <w:rFonts w:hint="eastAsia" w:eastAsia="仿宋_GB2312"/>
          <w:color w:val="auto"/>
          <w:sz w:val="32"/>
        </w:rPr>
        <w:tab/>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8B98FE2-2142-4C00-86C1-114DDCC09A05}"/>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CCE6782B-A062-4FCD-8A48-96DE29E3CB62}"/>
  </w:font>
  <w:font w:name="仿宋_GB2312">
    <w:altName w:val="仿宋"/>
    <w:panose1 w:val="02010609030101010101"/>
    <w:charset w:val="86"/>
    <w:family w:val="modern"/>
    <w:pitch w:val="default"/>
    <w:sig w:usb0="00000000" w:usb1="00000000" w:usb2="00000000" w:usb3="00000000" w:csb0="00040000" w:csb1="00000000"/>
    <w:embedRegular r:id="rId3" w:fontKey="{A7056B85-27F7-4254-92C6-0AC6D01826B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2Zjg1M2UzNzA3NDhiMTI3MTJmMDBmNzZjODczMDgifQ=="/>
  </w:docVars>
  <w:rsids>
    <w:rsidRoot w:val="03A11B8D"/>
    <w:rsid w:val="03A11B8D"/>
    <w:rsid w:val="1D505FE1"/>
    <w:rsid w:val="1EF77150"/>
    <w:rsid w:val="46E738BB"/>
    <w:rsid w:val="576F34B4"/>
    <w:rsid w:val="688B1459"/>
    <w:rsid w:val="6A207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0"/>
    </w:pPr>
    <w:rPr>
      <w:rFonts w:hint="eastAsia" w:ascii="宋体" w:hAnsi="宋体" w:eastAsia="方正小标宋简体" w:cs="宋体"/>
      <w:bCs/>
      <w:kern w:val="44"/>
      <w:sz w:val="44"/>
      <w:szCs w:val="48"/>
      <w:lang w:bidi="ar"/>
    </w:rPr>
  </w:style>
  <w:style w:type="paragraph" w:styleId="7">
    <w:name w:val="heading 4"/>
    <w:basedOn w:val="1"/>
    <w:next w:val="1"/>
    <w:semiHidden/>
    <w:unhideWhenUsed/>
    <w:qFormat/>
    <w:uiPriority w:val="0"/>
    <w:pPr>
      <w:keepNext/>
      <w:keepLines/>
      <w:spacing w:before="280" w:beforeLines="0" w:beforeAutospacing="0" w:after="290" w:afterLines="0" w:afterAutospacing="0" w:line="480" w:lineRule="auto"/>
      <w:outlineLvl w:val="3"/>
    </w:pPr>
    <w:rPr>
      <w:rFonts w:ascii="Arial" w:hAnsi="Arial" w:eastAsia="仿宋" w:cs="Times New Roman"/>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spacing w:line="560" w:lineRule="exact"/>
      <w:ind w:firstLine="721" w:firstLineChars="200"/>
    </w:pPr>
    <w:rPr>
      <w:rFonts w:eastAsia="仿宋_GB2312"/>
      <w:sz w:val="32"/>
    </w:rPr>
  </w:style>
  <w:style w:type="paragraph" w:styleId="3">
    <w:name w:val="Body Text"/>
    <w:basedOn w:val="1"/>
    <w:next w:val="4"/>
    <w:qFormat/>
    <w:uiPriority w:val="0"/>
    <w:pPr>
      <w:jc w:val="center"/>
    </w:pPr>
    <w:rPr>
      <w:sz w:val="44"/>
    </w:rPr>
  </w:style>
  <w:style w:type="paragraph" w:styleId="4">
    <w:name w:val="footer"/>
    <w:basedOn w:val="1"/>
    <w:next w:val="5"/>
    <w:qFormat/>
    <w:uiPriority w:val="0"/>
    <w:pPr>
      <w:tabs>
        <w:tab w:val="center" w:pos="4153"/>
        <w:tab w:val="right" w:pos="8306"/>
      </w:tabs>
      <w:snapToGrid w:val="0"/>
      <w:jc w:val="left"/>
    </w:pPr>
    <w:rPr>
      <w:sz w:val="18"/>
      <w:szCs w:val="18"/>
    </w:rPr>
  </w:style>
  <w:style w:type="paragraph" w:styleId="5">
    <w:name w:val="index 5"/>
    <w:basedOn w:val="1"/>
    <w:next w:val="1"/>
    <w:qFormat/>
    <w:uiPriority w:val="0"/>
    <w:pPr>
      <w:ind w:left="168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2023-02-15T07:53:00Z</dcterms:created>
  <dc:creator>琦琦乖乖的</dc:creator>
  <cp:lastModifiedBy>琦琦乖乖的</cp:lastModifiedBy>
  <dcterms:modified xsi:type="dcterms:W3CDTF">2023-02-15T07:54:02Z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DC42E44BB07B4C218FD910DCC69EAAA3</vt:lpwstr>
  </property>
</Properties>
</file>