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rPr>
          <w:rFonts w:hint="eastAsia" w:ascii="Times New Roman" w:hAnsi="Times New Roman" w:eastAsia="方正小标宋简体" w:cs="方正小标宋简体"/>
          <w:bCs/>
          <w:szCs w:val="44"/>
          <w:lang w:val="en-US" w:eastAsia="zh-CN"/>
        </w:rPr>
      </w:pPr>
      <w:r>
        <w:rPr>
          <w:rFonts w:hint="eastAsia" w:ascii="Times New Roman" w:eastAsia="方正小标宋简体"/>
          <w:szCs w:val="44"/>
        </w:rPr>
        <w:t>市人社局关于</w:t>
      </w:r>
      <w:r>
        <w:rPr>
          <w:rFonts w:hint="eastAsia" w:eastAsia="方正小标宋简体"/>
          <w:szCs w:val="44"/>
          <w:lang w:eastAsia="zh-CN"/>
        </w:rPr>
        <w:t>在</w:t>
      </w:r>
      <w:r>
        <w:rPr>
          <w:rFonts w:hint="eastAsia" w:ascii="Times New Roman" w:hAnsi="Times New Roman" w:eastAsia="方正小标宋简体" w:cs="方正小标宋简体"/>
          <w:bCs/>
          <w:szCs w:val="44"/>
          <w:lang w:val="en-US" w:eastAsia="zh-CN"/>
        </w:rPr>
        <w:t>天津爱思达航天科技股份</w:t>
      </w:r>
    </w:p>
    <w:p>
      <w:pPr>
        <w:pStyle w:val="2"/>
        <w:spacing w:line="560" w:lineRule="exact"/>
        <w:jc w:val="center"/>
        <w:rPr>
          <w:rFonts w:hint="eastAsia" w:ascii="Times New Roman" w:hAnsi="Times New Roman" w:eastAsia="方正小标宋简体" w:cs="Times New Roman"/>
          <w:szCs w:val="44"/>
          <w:lang w:eastAsia="zh-CN"/>
        </w:rPr>
      </w:pPr>
      <w:r>
        <w:rPr>
          <w:rFonts w:hint="eastAsia" w:ascii="Times New Roman" w:hAnsi="Times New Roman" w:eastAsia="方正小标宋简体" w:cs="方正小标宋简体"/>
          <w:bCs/>
          <w:szCs w:val="44"/>
          <w:lang w:val="en-US" w:eastAsia="zh-CN"/>
        </w:rPr>
        <w:t>有限公司</w:t>
      </w:r>
      <w:r>
        <w:rPr>
          <w:rFonts w:hint="eastAsia" w:ascii="Times New Roman" w:hAnsi="Times New Roman" w:eastAsia="方正小标宋简体" w:cs="Times New Roman"/>
          <w:szCs w:val="44"/>
          <w:lang w:val="en-US" w:eastAsia="zh-CN"/>
        </w:rPr>
        <w:t>等</w:t>
      </w:r>
      <w:r>
        <w:rPr>
          <w:rFonts w:hint="eastAsia" w:eastAsia="方正小标宋简体" w:cs="Times New Roman"/>
          <w:szCs w:val="44"/>
          <w:lang w:val="en-US" w:eastAsia="zh-CN"/>
        </w:rPr>
        <w:t>5</w:t>
      </w:r>
      <w:r>
        <w:rPr>
          <w:rFonts w:hint="eastAsia" w:ascii="Times New Roman" w:hAnsi="Times New Roman" w:eastAsia="方正小标宋简体" w:cs="Times New Roman"/>
          <w:szCs w:val="44"/>
          <w:lang w:val="en" w:eastAsia="zh-CN"/>
        </w:rPr>
        <w:t>家单位</w:t>
      </w:r>
      <w:r>
        <w:rPr>
          <w:rFonts w:hint="eastAsia" w:eastAsia="方正小标宋简体" w:cs="Times New Roman"/>
          <w:szCs w:val="44"/>
          <w:lang w:val="en" w:eastAsia="zh-CN"/>
        </w:rPr>
        <w:t>设立</w:t>
      </w:r>
      <w:r>
        <w:rPr>
          <w:rFonts w:hint="eastAsia" w:ascii="Times New Roman" w:hAnsi="Times New Roman" w:eastAsia="方正小标宋简体" w:cs="Times New Roman"/>
          <w:szCs w:val="44"/>
        </w:rPr>
        <w:t>博士后</w:t>
      </w:r>
    </w:p>
    <w:p>
      <w:pPr>
        <w:pStyle w:val="2"/>
        <w:spacing w:line="560" w:lineRule="exact"/>
        <w:jc w:val="center"/>
        <w:rPr>
          <w:rFonts w:hint="eastAsia" w:ascii="Times New Roman" w:hAnsi="Times New Roman" w:eastAsia="方正小标宋简体" w:cs="Times New Roman"/>
          <w:szCs w:val="44"/>
        </w:rPr>
      </w:pPr>
      <w:r>
        <w:rPr>
          <w:rFonts w:hint="eastAsia" w:ascii="Times New Roman" w:hAnsi="Times New Roman" w:eastAsia="方正小标宋简体" w:cs="Times New Roman"/>
          <w:szCs w:val="44"/>
          <w:lang w:eastAsia="zh-CN"/>
        </w:rPr>
        <w:t>科研工作站</w:t>
      </w:r>
      <w:r>
        <w:rPr>
          <w:rFonts w:hint="eastAsia" w:eastAsia="方正小标宋简体" w:cs="Times New Roman"/>
          <w:szCs w:val="44"/>
          <w:lang w:eastAsia="zh-CN"/>
        </w:rPr>
        <w:t>分站</w:t>
      </w:r>
      <w:r>
        <w:rPr>
          <w:rFonts w:hint="eastAsia" w:ascii="Times New Roman" w:hAnsi="Times New Roman" w:eastAsia="方正小标宋简体" w:cs="Times New Roman"/>
          <w:szCs w:val="44"/>
        </w:rPr>
        <w:t>的通知</w:t>
      </w:r>
    </w:p>
    <w:p>
      <w:pPr>
        <w:pStyle w:val="2"/>
        <w:spacing w:line="560" w:lineRule="exact"/>
        <w:jc w:val="center"/>
        <w:rPr>
          <w:rFonts w:hint="eastAsia" w:ascii="Times New Roman" w:hAnsi="Times New Roman" w:eastAsia="方正小标宋简体" w:cs="Times New Roman"/>
          <w:szCs w:val="44"/>
        </w:rPr>
      </w:pPr>
    </w:p>
    <w:p>
      <w:pPr>
        <w:adjustRightInd w:val="0"/>
        <w:snapToGrid/>
        <w:spacing w:line="560" w:lineRule="exact"/>
        <w:rPr>
          <w:rFonts w:hint="default" w:ascii="Times New Roman" w:hAnsi="Times New Roman" w:eastAsia="仿宋_GB2312" w:cs="Times New Roman"/>
          <w:sz w:val="32"/>
          <w:szCs w:val="32"/>
        </w:rPr>
      </w:pPr>
      <w:r>
        <w:rPr>
          <w:rFonts w:hint="eastAsia" w:eastAsia="仿宋_GB2312" w:cs="Times New Roman"/>
          <w:b w:val="0"/>
          <w:bCs w:val="0"/>
          <w:sz w:val="32"/>
          <w:szCs w:val="32"/>
          <w:lang w:eastAsia="zh-CN"/>
        </w:rPr>
        <w:t>各</w:t>
      </w:r>
      <w:r>
        <w:rPr>
          <w:rFonts w:hint="default" w:ascii="Times New Roman" w:hAnsi="Times New Roman" w:eastAsia="仿宋_GB2312" w:cs="Times New Roman"/>
          <w:b w:val="0"/>
          <w:bCs w:val="0"/>
          <w:sz w:val="32"/>
          <w:szCs w:val="32"/>
        </w:rPr>
        <w:t>区人力资源和社会保障局</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eastAsia="zh-CN"/>
        </w:rPr>
        <w:t>有关单位：</w:t>
      </w:r>
    </w:p>
    <w:p>
      <w:pPr>
        <w:keepNext w:val="0"/>
        <w:keepLines w:val="0"/>
        <w:pageBreakBefore w:val="0"/>
        <w:widowControl/>
        <w:shd w:val="clear" w:color="auto" w:fill="auto"/>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zh-CN" w:eastAsia="zh-CN"/>
        </w:rPr>
        <w:t>为贯彻落实</w:t>
      </w:r>
      <w:r>
        <w:rPr>
          <w:rFonts w:hint="eastAsia" w:eastAsia="仿宋_GB2312" w:cs="Times New Roman"/>
          <w:sz w:val="32"/>
          <w:szCs w:val="32"/>
          <w:shd w:val="clear" w:color="auto" w:fill="FFFFFF"/>
          <w:lang w:eastAsia="zh-CN"/>
        </w:rPr>
        <w:t>习近平总书记视察天津重要讲话精神，聚焦在发展新质生产力上和进一步全面深化改革开放上善作善成，进一步助力实施高质量发展</w:t>
      </w:r>
      <w:r>
        <w:rPr>
          <w:rFonts w:hint="eastAsia" w:ascii="Times New Roman" w:hAnsi="Times New Roman" w:eastAsia="仿宋_GB2312" w:cs="仿宋_GB2312"/>
          <w:sz w:val="32"/>
          <w:szCs w:val="32"/>
          <w:lang w:val="zh-CN" w:eastAsia="zh-CN"/>
        </w:rPr>
        <w:t>“十项行动”</w:t>
      </w:r>
      <w:r>
        <w:rPr>
          <w:rFonts w:hint="default" w:ascii="Times New Roman" w:hAnsi="Times New Roman" w:eastAsia="仿宋_GB2312" w:cs="Times New Roman"/>
          <w:sz w:val="32"/>
          <w:szCs w:val="32"/>
          <w:lang w:val="zh-CN" w:eastAsia="zh-CN"/>
        </w:rPr>
        <w:t>，</w:t>
      </w:r>
      <w:r>
        <w:rPr>
          <w:rFonts w:hint="eastAsia" w:eastAsia="仿宋_GB2312" w:cs="Times New Roman"/>
          <w:sz w:val="32"/>
          <w:szCs w:val="32"/>
          <w:shd w:val="clear" w:color="auto" w:fill="FFFFFF"/>
          <w:lang w:eastAsia="zh-CN"/>
        </w:rPr>
        <w:t>加快集聚高层次青年人才，</w:t>
      </w:r>
      <w:r>
        <w:rPr>
          <w:rFonts w:hint="default" w:ascii="Times New Roman" w:hAnsi="Times New Roman" w:eastAsia="仿宋_GB2312" w:cs="Times New Roman"/>
          <w:sz w:val="32"/>
          <w:szCs w:val="32"/>
          <w:lang w:val="zh-CN" w:eastAsia="zh-CN"/>
        </w:rPr>
        <w:t>市人社局</w:t>
      </w:r>
      <w:r>
        <w:rPr>
          <w:rFonts w:hint="eastAsia" w:eastAsia="仿宋_GB2312" w:cs="Times New Roman"/>
          <w:sz w:val="32"/>
          <w:szCs w:val="32"/>
          <w:lang w:val="zh-CN" w:eastAsia="zh-CN"/>
        </w:rPr>
        <w:t>启动实施博士后工作平台“以招代设”改革，精准支持有博士后招收意向人选的新质生产力相关单位直接备案设立博士后</w:t>
      </w:r>
      <w:r>
        <w:rPr>
          <w:rFonts w:hint="default" w:ascii="Times New Roman" w:hAnsi="Times New Roman" w:eastAsia="仿宋_GB2312" w:cs="Times New Roman"/>
          <w:sz w:val="32"/>
          <w:szCs w:val="32"/>
          <w:lang w:val="zh-CN" w:eastAsia="zh-CN"/>
        </w:rPr>
        <w:t>科研工作站分站（以下简称工作站分站）</w:t>
      </w:r>
      <w:r>
        <w:rPr>
          <w:rFonts w:hint="eastAsia" w:eastAsia="仿宋_GB2312" w:cs="Times New Roman"/>
          <w:sz w:val="32"/>
          <w:szCs w:val="32"/>
          <w:lang w:val="zh-CN" w:eastAsia="zh-CN"/>
        </w:rPr>
        <w:t>或博士后创新实践基地。</w:t>
      </w:r>
      <w:r>
        <w:rPr>
          <w:rFonts w:hint="default" w:ascii="Times New Roman" w:hAnsi="Times New Roman" w:eastAsia="仿宋_GB2312" w:cs="Times New Roman"/>
          <w:sz w:val="32"/>
          <w:szCs w:val="32"/>
          <w:lang w:val="zh-CN" w:eastAsia="zh-CN"/>
        </w:rPr>
        <w:t>经单位申报、主管部门推荐、</w:t>
      </w:r>
      <w:r>
        <w:rPr>
          <w:rFonts w:hint="eastAsia" w:eastAsia="仿宋_GB2312" w:cs="Times New Roman"/>
          <w:sz w:val="32"/>
          <w:szCs w:val="32"/>
          <w:lang w:val="zh-CN" w:eastAsia="zh-CN"/>
        </w:rPr>
        <w:t>市人社局</w:t>
      </w:r>
      <w:r>
        <w:rPr>
          <w:rFonts w:hint="default" w:ascii="Times New Roman" w:hAnsi="Times New Roman" w:eastAsia="仿宋_GB2312" w:cs="Times New Roman"/>
          <w:sz w:val="32"/>
          <w:szCs w:val="32"/>
          <w:lang w:val="zh-CN" w:eastAsia="zh-CN"/>
        </w:rPr>
        <w:t>审核、</w:t>
      </w:r>
      <w:r>
        <w:rPr>
          <w:rFonts w:hint="default" w:ascii="Times New Roman" w:hAnsi="Times New Roman" w:eastAsia="仿宋_GB2312" w:cs="Times New Roman"/>
          <w:sz w:val="32"/>
          <w:szCs w:val="32"/>
          <w:lang w:eastAsia="zh-CN"/>
        </w:rPr>
        <w:t>全国博士后管理委员会办公室备案同意，</w:t>
      </w:r>
      <w:r>
        <w:rPr>
          <w:rFonts w:hint="eastAsia" w:eastAsia="仿宋_GB2312" w:cs="Times New Roman"/>
          <w:sz w:val="32"/>
          <w:szCs w:val="32"/>
          <w:lang w:eastAsia="zh-CN"/>
        </w:rPr>
        <w:t>决定在首批符合</w:t>
      </w:r>
      <w:r>
        <w:rPr>
          <w:rFonts w:hint="eastAsia" w:eastAsia="仿宋_GB2312" w:cs="Times New Roman"/>
          <w:sz w:val="32"/>
          <w:szCs w:val="32"/>
          <w:lang w:val="zh-CN" w:eastAsia="zh-CN"/>
        </w:rPr>
        <w:t>“以招代设”条件的</w:t>
      </w:r>
      <w:r>
        <w:rPr>
          <w:rFonts w:hint="default" w:ascii="Times New Roman" w:hAnsi="Times New Roman" w:eastAsia="仿宋_GB2312" w:cs="Times New Roman"/>
          <w:color w:val="000000"/>
          <w:kern w:val="0"/>
          <w:sz w:val="32"/>
          <w:szCs w:val="32"/>
          <w:lang w:val="zh-CN"/>
        </w:rPr>
        <w:t>天津爱思达航天科技股份有限公司</w:t>
      </w:r>
      <w:r>
        <w:rPr>
          <w:rFonts w:hint="default" w:ascii="Times New Roman" w:hAnsi="Times New Roman" w:eastAsia="仿宋_GB2312" w:cs="Times New Roman"/>
          <w:sz w:val="32"/>
          <w:szCs w:val="32"/>
          <w:lang w:eastAsia="zh-CN"/>
        </w:rPr>
        <w:t>等</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eastAsia="zh-CN"/>
        </w:rPr>
        <w:t>家</w:t>
      </w:r>
      <w:r>
        <w:rPr>
          <w:rFonts w:hint="default" w:ascii="Times New Roman" w:hAnsi="Times New Roman" w:eastAsia="仿宋_GB2312" w:cs="Times New Roman"/>
          <w:sz w:val="32"/>
          <w:szCs w:val="32"/>
          <w:lang w:val="en-US" w:eastAsia="zh-CN"/>
        </w:rPr>
        <w:t>单位</w:t>
      </w:r>
      <w:r>
        <w:rPr>
          <w:rFonts w:hint="eastAsia" w:eastAsia="仿宋_GB2312" w:cs="Times New Roman"/>
          <w:sz w:val="32"/>
          <w:szCs w:val="32"/>
          <w:lang w:val="en-US" w:eastAsia="zh-CN"/>
        </w:rPr>
        <w:t>（见附件1）</w:t>
      </w:r>
      <w:r>
        <w:rPr>
          <w:rFonts w:hint="default" w:ascii="Times New Roman" w:hAnsi="Times New Roman" w:eastAsia="仿宋_GB2312" w:cs="Times New Roman"/>
          <w:sz w:val="32"/>
          <w:szCs w:val="32"/>
          <w:lang w:val="en-US" w:eastAsia="zh-CN"/>
        </w:rPr>
        <w:t>设立</w:t>
      </w:r>
      <w:r>
        <w:rPr>
          <w:rFonts w:hint="default" w:ascii="Times New Roman" w:hAnsi="Times New Roman" w:eastAsia="仿宋_GB2312" w:cs="Times New Roman"/>
          <w:sz w:val="32"/>
          <w:szCs w:val="32"/>
          <w:lang w:eastAsia="zh-CN"/>
        </w:rPr>
        <w:t>工作站分站</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现就有关事项通知如下：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仿宋_GB2312" w:cs="Times New Roman"/>
          <w:sz w:val="32"/>
          <w:szCs w:val="32"/>
          <w:lang w:eastAsia="zh-CN"/>
        </w:rPr>
      </w:pPr>
      <w:r>
        <w:rPr>
          <w:rFonts w:hint="default" w:ascii="Times New Roman" w:hAnsi="Times New Roman" w:eastAsia="仿宋_GB2312" w:cs="Times New Roman"/>
          <w:sz w:val="32"/>
          <w:szCs w:val="32"/>
          <w:lang w:val="en-US" w:eastAsia="zh-CN"/>
        </w:rPr>
        <w:t>一、请相关</w:t>
      </w:r>
      <w:r>
        <w:rPr>
          <w:rFonts w:hint="default" w:ascii="Times New Roman" w:hAnsi="Times New Roman" w:eastAsia="仿宋_GB2312" w:cs="Times New Roman"/>
          <w:sz w:val="32"/>
          <w:szCs w:val="32"/>
          <w:lang w:eastAsia="zh-CN"/>
        </w:rPr>
        <w:t>区人社局做好本区</w:t>
      </w:r>
      <w:r>
        <w:rPr>
          <w:rFonts w:hint="default" w:ascii="Times New Roman" w:hAnsi="Times New Roman" w:eastAsia="仿宋_GB2312" w:cs="Times New Roman"/>
          <w:sz w:val="32"/>
          <w:szCs w:val="32"/>
          <w:lang w:val="en-US" w:eastAsia="zh-CN"/>
        </w:rPr>
        <w:t>新设立</w:t>
      </w:r>
      <w:r>
        <w:rPr>
          <w:rFonts w:hint="default" w:ascii="Times New Roman" w:hAnsi="Times New Roman" w:eastAsia="仿宋_GB2312" w:cs="Times New Roman"/>
          <w:sz w:val="32"/>
          <w:szCs w:val="32"/>
          <w:lang w:eastAsia="zh-CN"/>
        </w:rPr>
        <w:t>工作站分站的授牌</w:t>
      </w:r>
      <w:r>
        <w:rPr>
          <w:rFonts w:hint="eastAsia" w:eastAsia="仿宋_GB2312" w:cs="Times New Roman"/>
          <w:sz w:val="32"/>
          <w:szCs w:val="32"/>
          <w:lang w:eastAsia="zh-CN"/>
        </w:rPr>
        <w:t>（铭牌制作规格见附件</w:t>
      </w:r>
      <w:r>
        <w:rPr>
          <w:rFonts w:hint="eastAsia" w:eastAsia="仿宋_GB2312" w:cs="Times New Roman"/>
          <w:sz w:val="32"/>
          <w:szCs w:val="32"/>
          <w:lang w:val="en-US" w:eastAsia="zh-CN"/>
        </w:rPr>
        <w:t>2</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日常</w:t>
      </w:r>
      <w:r>
        <w:rPr>
          <w:rFonts w:hint="default" w:ascii="Times New Roman" w:hAnsi="Times New Roman" w:eastAsia="仿宋_GB2312" w:cs="Times New Roman"/>
          <w:sz w:val="32"/>
          <w:szCs w:val="32"/>
          <w:lang w:eastAsia="zh-CN"/>
        </w:rPr>
        <w:t>管理、</w:t>
      </w:r>
      <w:r>
        <w:rPr>
          <w:rFonts w:hint="eastAsia" w:eastAsia="仿宋_GB2312" w:cs="Times New Roman"/>
          <w:sz w:val="32"/>
          <w:szCs w:val="32"/>
          <w:lang w:eastAsia="zh-CN"/>
        </w:rPr>
        <w:t>培训</w:t>
      </w:r>
      <w:r>
        <w:rPr>
          <w:rFonts w:hint="default" w:ascii="Times New Roman" w:hAnsi="Times New Roman" w:eastAsia="仿宋_GB2312" w:cs="Times New Roman"/>
          <w:sz w:val="32"/>
          <w:szCs w:val="32"/>
          <w:lang w:eastAsia="zh-CN"/>
        </w:rPr>
        <w:t>指导和监督检查，推进博士后工作稳步发展</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二、请</w:t>
      </w:r>
      <w:r>
        <w:rPr>
          <w:rFonts w:hint="default" w:ascii="Times New Roman" w:hAnsi="Times New Roman" w:eastAsia="仿宋_GB2312" w:cs="Times New Roman"/>
          <w:sz w:val="32"/>
          <w:szCs w:val="32"/>
          <w:lang w:val="en-US" w:eastAsia="zh-CN"/>
        </w:rPr>
        <w:t>新设立的</w:t>
      </w:r>
      <w:r>
        <w:rPr>
          <w:rFonts w:hint="default" w:ascii="Times New Roman" w:hAnsi="Times New Roman" w:eastAsia="仿宋_GB2312" w:cs="Times New Roman"/>
          <w:sz w:val="32"/>
          <w:szCs w:val="32"/>
          <w:lang w:eastAsia="zh-CN"/>
        </w:rPr>
        <w:t>工作站分站</w:t>
      </w:r>
      <w:r>
        <w:rPr>
          <w:rFonts w:hint="default" w:ascii="Times New Roman" w:hAnsi="Times New Roman" w:eastAsia="仿宋_GB2312" w:cs="Times New Roman"/>
          <w:sz w:val="32"/>
          <w:szCs w:val="32"/>
        </w:rPr>
        <w:t>制定切实可行的博士后工作管理制度，加强规范化管理</w:t>
      </w:r>
      <w:r>
        <w:rPr>
          <w:rFonts w:hint="default" w:ascii="Times New Roman" w:hAnsi="Times New Roman" w:eastAsia="仿宋_GB2312" w:cs="Times New Roman"/>
          <w:sz w:val="32"/>
          <w:szCs w:val="32"/>
          <w:lang w:eastAsia="zh-CN"/>
        </w:rPr>
        <w:t>，抓紧建立博士后工作体系</w:t>
      </w:r>
      <w:r>
        <w:rPr>
          <w:rFonts w:hint="default" w:ascii="Times New Roman" w:hAnsi="Times New Roman" w:eastAsia="仿宋_GB2312" w:cs="Times New Roman"/>
          <w:sz w:val="32"/>
          <w:szCs w:val="32"/>
        </w:rPr>
        <w:t>。要建立由单位主管领导牵头，人</w:t>
      </w:r>
      <w:r>
        <w:rPr>
          <w:rFonts w:hint="default" w:ascii="Times New Roman" w:hAnsi="Times New Roman" w:eastAsia="仿宋_GB2312" w:cs="Times New Roman"/>
          <w:sz w:val="32"/>
          <w:szCs w:val="32"/>
          <w:lang w:eastAsia="zh-CN"/>
        </w:rPr>
        <w:t>才</w:t>
      </w:r>
      <w:r>
        <w:rPr>
          <w:rFonts w:hint="default" w:ascii="Times New Roman" w:hAnsi="Times New Roman" w:eastAsia="仿宋_GB2312" w:cs="Times New Roman"/>
          <w:sz w:val="32"/>
          <w:szCs w:val="32"/>
        </w:rPr>
        <w:t>、科技、财务等相关部门协同配合的博士后工作领导小组，设立日常工作部门，安排专人从事博士后日常管理工作。</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认真做好博士后的引进、培养和使用工作，积极与</w:t>
      </w:r>
      <w:r>
        <w:rPr>
          <w:rFonts w:hint="default" w:ascii="Times New Roman" w:hAnsi="Times New Roman" w:eastAsia="仿宋_GB2312" w:cs="Times New Roman"/>
          <w:sz w:val="32"/>
          <w:szCs w:val="32"/>
          <w:lang w:eastAsia="zh-CN"/>
        </w:rPr>
        <w:t>我市及</w:t>
      </w:r>
      <w:r>
        <w:rPr>
          <w:rFonts w:hint="default" w:ascii="Times New Roman" w:hAnsi="Times New Roman" w:eastAsia="仿宋_GB2312" w:cs="Times New Roman"/>
          <w:sz w:val="32"/>
          <w:szCs w:val="32"/>
        </w:rPr>
        <w:t>全国已设立博士后科研流动站的高校、科研院所联系，确定联合招收单位和博士后合作导师</w:t>
      </w:r>
      <w:r>
        <w:rPr>
          <w:rFonts w:hint="eastAsia" w:eastAsia="仿宋_GB2312" w:cs="Times New Roman"/>
          <w:sz w:val="32"/>
          <w:szCs w:val="32"/>
          <w:lang w:eastAsia="zh-CN"/>
        </w:rPr>
        <w:t>，尽快办理博士后意向人选的进站手续</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请</w:t>
      </w:r>
      <w:r>
        <w:rPr>
          <w:rFonts w:hint="eastAsia" w:eastAsia="仿宋_GB2312" w:cs="Times New Roman"/>
          <w:sz w:val="32"/>
          <w:szCs w:val="32"/>
          <w:lang w:val="en-US" w:eastAsia="zh-CN"/>
        </w:rPr>
        <w:t>及时</w:t>
      </w:r>
      <w:r>
        <w:rPr>
          <w:rFonts w:hint="eastAsia" w:eastAsia="仿宋_GB2312" w:cs="Times New Roman"/>
          <w:sz w:val="32"/>
          <w:szCs w:val="32"/>
          <w:lang w:eastAsia="zh-CN"/>
        </w:rPr>
        <w:t>总结工作中的成效和问题并报送市人社局。</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lang w:eastAsia="zh-CN"/>
        </w:rPr>
        <w:t>区人社局及新设立的工作站分站</w:t>
      </w:r>
      <w:r>
        <w:rPr>
          <w:rFonts w:hint="default" w:ascii="Times New Roman" w:hAnsi="Times New Roman" w:eastAsia="仿宋_GB2312" w:cs="Times New Roman"/>
          <w:sz w:val="32"/>
          <w:szCs w:val="32"/>
        </w:rPr>
        <w:t>要为博士后创造良好的工作和生活环境，</w:t>
      </w:r>
      <w:r>
        <w:rPr>
          <w:rFonts w:hint="default" w:ascii="Times New Roman" w:hAnsi="Times New Roman" w:eastAsia="仿宋_GB2312" w:cs="Times New Roman"/>
          <w:sz w:val="32"/>
          <w:szCs w:val="32"/>
          <w:lang w:eastAsia="zh-CN"/>
        </w:rPr>
        <w:t>确保博士后享受设站单位职工同等待遇。</w:t>
      </w:r>
      <w:r>
        <w:rPr>
          <w:rFonts w:hint="default" w:ascii="Times New Roman" w:hAnsi="Times New Roman" w:eastAsia="仿宋_GB2312" w:cs="Times New Roman"/>
          <w:sz w:val="32"/>
          <w:szCs w:val="32"/>
        </w:rPr>
        <w:t>要</w:t>
      </w:r>
      <w:r>
        <w:rPr>
          <w:rFonts w:hint="default" w:ascii="Times New Roman" w:hAnsi="Times New Roman" w:eastAsia="仿宋_GB2312" w:cs="Times New Roman"/>
          <w:sz w:val="32"/>
          <w:szCs w:val="32"/>
          <w:lang w:eastAsia="zh-CN"/>
        </w:rPr>
        <w:t>支持</w:t>
      </w:r>
      <w:r>
        <w:rPr>
          <w:rFonts w:hint="default" w:ascii="Times New Roman" w:hAnsi="Times New Roman" w:eastAsia="仿宋_GB2312" w:cs="Times New Roman"/>
          <w:sz w:val="32"/>
          <w:szCs w:val="32"/>
        </w:rPr>
        <w:t>博士后建立创新团队，积极参与</w:t>
      </w:r>
      <w:r>
        <w:rPr>
          <w:rFonts w:hint="eastAsia" w:eastAsia="仿宋_GB2312" w:cs="Times New Roman"/>
          <w:sz w:val="32"/>
          <w:szCs w:val="32"/>
          <w:lang w:eastAsia="zh-CN"/>
        </w:rPr>
        <w:t>科技创新、产业创新和</w:t>
      </w:r>
      <w:r>
        <w:rPr>
          <w:rFonts w:hint="default" w:ascii="Times New Roman" w:hAnsi="Times New Roman" w:eastAsia="仿宋_GB2312" w:cs="Times New Roman"/>
          <w:sz w:val="32"/>
          <w:szCs w:val="32"/>
          <w:lang w:eastAsia="zh-CN"/>
        </w:rPr>
        <w:t>创新创业</w:t>
      </w:r>
      <w:r>
        <w:rPr>
          <w:rFonts w:hint="eastAsia" w:eastAsia="仿宋_GB2312" w:cs="Times New Roman"/>
          <w:sz w:val="32"/>
          <w:szCs w:val="32"/>
          <w:lang w:eastAsia="zh-CN"/>
        </w:rPr>
        <w:t>交流、比</w:t>
      </w:r>
      <w:r>
        <w:rPr>
          <w:rFonts w:hint="default" w:ascii="Times New Roman" w:hAnsi="Times New Roman" w:eastAsia="仿宋_GB2312" w:cs="Times New Roman"/>
          <w:sz w:val="32"/>
          <w:szCs w:val="32"/>
          <w:lang w:eastAsia="zh-CN"/>
        </w:rPr>
        <w:t>赛等</w:t>
      </w:r>
      <w:r>
        <w:rPr>
          <w:rFonts w:hint="default" w:ascii="Times New Roman" w:hAnsi="Times New Roman" w:eastAsia="仿宋_GB2312" w:cs="Times New Roman"/>
          <w:sz w:val="32"/>
          <w:szCs w:val="32"/>
        </w:rPr>
        <w:t>活动，主动加强与我市其他博士后</w:t>
      </w:r>
      <w:r>
        <w:rPr>
          <w:rFonts w:hint="default" w:ascii="Times New Roman" w:hAnsi="Times New Roman" w:eastAsia="仿宋_GB2312" w:cs="Times New Roman"/>
          <w:sz w:val="32"/>
          <w:szCs w:val="32"/>
          <w:lang w:val="en" w:eastAsia="zh-CN"/>
        </w:rPr>
        <w:t>工作平台</w:t>
      </w:r>
      <w:r>
        <w:rPr>
          <w:rFonts w:hint="default" w:ascii="Times New Roman" w:hAnsi="Times New Roman" w:eastAsia="仿宋_GB2312" w:cs="Times New Roman"/>
          <w:sz w:val="32"/>
          <w:szCs w:val="32"/>
        </w:rPr>
        <w:t>交流合作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充分发挥博士后在科</w:t>
      </w:r>
      <w:r>
        <w:rPr>
          <w:rFonts w:hint="eastAsia" w:eastAsia="仿宋_GB2312" w:cs="Times New Roman"/>
          <w:sz w:val="32"/>
          <w:szCs w:val="32"/>
          <w:lang w:eastAsia="zh-CN"/>
        </w:rPr>
        <w:t>研</w:t>
      </w:r>
      <w:r>
        <w:rPr>
          <w:rFonts w:hint="default" w:ascii="Times New Roman" w:hAnsi="Times New Roman" w:eastAsia="仿宋_GB2312" w:cs="Times New Roman"/>
          <w:sz w:val="32"/>
          <w:szCs w:val="32"/>
          <w:lang w:eastAsia="zh-CN"/>
        </w:rPr>
        <w:t>成果转化中的支撑引领作用，为</w:t>
      </w:r>
      <w:r>
        <w:rPr>
          <w:rFonts w:hint="eastAsia" w:eastAsia="仿宋_GB2312" w:cs="Times New Roman"/>
          <w:sz w:val="32"/>
          <w:szCs w:val="32"/>
          <w:lang w:eastAsia="zh-CN"/>
        </w:rPr>
        <w:t>奋力谱写中国式现代化天津篇章</w:t>
      </w:r>
      <w:r>
        <w:rPr>
          <w:rFonts w:hint="eastAsia" w:ascii="Times New Roman" w:hAnsi="Times New Roman" w:eastAsia="仿宋_GB2312" w:cs="仿宋_GB2312"/>
          <w:sz w:val="32"/>
          <w:szCs w:val="32"/>
          <w:lang w:eastAsia="zh-CN"/>
        </w:rPr>
        <w:t>贡献</w:t>
      </w:r>
      <w:r>
        <w:rPr>
          <w:rFonts w:hint="eastAsia" w:eastAsia="仿宋_GB2312" w:cs="Times New Roman"/>
          <w:sz w:val="32"/>
          <w:szCs w:val="32"/>
          <w:lang w:eastAsia="zh-CN"/>
        </w:rPr>
        <w:t>青年人才</w:t>
      </w:r>
      <w:r>
        <w:rPr>
          <w:rFonts w:hint="default" w:ascii="Times New Roman" w:hAnsi="Times New Roman" w:eastAsia="仿宋_GB2312" w:cs="Times New Roman"/>
          <w:sz w:val="32"/>
          <w:szCs w:val="32"/>
          <w:lang w:eastAsia="zh-CN"/>
        </w:rPr>
        <w:t>力量</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rPr>
      </w:pPr>
    </w:p>
    <w:p>
      <w:pPr>
        <w:pStyle w:val="2"/>
        <w:numPr>
          <w:ilvl w:val="0"/>
          <w:numId w:val="0"/>
        </w:numPr>
        <w:spacing w:line="600" w:lineRule="exact"/>
        <w:ind w:left="0" w:leftChars="0" w:firstLine="640" w:firstLineChars="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val="en-US" w:eastAsia="zh-CN"/>
        </w:rPr>
        <w:t xml:space="preserve">1. </w:t>
      </w:r>
      <w:r>
        <w:rPr>
          <w:rFonts w:hint="eastAsia" w:eastAsia="仿宋_GB2312" w:cs="Times New Roman"/>
          <w:sz w:val="32"/>
          <w:szCs w:val="32"/>
          <w:lang w:eastAsia="zh-CN"/>
        </w:rPr>
        <w:t>首批“以招代设”</w:t>
      </w:r>
      <w:r>
        <w:rPr>
          <w:rFonts w:hint="default" w:ascii="Times New Roman" w:hAnsi="Times New Roman" w:eastAsia="仿宋_GB2312" w:cs="Times New Roman"/>
          <w:sz w:val="32"/>
          <w:szCs w:val="32"/>
        </w:rPr>
        <w:t>博士后科研工作站</w:t>
      </w:r>
      <w:r>
        <w:rPr>
          <w:rFonts w:hint="default" w:ascii="Times New Roman" w:hAnsi="Times New Roman" w:eastAsia="仿宋_GB2312" w:cs="Times New Roman"/>
          <w:sz w:val="32"/>
          <w:szCs w:val="32"/>
          <w:lang w:eastAsia="zh-CN"/>
        </w:rPr>
        <w:t>分站</w:t>
      </w:r>
      <w:r>
        <w:rPr>
          <w:rFonts w:hint="default" w:ascii="Times New Roman" w:hAnsi="Times New Roman" w:eastAsia="仿宋_GB2312" w:cs="Times New Roman"/>
          <w:sz w:val="32"/>
          <w:szCs w:val="32"/>
        </w:rPr>
        <w:t>名单</w:t>
      </w:r>
    </w:p>
    <w:p>
      <w:pPr>
        <w:pStyle w:val="2"/>
        <w:numPr>
          <w:ilvl w:val="0"/>
          <w:numId w:val="1"/>
        </w:numPr>
        <w:spacing w:line="600" w:lineRule="exact"/>
        <w:ind w:left="0" w:leftChars="0" w:firstLine="1600" w:firstLineChars="500"/>
        <w:jc w:val="both"/>
        <w:rPr>
          <w:rFonts w:hint="default" w:ascii="Times New Roman" w:hAnsi="Times New Roman" w:eastAsia="仿宋_GB2312" w:cs="Times New Roman"/>
          <w:sz w:val="32"/>
          <w:szCs w:val="32"/>
          <w:lang w:val="en-US" w:eastAsia="zh-CN"/>
        </w:rPr>
      </w:pPr>
      <w:r>
        <w:rPr>
          <w:rFonts w:hint="default" w:eastAsia="仿宋_GB2312"/>
          <w:sz w:val="32"/>
          <w:szCs w:val="32"/>
        </w:rPr>
        <w:t>博士后科研工作站铭牌</w:t>
      </w:r>
      <w:r>
        <w:rPr>
          <w:rFonts w:hint="eastAsia" w:eastAsia="仿宋_GB2312"/>
          <w:sz w:val="32"/>
          <w:szCs w:val="32"/>
          <w:lang w:eastAsia="zh-CN"/>
        </w:rPr>
        <w:t>制作规格</w:t>
      </w:r>
    </w:p>
    <w:p>
      <w:pPr>
        <w:spacing w:line="600" w:lineRule="exact"/>
        <w:ind w:firstLine="640" w:firstLineChars="200"/>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p>
    <w:p>
      <w:pPr>
        <w:spacing w:line="600" w:lineRule="exact"/>
        <w:ind w:firstLine="4800" w:firstLineChars="1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eastAsia="仿宋_GB2312" w:cs="Times New Roman"/>
          <w:sz w:val="32"/>
          <w:szCs w:val="32"/>
          <w:lang w:val="en" w:eastAsia="zh-CN"/>
        </w:rPr>
        <w:t>18</w:t>
      </w:r>
      <w:r>
        <w:rPr>
          <w:rFonts w:hint="default" w:ascii="Times New Roman" w:hAnsi="Times New Roman" w:eastAsia="仿宋_GB2312" w:cs="Times New Roman"/>
          <w:sz w:val="32"/>
          <w:szCs w:val="32"/>
        </w:rPr>
        <w:t>日</w:t>
      </w:r>
    </w:p>
    <w:p>
      <w:pPr>
        <w:spacing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（联系人：</w:t>
      </w:r>
      <w:r>
        <w:rPr>
          <w:rFonts w:hint="eastAsia" w:eastAsia="仿宋_GB2312" w:cs="Times New Roman"/>
          <w:sz w:val="32"/>
          <w:szCs w:val="32"/>
          <w:lang w:eastAsia="zh-CN"/>
        </w:rPr>
        <w:t>赵文清</w:t>
      </w:r>
      <w:r>
        <w:rPr>
          <w:rFonts w:hint="default" w:ascii="Times New Roman" w:hAnsi="Times New Roman" w:eastAsia="仿宋_GB2312" w:cs="Times New Roman"/>
          <w:sz w:val="32"/>
          <w:szCs w:val="32"/>
          <w:lang w:eastAsia="zh-CN"/>
        </w:rPr>
        <w:t>；联系电话：</w:t>
      </w:r>
      <w:r>
        <w:rPr>
          <w:rFonts w:hint="default" w:ascii="Times New Roman" w:hAnsi="Times New Roman" w:eastAsia="仿宋_GB2312" w:cs="Times New Roman"/>
          <w:sz w:val="32"/>
          <w:szCs w:val="32"/>
          <w:lang w:val="en-US" w:eastAsia="zh-CN"/>
        </w:rPr>
        <w:t>8321813</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p>
    <w:p>
      <w:pPr>
        <w:spacing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（此件主动公开）</w:t>
      </w:r>
    </w:p>
    <w:p>
      <w:pPr>
        <w:spacing w:line="600" w:lineRule="exact"/>
        <w:jc w:val="both"/>
        <w:rPr>
          <w:rFonts w:hint="default" w:eastAsia="黑体" w:cs="Times New Roman"/>
          <w:sz w:val="32"/>
          <w:szCs w:val="32"/>
          <w:lang w:val="en" w:eastAsia="zh-CN"/>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
        </w:rPr>
        <w:t>1</w:t>
      </w:r>
    </w:p>
    <w:p>
      <w:pPr>
        <w:pStyle w:val="2"/>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首批“以招代设”</w:t>
      </w:r>
      <w:r>
        <w:rPr>
          <w:rFonts w:hint="default" w:ascii="Times New Roman" w:hAnsi="Times New Roman" w:eastAsia="方正小标宋简体" w:cs="Times New Roman"/>
          <w:sz w:val="44"/>
          <w:szCs w:val="44"/>
        </w:rPr>
        <w:t>博士后科研工作站</w:t>
      </w:r>
      <w:r>
        <w:rPr>
          <w:rFonts w:hint="eastAsia" w:eastAsia="方正小标宋简体" w:cs="Times New Roman"/>
          <w:sz w:val="44"/>
          <w:szCs w:val="44"/>
          <w:lang w:eastAsia="zh-CN"/>
        </w:rPr>
        <w:t>分站</w:t>
      </w:r>
      <w:r>
        <w:rPr>
          <w:rFonts w:hint="default" w:ascii="Times New Roman" w:hAnsi="Times New Roman" w:eastAsia="方正小标宋简体" w:cs="Times New Roman"/>
          <w:sz w:val="44"/>
          <w:szCs w:val="44"/>
        </w:rPr>
        <w:t>名单</w:t>
      </w:r>
    </w:p>
    <w:p>
      <w:pPr>
        <w:pStyle w:val="2"/>
        <w:jc w:val="center"/>
        <w:rPr>
          <w:rFonts w:hint="default" w:ascii="Times New Roman" w:hAnsi="Times New Roman" w:eastAsia="方正小标宋简体" w:cs="Times New Roman"/>
          <w:sz w:val="44"/>
          <w:szCs w:val="44"/>
        </w:rPr>
      </w:pPr>
    </w:p>
    <w:tbl>
      <w:tblPr>
        <w:tblStyle w:val="7"/>
        <w:tblW w:w="9381" w:type="dxa"/>
        <w:jc w:val="center"/>
        <w:tblLayout w:type="fixed"/>
        <w:tblCellMar>
          <w:top w:w="0" w:type="dxa"/>
          <w:left w:w="0" w:type="dxa"/>
          <w:bottom w:w="0" w:type="dxa"/>
          <w:right w:w="0" w:type="dxa"/>
        </w:tblCellMar>
      </w:tblPr>
      <w:tblGrid>
        <w:gridCol w:w="943"/>
        <w:gridCol w:w="3918"/>
        <w:gridCol w:w="4520"/>
      </w:tblGrid>
      <w:tr>
        <w:tblPrEx>
          <w:tblCellMar>
            <w:top w:w="0" w:type="dxa"/>
            <w:left w:w="0" w:type="dxa"/>
            <w:bottom w:w="0" w:type="dxa"/>
            <w:right w:w="0" w:type="dxa"/>
          </w:tblCellMar>
        </w:tblPrEx>
        <w:trPr>
          <w:trHeight w:val="270" w:hRule="atLeast"/>
          <w:jc w:val="center"/>
        </w:trPr>
        <w:tc>
          <w:tcPr>
            <w:tcW w:w="94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32"/>
                <w:szCs w:val="32"/>
                <w:u w:val="none"/>
              </w:rPr>
            </w:pPr>
            <w:r>
              <w:rPr>
                <w:rFonts w:hint="default" w:ascii="Times New Roman" w:hAnsi="Times New Roman" w:eastAsia="黑体" w:cs="Times New Roman"/>
                <w:b w:val="0"/>
                <w:bCs/>
                <w:i w:val="0"/>
                <w:color w:val="000000"/>
                <w:kern w:val="0"/>
                <w:sz w:val="32"/>
                <w:szCs w:val="32"/>
                <w:u w:val="none"/>
                <w:lang w:val="en-US" w:eastAsia="zh-CN" w:bidi="ar"/>
              </w:rPr>
              <w:t>序号</w:t>
            </w:r>
          </w:p>
        </w:tc>
        <w:tc>
          <w:tcPr>
            <w:tcW w:w="391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32"/>
                <w:szCs w:val="32"/>
                <w:u w:val="none"/>
              </w:rPr>
            </w:pPr>
            <w:r>
              <w:rPr>
                <w:rFonts w:hint="default" w:ascii="Times New Roman" w:hAnsi="Times New Roman" w:eastAsia="黑体" w:cs="Times New Roman"/>
                <w:b w:val="0"/>
                <w:bCs/>
                <w:i w:val="0"/>
                <w:color w:val="000000"/>
                <w:kern w:val="0"/>
                <w:sz w:val="32"/>
                <w:szCs w:val="32"/>
                <w:u w:val="none"/>
                <w:lang w:val="en-US" w:eastAsia="zh-CN" w:bidi="ar"/>
              </w:rPr>
              <w:t>注册园区</w:t>
            </w:r>
          </w:p>
        </w:tc>
        <w:tc>
          <w:tcPr>
            <w:tcW w:w="45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32"/>
                <w:szCs w:val="32"/>
                <w:u w:val="none"/>
              </w:rPr>
            </w:pPr>
            <w:r>
              <w:rPr>
                <w:rFonts w:hint="default" w:ascii="Times New Roman" w:hAnsi="Times New Roman" w:eastAsia="黑体" w:cs="Times New Roman"/>
                <w:b w:val="0"/>
                <w:bCs/>
                <w:i w:val="0"/>
                <w:color w:val="000000"/>
                <w:kern w:val="0"/>
                <w:sz w:val="32"/>
                <w:szCs w:val="32"/>
                <w:u w:val="none"/>
                <w:lang w:val="en-US" w:eastAsia="zh-CN" w:bidi="ar"/>
              </w:rPr>
              <w:t>拟设分站的单位名称</w:t>
            </w:r>
          </w:p>
        </w:tc>
      </w:tr>
      <w:tr>
        <w:tblPrEx>
          <w:tblCellMar>
            <w:top w:w="0" w:type="dxa"/>
            <w:left w:w="0" w:type="dxa"/>
            <w:bottom w:w="0" w:type="dxa"/>
            <w:right w:w="0" w:type="dxa"/>
          </w:tblCellMar>
        </w:tblPrEx>
        <w:trPr>
          <w:trHeight w:val="52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b/>
                <w:i w:val="0"/>
                <w:color w:val="000000"/>
                <w:sz w:val="22"/>
                <w:szCs w:val="22"/>
                <w:u w:val="none"/>
              </w:rPr>
            </w:pPr>
          </w:p>
        </w:tc>
        <w:tc>
          <w:tcPr>
            <w:tcW w:w="39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b/>
                <w:i w:val="0"/>
                <w:color w:val="000000"/>
                <w:sz w:val="22"/>
                <w:szCs w:val="22"/>
                <w:u w:val="none"/>
              </w:rPr>
            </w:pPr>
          </w:p>
        </w:tc>
        <w:tc>
          <w:tcPr>
            <w:tcW w:w="45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b/>
                <w:i w:val="0"/>
                <w:color w:val="000000"/>
                <w:sz w:val="22"/>
                <w:szCs w:val="22"/>
                <w:u w:val="none"/>
              </w:rPr>
            </w:pPr>
          </w:p>
        </w:tc>
      </w:tr>
      <w:tr>
        <w:tblPrEx>
          <w:tblCellMar>
            <w:top w:w="0" w:type="dxa"/>
            <w:left w:w="0" w:type="dxa"/>
            <w:bottom w:w="0" w:type="dxa"/>
            <w:right w:w="0" w:type="dxa"/>
          </w:tblCellMar>
        </w:tblPrEx>
        <w:trPr>
          <w:trHeight w:val="624" w:hRule="atLeast"/>
          <w:jc w:val="center"/>
        </w:trPr>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w:t>
            </w:r>
          </w:p>
        </w:tc>
        <w:tc>
          <w:tcPr>
            <w:tcW w:w="3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kern w:val="2"/>
                <w:sz w:val="28"/>
                <w:szCs w:val="28"/>
                <w:u w:val="none"/>
                <w:lang w:val="en-US" w:eastAsia="zh-CN" w:bidi="ar-SA"/>
              </w:rPr>
            </w:pPr>
            <w:r>
              <w:rPr>
                <w:rFonts w:hint="default" w:eastAsia="仿宋_GB2312" w:cs="Times New Roman"/>
                <w:i w:val="0"/>
                <w:color w:val="000000"/>
                <w:kern w:val="0"/>
                <w:sz w:val="28"/>
                <w:szCs w:val="28"/>
                <w:u w:val="none"/>
                <w:lang w:val="en-US" w:eastAsia="zh-CN" w:bidi="ar"/>
              </w:rPr>
              <w:t>东丽区华明高新区</w:t>
            </w:r>
          </w:p>
        </w:tc>
        <w:tc>
          <w:tcPr>
            <w:tcW w:w="4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kern w:val="2"/>
                <w:sz w:val="28"/>
                <w:szCs w:val="28"/>
                <w:u w:val="none"/>
                <w:lang w:val="en-US" w:eastAsia="zh-CN" w:bidi="ar-SA"/>
              </w:rPr>
            </w:pPr>
            <w:r>
              <w:rPr>
                <w:rFonts w:hint="default" w:ascii="Times New Roman" w:hAnsi="Times New Roman" w:eastAsia="仿宋_GB2312" w:cs="Times New Roman"/>
                <w:i w:val="0"/>
                <w:color w:val="000000"/>
                <w:kern w:val="0"/>
                <w:sz w:val="28"/>
                <w:szCs w:val="28"/>
                <w:u w:val="none"/>
                <w:lang w:val="en-US" w:eastAsia="zh-CN" w:bidi="ar"/>
              </w:rPr>
              <w:t>天津爱思达航天科技股份有限公司</w:t>
            </w:r>
          </w:p>
        </w:tc>
      </w:tr>
      <w:tr>
        <w:tblPrEx>
          <w:tblCellMar>
            <w:top w:w="0" w:type="dxa"/>
            <w:left w:w="0" w:type="dxa"/>
            <w:bottom w:w="0" w:type="dxa"/>
            <w:right w:w="0" w:type="dxa"/>
          </w:tblCellMar>
        </w:tblPrEx>
        <w:trPr>
          <w:trHeight w:val="624" w:hRule="atLeast"/>
          <w:jc w:val="center"/>
        </w:trPr>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2</w:t>
            </w:r>
          </w:p>
        </w:tc>
        <w:tc>
          <w:tcPr>
            <w:tcW w:w="3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eastAsia="仿宋_GB2312" w:cs="Times New Roman"/>
                <w:i w:val="0"/>
                <w:color w:val="000000"/>
                <w:kern w:val="0"/>
                <w:sz w:val="28"/>
                <w:szCs w:val="28"/>
                <w:u w:val="none"/>
                <w:lang w:val="en-US" w:eastAsia="zh-CN" w:bidi="ar"/>
              </w:rPr>
              <w:t>武清开发区</w:t>
            </w:r>
          </w:p>
        </w:tc>
        <w:tc>
          <w:tcPr>
            <w:tcW w:w="4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i w:val="0"/>
                <w:color w:val="000000"/>
                <w:kern w:val="0"/>
                <w:sz w:val="28"/>
                <w:szCs w:val="28"/>
                <w:u w:val="none"/>
                <w:lang w:val="en" w:eastAsia="zh-CN" w:bidi="ar"/>
              </w:rPr>
              <w:t>天津大学合成生物前沿研究院</w:t>
            </w:r>
          </w:p>
        </w:tc>
      </w:tr>
      <w:tr>
        <w:tblPrEx>
          <w:tblCellMar>
            <w:top w:w="0" w:type="dxa"/>
            <w:left w:w="0" w:type="dxa"/>
            <w:bottom w:w="0" w:type="dxa"/>
            <w:right w:w="0" w:type="dxa"/>
          </w:tblCellMar>
        </w:tblPrEx>
        <w:trPr>
          <w:trHeight w:val="624" w:hRule="atLeast"/>
          <w:jc w:val="center"/>
        </w:trPr>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3</w:t>
            </w:r>
          </w:p>
        </w:tc>
        <w:tc>
          <w:tcPr>
            <w:tcW w:w="3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eastAsia="仿宋_GB2312" w:cs="Times New Roman"/>
                <w:i w:val="0"/>
                <w:color w:val="000000"/>
                <w:kern w:val="0"/>
                <w:sz w:val="28"/>
                <w:szCs w:val="28"/>
                <w:u w:val="none"/>
                <w:lang w:val="en-US" w:eastAsia="zh-CN" w:bidi="ar"/>
              </w:rPr>
              <w:t>武清开发区</w:t>
            </w:r>
          </w:p>
        </w:tc>
        <w:tc>
          <w:tcPr>
            <w:tcW w:w="4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i w:val="0"/>
                <w:color w:val="000000"/>
                <w:kern w:val="0"/>
                <w:sz w:val="28"/>
                <w:szCs w:val="28"/>
                <w:u w:val="none"/>
                <w:lang w:val="en" w:eastAsia="zh-CN" w:bidi="ar"/>
              </w:rPr>
              <w:t>特变电工科技投资有限公司</w:t>
            </w:r>
          </w:p>
        </w:tc>
      </w:tr>
      <w:tr>
        <w:tblPrEx>
          <w:tblCellMar>
            <w:top w:w="0" w:type="dxa"/>
            <w:left w:w="0" w:type="dxa"/>
            <w:bottom w:w="0" w:type="dxa"/>
            <w:right w:w="0" w:type="dxa"/>
          </w:tblCellMar>
        </w:tblPrEx>
        <w:trPr>
          <w:trHeight w:val="624" w:hRule="atLeast"/>
          <w:jc w:val="center"/>
        </w:trPr>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4</w:t>
            </w:r>
          </w:p>
        </w:tc>
        <w:tc>
          <w:tcPr>
            <w:tcW w:w="3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eastAsia="仿宋_GB2312" w:cs="Times New Roman"/>
                <w:i w:val="0"/>
                <w:color w:val="000000"/>
                <w:kern w:val="0"/>
                <w:sz w:val="28"/>
                <w:szCs w:val="28"/>
                <w:u w:val="none"/>
                <w:lang w:val="en-US" w:eastAsia="zh-CN" w:bidi="ar"/>
              </w:rPr>
              <w:t>武清开发区</w:t>
            </w:r>
          </w:p>
        </w:tc>
        <w:tc>
          <w:tcPr>
            <w:tcW w:w="4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i w:val="0"/>
                <w:color w:val="000000"/>
                <w:kern w:val="0"/>
                <w:sz w:val="28"/>
                <w:szCs w:val="28"/>
                <w:u w:val="none"/>
                <w:lang w:val="en" w:eastAsia="zh-CN" w:bidi="ar"/>
              </w:rPr>
              <w:t>天津航医心血管病医院</w:t>
            </w:r>
          </w:p>
        </w:tc>
      </w:tr>
      <w:tr>
        <w:tblPrEx>
          <w:tblCellMar>
            <w:top w:w="0" w:type="dxa"/>
            <w:left w:w="0" w:type="dxa"/>
            <w:bottom w:w="0" w:type="dxa"/>
            <w:right w:w="0" w:type="dxa"/>
          </w:tblCellMar>
        </w:tblPrEx>
        <w:trPr>
          <w:trHeight w:val="624" w:hRule="atLeast"/>
          <w:jc w:val="center"/>
        </w:trPr>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5</w:t>
            </w:r>
          </w:p>
        </w:tc>
        <w:tc>
          <w:tcPr>
            <w:tcW w:w="3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kern w:val="2"/>
                <w:sz w:val="28"/>
                <w:szCs w:val="28"/>
                <w:u w:val="none"/>
                <w:lang w:val="en-US" w:eastAsia="zh-CN" w:bidi="ar-SA"/>
              </w:rPr>
            </w:pPr>
            <w:r>
              <w:rPr>
                <w:rFonts w:hint="default" w:ascii="Times New Roman" w:hAnsi="Times New Roman" w:eastAsia="仿宋_GB2312" w:cs="Times New Roman"/>
                <w:i w:val="0"/>
                <w:color w:val="000000"/>
                <w:kern w:val="0"/>
                <w:sz w:val="28"/>
                <w:szCs w:val="28"/>
                <w:u w:val="none"/>
                <w:lang w:val="en-US" w:eastAsia="zh-CN" w:bidi="ar"/>
              </w:rPr>
              <w:t>天津滨海高新技术产业开发区</w:t>
            </w:r>
          </w:p>
        </w:tc>
        <w:tc>
          <w:tcPr>
            <w:tcW w:w="4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kern w:val="2"/>
                <w:sz w:val="28"/>
                <w:szCs w:val="28"/>
                <w:u w:val="none"/>
                <w:lang w:val="en-US" w:eastAsia="zh-CN" w:bidi="ar-SA"/>
              </w:rPr>
            </w:pPr>
            <w:r>
              <w:rPr>
                <w:rFonts w:hint="default" w:ascii="Times New Roman" w:hAnsi="Times New Roman" w:eastAsia="仿宋_GB2312" w:cs="Times New Roman"/>
                <w:i w:val="0"/>
                <w:color w:val="000000"/>
                <w:kern w:val="0"/>
                <w:sz w:val="28"/>
                <w:szCs w:val="28"/>
                <w:u w:val="none"/>
                <w:lang w:val="en-US" w:eastAsia="zh-CN" w:bidi="ar"/>
              </w:rPr>
              <w:t>钠坤碳源（天津）科技有限公司</w:t>
            </w:r>
          </w:p>
        </w:tc>
      </w:tr>
    </w:tbl>
    <w:p>
      <w:pPr>
        <w:rPr>
          <w:rFonts w:hint="eastAsia" w:ascii="Times New Roman" w:eastAsia="仿宋_GB2312"/>
          <w:sz w:val="32"/>
        </w:rPr>
      </w:pPr>
    </w:p>
    <w:p>
      <w:pPr>
        <w:rPr>
          <w:rFonts w:hint="eastAsia" w:ascii="Times New Roman" w:eastAsia="仿宋_GB2312"/>
          <w:sz w:val="32"/>
        </w:rPr>
      </w:pPr>
      <w:bookmarkStart w:id="0" w:name="_GoBack"/>
      <w:bookmarkEnd w:id="0"/>
    </w:p>
    <w:p>
      <w:pPr>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br w:type="page"/>
      </w:r>
    </w:p>
    <w:p>
      <w:pPr>
        <w:rPr>
          <w:rFonts w:hint="eastAsia" w:ascii="Times New Roman" w:hAnsi="Times New Roman" w:eastAsia="黑体" w:cs="黑体"/>
          <w:sz w:val="32"/>
          <w:lang w:val="en"/>
        </w:rPr>
      </w:pPr>
      <w:r>
        <w:rPr>
          <w:rFonts w:hint="eastAsia" w:ascii="Times New Roman" w:hAnsi="Times New Roman" w:eastAsia="黑体" w:cs="黑体"/>
          <w:sz w:val="32"/>
          <w:szCs w:val="32"/>
          <w:lang w:eastAsia="zh-CN"/>
        </w:rPr>
        <w:t>附件</w:t>
      </w:r>
      <w:r>
        <w:rPr>
          <w:rFonts w:hint="default" w:ascii="Times New Roman" w:hAnsi="Times New Roman" w:eastAsia="黑体" w:cs="Times New Roman"/>
          <w:sz w:val="32"/>
          <w:szCs w:val="32"/>
          <w:lang w:val="en" w:eastAsia="zh-CN"/>
        </w:rPr>
        <w:t>2</w:t>
      </w:r>
    </w:p>
    <w:p>
      <w:pPr>
        <w:jc w:val="center"/>
        <w:rPr>
          <w:rFonts w:hint="eastAsia" w:eastAsia="方正小标宋简体" w:cs="Times New Roman"/>
          <w:color w:val="44546A" w:themeColor="text2"/>
          <w:sz w:val="44"/>
          <w:szCs w:val="44"/>
          <w:lang w:val="en" w:eastAsia="zh-CN"/>
          <w14:textFill>
            <w14:solidFill>
              <w14:schemeClr w14:val="tx2"/>
            </w14:solidFill>
          </w14:textFill>
        </w:rPr>
      </w:pPr>
      <w:r>
        <w:rPr>
          <w:rFonts w:hint="default" w:ascii="Times New Roman" w:hAnsi="Times New Roman" w:eastAsia="方正小标宋简体" w:cs="Times New Roman"/>
          <w:color w:val="44546A" w:themeColor="text2"/>
          <w:sz w:val="44"/>
          <w:szCs w:val="44"/>
          <w:lang w:val="en" w:eastAsia="zh-CN"/>
          <w14:textFill>
            <w14:solidFill>
              <w14:schemeClr w14:val="tx2"/>
            </w14:solidFill>
          </w14:textFill>
        </w:rPr>
        <w:t>博士后</w:t>
      </w:r>
      <w:r>
        <w:rPr>
          <w:rFonts w:hint="eastAsia" w:ascii="Times New Roman" w:hAnsi="Times New Roman" w:eastAsia="方正小标宋简体" w:cs="Times New Roman"/>
          <w:color w:val="44546A" w:themeColor="text2"/>
          <w:sz w:val="44"/>
          <w:szCs w:val="44"/>
          <w:lang w:val="en" w:eastAsia="zh-CN"/>
          <w14:textFill>
            <w14:solidFill>
              <w14:schemeClr w14:val="tx2"/>
            </w14:solidFill>
          </w14:textFill>
        </w:rPr>
        <w:t>科研工作站</w:t>
      </w:r>
      <w:r>
        <w:rPr>
          <w:rFonts w:hint="default" w:ascii="Times New Roman" w:hAnsi="Times New Roman" w:eastAsia="方正小标宋简体" w:cs="Times New Roman"/>
          <w:color w:val="44546A" w:themeColor="text2"/>
          <w:sz w:val="44"/>
          <w:szCs w:val="44"/>
          <w:lang w:val="en" w:eastAsia="zh-CN"/>
          <w14:textFill>
            <w14:solidFill>
              <w14:schemeClr w14:val="tx2"/>
            </w14:solidFill>
          </w14:textFill>
        </w:rPr>
        <w:t>铭牌</w:t>
      </w:r>
      <w:r>
        <w:rPr>
          <w:rFonts w:hint="eastAsia" w:eastAsia="方正小标宋简体" w:cs="Times New Roman"/>
          <w:color w:val="44546A" w:themeColor="text2"/>
          <w:sz w:val="44"/>
          <w:szCs w:val="44"/>
          <w:lang w:val="en" w:eastAsia="zh-CN"/>
          <w14:textFill>
            <w14:solidFill>
              <w14:schemeClr w14:val="tx2"/>
            </w14:solidFill>
          </w14:textFill>
        </w:rPr>
        <w:t>制作规格</w:t>
      </w:r>
    </w:p>
    <w:p>
      <w:pPr>
        <w:pStyle w:val="2"/>
        <w:ind w:firstLine="0"/>
        <w:jc w:val="both"/>
        <w:rPr>
          <w:rFonts w:hint="default" w:ascii="Times New Roman" w:hAnsi="Times New Roman" w:eastAsia="仿宋_GB2312" w:cs="Times New Roman"/>
          <w:color w:val="44546A" w:themeColor="text2"/>
          <w:sz w:val="32"/>
          <w:szCs w:val="32"/>
          <w:lang w:val="en-US" w:eastAsia="zh-CN"/>
          <w14:textFill>
            <w14:solidFill>
              <w14:schemeClr w14:val="tx2"/>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仿宋_GB2312"/>
          <w:color w:val="44546A" w:themeColor="text2"/>
          <w:sz w:val="32"/>
          <w:szCs w:val="32"/>
          <w:lang w:val="en-US" w:eastAsia="zh-CN"/>
          <w14:textFill>
            <w14:solidFill>
              <w14:schemeClr w14:val="tx2"/>
            </w14:solidFill>
          </w14:textFill>
        </w:rPr>
      </w:pPr>
      <w:r>
        <w:rPr>
          <w:rFonts w:hint="eastAsia" w:ascii="Times New Roman" w:hAnsi="Times New Roman" w:eastAsia="仿宋_GB2312" w:cs="仿宋_GB2312"/>
          <w:color w:val="44546A" w:themeColor="text2"/>
          <w:sz w:val="32"/>
          <w:szCs w:val="32"/>
          <w:lang w:val="en-US" w:eastAsia="zh-CN"/>
          <w14:textFill>
            <w14:solidFill>
              <w14:schemeClr w14:val="tx2"/>
            </w14:solidFill>
          </w14:textFill>
        </w:rPr>
        <w:t>材质：钛金。</w:t>
      </w:r>
    </w:p>
    <w:p>
      <w:pPr>
        <w:pStyle w:val="2"/>
        <w:numPr>
          <w:ilvl w:val="-1"/>
          <w:numId w:val="0"/>
        </w:numPr>
        <w:spacing w:line="600" w:lineRule="exact"/>
        <w:jc w:val="both"/>
        <w:rPr>
          <w:rFonts w:hint="eastAsia" w:ascii="Times New Roman" w:hAnsi="Times New Roman" w:eastAsia="仿宋_GB2312" w:cs="仿宋_GB2312"/>
          <w:color w:val="44546A" w:themeColor="text2"/>
          <w:sz w:val="32"/>
          <w:szCs w:val="32"/>
          <w:lang w:val="en-US" w:eastAsia="zh-CN"/>
          <w14:textFill>
            <w14:solidFill>
              <w14:schemeClr w14:val="tx2"/>
            </w14:solidFill>
          </w14:textFill>
        </w:rPr>
      </w:pPr>
      <w:r>
        <w:rPr>
          <w:rFonts w:hint="eastAsia" w:ascii="Times New Roman" w:hAnsi="Times New Roman" w:eastAsia="仿宋_GB2312" w:cs="仿宋_GB2312"/>
          <w:color w:val="44546A" w:themeColor="text2"/>
          <w:sz w:val="32"/>
          <w:szCs w:val="32"/>
          <w:lang w:val="en-US" w:eastAsia="zh-CN"/>
          <w14:textFill>
            <w14:solidFill>
              <w14:schemeClr w14:val="tx2"/>
            </w14:solidFill>
          </w14:textFill>
        </w:rPr>
        <w:t xml:space="preserve">    二、工艺：四面抛光，腐蚀填色，平牌折边，上下打安装孔。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仿宋_GB2312"/>
          <w:color w:val="44546A" w:themeColor="text2"/>
          <w:sz w:val="32"/>
          <w:szCs w:val="32"/>
          <w:lang w:val="en" w:eastAsia="zh-CN"/>
          <w14:textFill>
            <w14:solidFill>
              <w14:schemeClr w14:val="tx2"/>
            </w14:solidFill>
          </w14:textFill>
        </w:rPr>
      </w:pPr>
      <w:r>
        <w:rPr>
          <w:rFonts w:hint="eastAsia" w:ascii="Times New Roman" w:hAnsi="Times New Roman" w:eastAsia="仿宋_GB2312" w:cs="仿宋_GB2312"/>
          <w:color w:val="44546A" w:themeColor="text2"/>
          <w:sz w:val="32"/>
          <w:szCs w:val="32"/>
          <w:lang w:val="en-US" w:eastAsia="zh-CN"/>
          <w14:textFill>
            <w14:solidFill>
              <w14:schemeClr w14:val="tx2"/>
            </w14:solidFill>
          </w14:textFill>
        </w:rPr>
        <w:t>三、尺寸：</w:t>
      </w:r>
      <w:r>
        <w:rPr>
          <w:rFonts w:hint="eastAsia" w:ascii="Times New Roman" w:hAnsi="Times New Roman" w:eastAsia="仿宋_GB2312" w:cs="仿宋_GB2312"/>
          <w:color w:val="44546A" w:themeColor="text2"/>
          <w:sz w:val="32"/>
          <w:szCs w:val="32"/>
          <w:lang w:val="en" w:eastAsia="zh-CN"/>
          <w14:textFill>
            <w14:solidFill>
              <w14:schemeClr w14:val="tx2"/>
            </w14:solidFill>
          </w14:textFill>
        </w:rPr>
        <w:t>4</w:t>
      </w:r>
      <w:r>
        <w:rPr>
          <w:rFonts w:hint="eastAsia" w:ascii="Times New Roman" w:hAnsi="Times New Roman" w:eastAsia="仿宋_GB2312" w:cs="仿宋_GB2312"/>
          <w:color w:val="44546A" w:themeColor="text2"/>
          <w:sz w:val="32"/>
          <w:szCs w:val="32"/>
          <w:lang w:val="en-US" w:eastAsia="zh-CN"/>
          <w14:textFill>
            <w14:solidFill>
              <w14:schemeClr w14:val="tx2"/>
            </w14:solidFill>
          </w14:textFill>
        </w:rPr>
        <w:t>0</w:t>
      </w:r>
      <w:r>
        <w:rPr>
          <w:rFonts w:hint="eastAsia" w:ascii="Times New Roman" w:hAnsi="Times New Roman" w:eastAsia="仿宋_GB2312" w:cs="仿宋_GB2312"/>
          <w:color w:val="44546A" w:themeColor="text2"/>
          <w:sz w:val="32"/>
          <w:szCs w:val="32"/>
          <w:lang w:val="en" w:eastAsia="zh-CN"/>
          <w14:textFill>
            <w14:solidFill>
              <w14:schemeClr w14:val="tx2"/>
            </w14:solidFill>
          </w14:textFill>
        </w:rPr>
        <w:t>cm</w:t>
      </w:r>
      <w:r>
        <w:rPr>
          <w:rFonts w:hint="eastAsia" w:ascii="Times New Roman" w:hAnsi="Times New Roman" w:eastAsia="仿宋_GB2312" w:cs="仿宋_GB2312"/>
          <w:color w:val="44546A" w:themeColor="text2"/>
          <w:sz w:val="32"/>
          <w:szCs w:val="32"/>
          <w:lang w:val="en-US" w:eastAsia="zh-CN"/>
          <w14:textFill>
            <w14:solidFill>
              <w14:schemeClr w14:val="tx2"/>
            </w14:solidFill>
          </w14:textFill>
        </w:rPr>
        <w:t>*</w:t>
      </w:r>
      <w:r>
        <w:rPr>
          <w:rFonts w:hint="eastAsia" w:ascii="Times New Roman" w:hAnsi="Times New Roman" w:eastAsia="仿宋_GB2312" w:cs="仿宋_GB2312"/>
          <w:color w:val="44546A" w:themeColor="text2"/>
          <w:sz w:val="32"/>
          <w:szCs w:val="32"/>
          <w:lang w:val="en" w:eastAsia="zh-CN"/>
          <w14:textFill>
            <w14:solidFill>
              <w14:schemeClr w14:val="tx2"/>
            </w14:solidFill>
          </w14:textFill>
        </w:rPr>
        <w:t>6</w:t>
      </w:r>
      <w:r>
        <w:rPr>
          <w:rFonts w:hint="eastAsia" w:ascii="Times New Roman" w:hAnsi="Times New Roman" w:eastAsia="仿宋_GB2312" w:cs="仿宋_GB2312"/>
          <w:color w:val="44546A" w:themeColor="text2"/>
          <w:sz w:val="32"/>
          <w:szCs w:val="32"/>
          <w:lang w:val="en-US" w:eastAsia="zh-CN"/>
          <w14:textFill>
            <w14:solidFill>
              <w14:schemeClr w14:val="tx2"/>
            </w14:solidFill>
          </w14:textFill>
        </w:rPr>
        <w:t>0</w:t>
      </w:r>
      <w:r>
        <w:rPr>
          <w:rFonts w:hint="eastAsia" w:ascii="Times New Roman" w:hAnsi="Times New Roman" w:eastAsia="仿宋_GB2312" w:cs="仿宋_GB2312"/>
          <w:color w:val="44546A" w:themeColor="text2"/>
          <w:sz w:val="32"/>
          <w:szCs w:val="32"/>
          <w:lang w:val="en" w:eastAsia="zh-CN"/>
          <w14:textFill>
            <w14:solidFill>
              <w14:schemeClr w14:val="tx2"/>
            </w14:solidFill>
          </w14:textFill>
        </w:rPr>
        <w:t>cm。</w:t>
      </w:r>
    </w:p>
    <w:p>
      <w:pPr>
        <w:pStyle w:val="2"/>
        <w:spacing w:line="600" w:lineRule="exact"/>
        <w:jc w:val="both"/>
        <w:rPr>
          <w:rFonts w:hint="eastAsia" w:ascii="Times New Roman" w:hAnsi="Times New Roman" w:eastAsia="仿宋_GB2312" w:cs="仿宋_GB2312"/>
          <w:color w:val="44546A" w:themeColor="text2"/>
          <w:sz w:val="32"/>
          <w:szCs w:val="32"/>
          <w:lang w:val="en-US" w:eastAsia="zh-CN"/>
          <w14:textFill>
            <w14:solidFill>
              <w14:schemeClr w14:val="tx2"/>
            </w14:solidFill>
          </w14:textFill>
        </w:rPr>
      </w:pPr>
      <w:r>
        <w:rPr>
          <w:rFonts w:hint="eastAsia" w:ascii="Times New Roman" w:hAnsi="Times New Roman" w:eastAsia="仿宋_GB2312" w:cs="仿宋_GB2312"/>
          <w:color w:val="44546A" w:themeColor="text2"/>
          <w:sz w:val="32"/>
          <w:szCs w:val="32"/>
          <w:lang w:val="en-US" w:eastAsia="zh-CN"/>
          <w14:textFill>
            <w14:solidFill>
              <w14:schemeClr w14:val="tx2"/>
            </w14:solidFill>
          </w14:textFill>
        </w:rPr>
        <w:t xml:space="preserve">    四、字体及规格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仿宋_GB2312"/>
          <w:color w:val="44546A" w:themeColor="text2"/>
          <w:sz w:val="32"/>
          <w:szCs w:val="32"/>
          <w:lang w:val="en-US" w:eastAsia="zh-CN"/>
          <w14:textFill>
            <w14:solidFill>
              <w14:schemeClr w14:val="tx2"/>
            </w14:solidFill>
          </w14:textFill>
        </w:rPr>
      </w:pPr>
      <w:r>
        <w:rPr>
          <w:rFonts w:hint="eastAsia" w:ascii="Times New Roman" w:hAnsi="Times New Roman" w:eastAsia="仿宋_GB2312" w:cs="仿宋_GB2312"/>
          <w:color w:val="44546A" w:themeColor="text2"/>
          <w:sz w:val="32"/>
          <w:szCs w:val="32"/>
          <w:lang w:val="en-US" w:eastAsia="zh-CN"/>
          <w14:textFill>
            <w14:solidFill>
              <w14:schemeClr w14:val="tx2"/>
            </w14:solidFill>
          </w14:textFill>
        </w:rPr>
        <w:t>（一）第一行：设站单位名称，</w:t>
      </w:r>
      <w:r>
        <w:rPr>
          <w:rFonts w:hint="eastAsia" w:eastAsia="仿宋_GB2312" w:cs="Times New Roman"/>
          <w:color w:val="44546A" w:themeColor="text2"/>
          <w:sz w:val="32"/>
          <w:szCs w:val="32"/>
          <w:lang w:val="en-US" w:eastAsia="zh-CN"/>
          <w14:textFill>
            <w14:solidFill>
              <w14:schemeClr w14:val="tx2"/>
            </w14:solidFill>
          </w14:textFill>
        </w:rPr>
        <w:t>方正书</w:t>
      </w:r>
      <w:r>
        <w:rPr>
          <w:rFonts w:hint="default" w:ascii="Times New Roman" w:hAnsi="Times New Roman" w:eastAsia="仿宋_GB2312" w:cs="Times New Roman"/>
          <w:color w:val="44546A" w:themeColor="text2"/>
          <w:sz w:val="32"/>
          <w:szCs w:val="32"/>
          <w:lang w:val="en-US" w:eastAsia="zh-CN"/>
          <w14:textFill>
            <w14:solidFill>
              <w14:schemeClr w14:val="tx2"/>
            </w14:solidFill>
          </w14:textFill>
        </w:rPr>
        <w:t>宋，</w:t>
      </w:r>
      <w:r>
        <w:rPr>
          <w:rFonts w:hint="eastAsia" w:eastAsia="仿宋_GB2312" w:cs="Times New Roman"/>
          <w:color w:val="44546A" w:themeColor="text2"/>
          <w:sz w:val="32"/>
          <w:szCs w:val="32"/>
          <w:lang w:val="en-US" w:eastAsia="zh-CN"/>
          <w14:textFill>
            <w14:solidFill>
              <w14:schemeClr w14:val="tx2"/>
            </w14:solidFill>
          </w14:textFill>
        </w:rPr>
        <w:t>98磅</w:t>
      </w:r>
      <w:r>
        <w:rPr>
          <w:rFonts w:hint="default" w:ascii="Times New Roman" w:hAnsi="Times New Roman" w:eastAsia="仿宋_GB2312" w:cs="Times New Roman"/>
          <w:color w:val="44546A" w:themeColor="text2"/>
          <w:sz w:val="32"/>
          <w:szCs w:val="32"/>
          <w:lang w:val="en-US" w:eastAsia="zh-CN"/>
          <w14:textFill>
            <w14:solidFill>
              <w14:schemeClr w14:val="tx2"/>
            </w14:solidFill>
          </w14:textFill>
        </w:rPr>
        <w:t>，</w:t>
      </w:r>
      <w:r>
        <w:rPr>
          <w:rFonts w:hint="eastAsia" w:ascii="Times New Roman" w:hAnsi="Times New Roman" w:eastAsia="仿宋_GB2312" w:cs="仿宋_GB2312"/>
          <w:color w:val="44546A" w:themeColor="text2"/>
          <w:sz w:val="32"/>
          <w:szCs w:val="32"/>
          <w:lang w:val="en-US" w:eastAsia="zh-CN"/>
          <w14:textFill>
            <w14:solidFill>
              <w14:schemeClr w14:val="tx2"/>
            </w14:solidFill>
          </w14:textFill>
        </w:rPr>
        <w:t>字符间距适当加宽，居中，距铜牌上端</w:t>
      </w:r>
      <w:r>
        <w:rPr>
          <w:rFonts w:hint="eastAsia" w:eastAsia="仿宋_GB2312" w:cs="仿宋_GB2312"/>
          <w:color w:val="44546A" w:themeColor="text2"/>
          <w:sz w:val="32"/>
          <w:szCs w:val="32"/>
          <w:lang w:val="en" w:eastAsia="zh-CN"/>
          <w14:textFill>
            <w14:solidFill>
              <w14:schemeClr w14:val="tx2"/>
            </w14:solidFill>
          </w14:textFill>
        </w:rPr>
        <w:t>3.</w:t>
      </w:r>
      <w:r>
        <w:rPr>
          <w:rFonts w:hint="default" w:eastAsia="仿宋_GB2312" w:cs="仿宋_GB2312"/>
          <w:color w:val="44546A" w:themeColor="text2"/>
          <w:sz w:val="32"/>
          <w:szCs w:val="32"/>
          <w:lang w:val="en" w:eastAsia="zh-CN"/>
          <w14:textFill>
            <w14:solidFill>
              <w14:schemeClr w14:val="tx2"/>
            </w14:solidFill>
          </w14:textFill>
        </w:rPr>
        <w:t>5</w:t>
      </w:r>
      <w:r>
        <w:rPr>
          <w:rFonts w:hint="eastAsia" w:ascii="Times New Roman" w:hAnsi="Times New Roman" w:eastAsia="仿宋_GB2312" w:cs="仿宋_GB2312"/>
          <w:color w:val="44546A" w:themeColor="text2"/>
          <w:sz w:val="32"/>
          <w:szCs w:val="32"/>
          <w:lang w:val="en-US" w:eastAsia="zh-CN"/>
          <w14:textFill>
            <w14:solidFill>
              <w14:schemeClr w14:val="tx2"/>
            </w14:solidFill>
          </w14:textFill>
        </w:rPr>
        <w:t>cm。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仿宋_GB2312"/>
          <w:color w:val="44546A" w:themeColor="text2"/>
          <w:sz w:val="32"/>
          <w:szCs w:val="32"/>
          <w:lang w:val="en-US" w:eastAsia="zh-CN"/>
          <w14:textFill>
            <w14:solidFill>
              <w14:schemeClr w14:val="tx2"/>
            </w14:solidFill>
          </w14:textFill>
        </w:rPr>
      </w:pPr>
      <w:r>
        <w:rPr>
          <w:rFonts w:hint="eastAsia" w:ascii="Times New Roman" w:hAnsi="Times New Roman" w:eastAsia="仿宋_GB2312" w:cs="仿宋_GB2312"/>
          <w:color w:val="44546A" w:themeColor="text2"/>
          <w:sz w:val="32"/>
          <w:szCs w:val="32"/>
          <w:lang w:val="en-US" w:eastAsia="zh-CN"/>
          <w14:textFill>
            <w14:solidFill>
              <w14:schemeClr w14:val="tx2"/>
            </w14:solidFill>
          </w14:textFill>
        </w:rPr>
        <w:t>（二）第二行：博士后科研工作站（红色），</w:t>
      </w:r>
      <w:r>
        <w:rPr>
          <w:rFonts w:hint="eastAsia" w:eastAsia="仿宋_GB2312" w:cs="Times New Roman"/>
          <w:color w:val="44546A" w:themeColor="text2"/>
          <w:sz w:val="32"/>
          <w:szCs w:val="32"/>
          <w:lang w:val="en-US" w:eastAsia="zh-CN"/>
          <w14:textFill>
            <w14:solidFill>
              <w14:schemeClr w14:val="tx2"/>
            </w14:solidFill>
          </w14:textFill>
        </w:rPr>
        <w:t>方正书</w:t>
      </w:r>
      <w:r>
        <w:rPr>
          <w:rFonts w:hint="default" w:ascii="Times New Roman" w:hAnsi="Times New Roman" w:eastAsia="仿宋_GB2312" w:cs="Times New Roman"/>
          <w:color w:val="44546A" w:themeColor="text2"/>
          <w:sz w:val="32"/>
          <w:szCs w:val="32"/>
          <w:lang w:val="en-US" w:eastAsia="zh-CN"/>
          <w14:textFill>
            <w14:solidFill>
              <w14:schemeClr w14:val="tx2"/>
            </w14:solidFill>
          </w14:textFill>
        </w:rPr>
        <w:t>宋，</w:t>
      </w:r>
      <w:r>
        <w:rPr>
          <w:rFonts w:hint="default" w:eastAsia="仿宋_GB2312" w:cs="仿宋_GB2312"/>
          <w:color w:val="44546A" w:themeColor="text2"/>
          <w:sz w:val="32"/>
          <w:szCs w:val="32"/>
          <w:lang w:val="en" w:eastAsia="zh-CN"/>
          <w14:textFill>
            <w14:solidFill>
              <w14:schemeClr w14:val="tx2"/>
            </w14:solidFill>
          </w14:textFill>
        </w:rPr>
        <w:t>163</w:t>
      </w:r>
      <w:r>
        <w:rPr>
          <w:rFonts w:hint="eastAsia" w:eastAsia="仿宋_GB2312" w:cs="仿宋_GB2312"/>
          <w:color w:val="44546A" w:themeColor="text2"/>
          <w:sz w:val="32"/>
          <w:szCs w:val="32"/>
          <w:lang w:val="en" w:eastAsia="zh-CN"/>
          <w14:textFill>
            <w14:solidFill>
              <w14:schemeClr w14:val="tx2"/>
            </w14:solidFill>
          </w14:textFill>
        </w:rPr>
        <w:t>磅</w:t>
      </w:r>
      <w:r>
        <w:rPr>
          <w:rFonts w:hint="eastAsia" w:ascii="Times New Roman" w:hAnsi="Times New Roman" w:eastAsia="仿宋_GB2312" w:cs="仿宋_GB2312"/>
          <w:color w:val="44546A" w:themeColor="text2"/>
          <w:sz w:val="32"/>
          <w:szCs w:val="32"/>
          <w:lang w:val="en-US" w:eastAsia="zh-CN"/>
          <w14:textFill>
            <w14:solidFill>
              <w14:schemeClr w14:val="tx2"/>
            </w14:solidFill>
          </w14:textFill>
        </w:rPr>
        <w:t>，居中，与第一行间距</w:t>
      </w:r>
      <w:r>
        <w:rPr>
          <w:rFonts w:hint="eastAsia" w:eastAsia="仿宋_GB2312" w:cs="仿宋_GB2312"/>
          <w:color w:val="44546A" w:themeColor="text2"/>
          <w:sz w:val="32"/>
          <w:szCs w:val="32"/>
          <w:lang w:val="en" w:eastAsia="zh-CN"/>
          <w14:textFill>
            <w14:solidFill>
              <w14:schemeClr w14:val="tx2"/>
            </w14:solidFill>
          </w14:textFill>
        </w:rPr>
        <w:t>3</w:t>
      </w:r>
      <w:r>
        <w:rPr>
          <w:rFonts w:hint="eastAsia" w:eastAsia="仿宋_GB2312" w:cs="仿宋_GB2312"/>
          <w:color w:val="44546A" w:themeColor="text2"/>
          <w:sz w:val="32"/>
          <w:szCs w:val="32"/>
          <w:lang w:val="en-US" w:eastAsia="zh-CN"/>
          <w14:textFill>
            <w14:solidFill>
              <w14:schemeClr w14:val="tx2"/>
            </w14:solidFill>
          </w14:textFill>
        </w:rPr>
        <w:t>.7</w:t>
      </w:r>
      <w:r>
        <w:rPr>
          <w:rFonts w:hint="eastAsia" w:ascii="Times New Roman" w:hAnsi="Times New Roman" w:eastAsia="仿宋_GB2312" w:cs="仿宋_GB2312"/>
          <w:color w:val="44546A" w:themeColor="text2"/>
          <w:sz w:val="32"/>
          <w:szCs w:val="32"/>
          <w:lang w:val="en-US" w:eastAsia="zh-CN"/>
          <w14:textFill>
            <w14:solidFill>
              <w14:schemeClr w14:val="tx2"/>
            </w14:solidFill>
          </w14:textFill>
        </w:rPr>
        <w:t>cm。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仿宋_GB2312"/>
          <w:color w:val="44546A" w:themeColor="text2"/>
          <w:sz w:val="32"/>
          <w:szCs w:val="32"/>
          <w:lang w:val="en-US" w:eastAsia="zh-CN"/>
          <w14:textFill>
            <w14:solidFill>
              <w14:schemeClr w14:val="tx2"/>
            </w14:solidFill>
          </w14:textFill>
        </w:rPr>
      </w:pPr>
      <w:r>
        <w:rPr>
          <w:rFonts w:hint="eastAsia" w:ascii="Times New Roman" w:hAnsi="Times New Roman" w:eastAsia="仿宋_GB2312" w:cs="仿宋_GB2312"/>
          <w:color w:val="44546A" w:themeColor="text2"/>
          <w:sz w:val="32"/>
          <w:szCs w:val="32"/>
          <w:lang w:val="en-US" w:eastAsia="zh-CN"/>
          <w14:textFill>
            <w14:solidFill>
              <w14:schemeClr w14:val="tx2"/>
            </w14:solidFill>
          </w14:textFill>
        </w:rPr>
        <w:t>（三）第三行：</w:t>
      </w:r>
      <w:r>
        <w:rPr>
          <w:rFonts w:hint="eastAsia" w:ascii="方正宋体S-超大字符集" w:hAnsi="方正宋体S-超大字符集" w:eastAsia="方正宋体S-超大字符集" w:cs="方正宋体S-超大字符集"/>
          <w:color w:val="44546A" w:themeColor="text2"/>
          <w:sz w:val="32"/>
          <w:szCs w:val="32"/>
          <w:lang w:val="en-US" w:eastAsia="zh-CN"/>
          <w14:textFill>
            <w14:solidFill>
              <w14:schemeClr w14:val="tx2"/>
            </w14:solidFill>
          </w14:textFill>
        </w:rPr>
        <w:t>POSTDOCTORAL PROGRAMME</w:t>
      </w:r>
      <w:r>
        <w:rPr>
          <w:rFonts w:hint="eastAsia" w:eastAsia="仿宋_GB2312" w:cs="仿宋_GB2312"/>
          <w:color w:val="44546A" w:themeColor="text2"/>
          <w:sz w:val="32"/>
          <w:szCs w:val="32"/>
          <w:lang w:val="en-US" w:eastAsia="zh-CN"/>
          <w14:textFill>
            <w14:solidFill>
              <w14:schemeClr w14:val="tx2"/>
            </w14:solidFill>
          </w14:textFill>
        </w:rPr>
        <w:t>，</w:t>
      </w:r>
      <w:r>
        <w:rPr>
          <w:rFonts w:hint="eastAsia" w:eastAsia="仿宋_GB2312" w:cs="Times New Roman"/>
          <w:color w:val="44546A" w:themeColor="text2"/>
          <w:sz w:val="32"/>
          <w:szCs w:val="32"/>
          <w:lang w:val="en-US" w:eastAsia="zh-CN"/>
          <w14:textFill>
            <w14:solidFill>
              <w14:schemeClr w14:val="tx2"/>
            </w14:solidFill>
          </w14:textFill>
        </w:rPr>
        <w:t>方正宋三，92.5磅，</w:t>
      </w:r>
      <w:r>
        <w:rPr>
          <w:rFonts w:hint="eastAsia" w:eastAsia="仿宋_GB2312" w:cs="仿宋_GB2312"/>
          <w:color w:val="44546A" w:themeColor="text2"/>
          <w:sz w:val="32"/>
          <w:szCs w:val="32"/>
          <w:lang w:val="en-US" w:eastAsia="zh-CN"/>
          <w14:textFill>
            <w14:solidFill>
              <w14:schemeClr w14:val="tx2"/>
            </w14:solidFill>
          </w14:textFill>
        </w:rPr>
        <w:t>居中，与第二行间距2.9cm。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仿宋_GB2312"/>
          <w:color w:val="44546A" w:themeColor="text2"/>
          <w:sz w:val="32"/>
          <w:szCs w:val="32"/>
          <w:lang w:val="en-US" w:eastAsia="zh-CN"/>
          <w14:textFill>
            <w14:solidFill>
              <w14:schemeClr w14:val="tx2"/>
            </w14:solidFill>
          </w14:textFill>
        </w:rPr>
      </w:pPr>
      <w:r>
        <w:rPr>
          <w:rFonts w:hint="eastAsia" w:eastAsia="仿宋_GB2312" w:cs="仿宋_GB2312"/>
          <w:color w:val="44546A" w:themeColor="text2"/>
          <w:sz w:val="32"/>
          <w:szCs w:val="32"/>
          <w:lang w:val="en-US" w:eastAsia="zh-CN"/>
          <w14:textFill>
            <w14:solidFill>
              <w14:schemeClr w14:val="tx2"/>
            </w14:solidFill>
          </w14:textFill>
        </w:rPr>
        <w:t>（四）第四行：</w:t>
      </w:r>
      <w:r>
        <w:rPr>
          <w:rFonts w:hint="eastAsia" w:ascii="Times New Roman" w:hAnsi="Times New Roman" w:eastAsia="仿宋_GB2312" w:cs="仿宋_GB2312"/>
          <w:color w:val="44546A" w:themeColor="text2"/>
          <w:sz w:val="32"/>
          <w:szCs w:val="32"/>
          <w:lang w:val="en-US" w:eastAsia="zh-CN"/>
          <w14:textFill>
            <w14:solidFill>
              <w14:schemeClr w14:val="tx2"/>
            </w14:solidFill>
          </w14:textFill>
        </w:rPr>
        <w:t>人力资源和社会保障部</w:t>
      </w:r>
      <w:r>
        <w:rPr>
          <w:rFonts w:hint="eastAsia" w:eastAsia="仿宋_GB2312" w:cs="仿宋_GB2312"/>
          <w:color w:val="44546A" w:themeColor="text2"/>
          <w:sz w:val="32"/>
          <w:szCs w:val="32"/>
          <w:lang w:val="en-US" w:eastAsia="zh-CN"/>
          <w14:textFill>
            <w14:solidFill>
              <w14:schemeClr w14:val="tx2"/>
            </w14:solidFill>
          </w14:textFill>
        </w:rPr>
        <w:t>、全国博士后管委会、</w:t>
      </w:r>
      <w:r>
        <w:rPr>
          <w:rFonts w:hint="eastAsia" w:ascii="Times New Roman" w:hAnsi="Times New Roman" w:eastAsia="仿宋_GB2312" w:cs="仿宋_GB2312"/>
          <w:color w:val="44546A" w:themeColor="text2"/>
          <w:sz w:val="32"/>
          <w:szCs w:val="32"/>
          <w:lang w:val="en-US" w:eastAsia="zh-CN"/>
          <w14:textFill>
            <w14:solidFill>
              <w14:schemeClr w14:val="tx2"/>
            </w14:solidFill>
          </w14:textFill>
        </w:rPr>
        <w:t>制发，</w:t>
      </w:r>
      <w:r>
        <w:rPr>
          <w:rFonts w:hint="eastAsia" w:eastAsia="仿宋_GB2312" w:cs="Times New Roman"/>
          <w:color w:val="44546A" w:themeColor="text2"/>
          <w:sz w:val="32"/>
          <w:szCs w:val="32"/>
          <w:lang w:val="en-US" w:eastAsia="zh-CN"/>
          <w14:textFill>
            <w14:solidFill>
              <w14:schemeClr w14:val="tx2"/>
            </w14:solidFill>
          </w14:textFill>
        </w:rPr>
        <w:t>汉仪楷体，79磅</w:t>
      </w:r>
      <w:r>
        <w:rPr>
          <w:rFonts w:hint="default" w:ascii="Times New Roman" w:hAnsi="Times New Roman" w:eastAsia="仿宋_GB2312" w:cs="Times New Roman"/>
          <w:color w:val="44546A" w:themeColor="text2"/>
          <w:sz w:val="32"/>
          <w:szCs w:val="32"/>
          <w:lang w:val="en-US" w:eastAsia="zh-CN"/>
          <w14:textFill>
            <w14:solidFill>
              <w14:schemeClr w14:val="tx2"/>
            </w14:solidFill>
          </w14:textFill>
        </w:rPr>
        <w:t>，</w:t>
      </w:r>
      <w:r>
        <w:rPr>
          <w:rFonts w:hint="eastAsia" w:ascii="Times New Roman" w:hAnsi="Times New Roman" w:eastAsia="仿宋_GB2312" w:cs="仿宋_GB2312"/>
          <w:color w:val="44546A" w:themeColor="text2"/>
          <w:sz w:val="32"/>
          <w:szCs w:val="32"/>
          <w:lang w:val="en-US" w:eastAsia="zh-CN"/>
          <w14:textFill>
            <w14:solidFill>
              <w14:schemeClr w14:val="tx2"/>
            </w14:solidFill>
          </w14:textFill>
        </w:rPr>
        <w:t>居中，与第</w:t>
      </w:r>
      <w:r>
        <w:rPr>
          <w:rFonts w:hint="eastAsia" w:eastAsia="仿宋_GB2312" w:cs="仿宋_GB2312"/>
          <w:color w:val="44546A" w:themeColor="text2"/>
          <w:sz w:val="32"/>
          <w:szCs w:val="32"/>
          <w:lang w:val="en-US" w:eastAsia="zh-CN"/>
          <w14:textFill>
            <w14:solidFill>
              <w14:schemeClr w14:val="tx2"/>
            </w14:solidFill>
          </w14:textFill>
        </w:rPr>
        <w:t>三</w:t>
      </w:r>
      <w:r>
        <w:rPr>
          <w:rFonts w:hint="eastAsia" w:ascii="Times New Roman" w:hAnsi="Times New Roman" w:eastAsia="仿宋_GB2312" w:cs="仿宋_GB2312"/>
          <w:color w:val="44546A" w:themeColor="text2"/>
          <w:sz w:val="32"/>
          <w:szCs w:val="32"/>
          <w:lang w:val="en-US" w:eastAsia="zh-CN"/>
          <w14:textFill>
            <w14:solidFill>
              <w14:schemeClr w14:val="tx2"/>
            </w14:solidFill>
          </w14:textFill>
        </w:rPr>
        <w:t>行间距</w:t>
      </w:r>
      <w:r>
        <w:rPr>
          <w:rFonts w:hint="eastAsia" w:eastAsia="仿宋_GB2312" w:cs="仿宋_GB2312"/>
          <w:color w:val="44546A" w:themeColor="text2"/>
          <w:sz w:val="32"/>
          <w:szCs w:val="32"/>
          <w:lang w:val="en-US" w:eastAsia="zh-CN"/>
          <w14:textFill>
            <w14:solidFill>
              <w14:schemeClr w14:val="tx2"/>
            </w14:solidFill>
          </w14:textFill>
        </w:rPr>
        <w:t>5.3</w:t>
      </w:r>
      <w:r>
        <w:rPr>
          <w:rFonts w:hint="eastAsia" w:ascii="Times New Roman" w:hAnsi="Times New Roman" w:eastAsia="仿宋_GB2312" w:cs="仿宋_GB2312"/>
          <w:color w:val="44546A" w:themeColor="text2"/>
          <w:sz w:val="32"/>
          <w:szCs w:val="32"/>
          <w:lang w:val="en-US" w:eastAsia="zh-CN"/>
          <w14:textFill>
            <w14:solidFill>
              <w14:schemeClr w14:val="tx2"/>
            </w14:solidFill>
          </w14:textFill>
        </w:rPr>
        <w:t>cm。</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仿宋_GB2312"/>
          <w:color w:val="44546A" w:themeColor="text2"/>
          <w:sz w:val="32"/>
          <w:szCs w:val="32"/>
          <w:highlight w:val="yellow"/>
          <w:lang w:val="en-US" w:eastAsia="zh-CN"/>
          <w14:textFill>
            <w14:solidFill>
              <w14:schemeClr w14:val="tx2"/>
            </w14:solidFill>
          </w14:textFill>
        </w:rPr>
      </w:pPr>
      <w:r>
        <w:rPr>
          <w:rFonts w:hint="eastAsia" w:ascii="Times New Roman" w:hAnsi="Times New Roman" w:eastAsia="仿宋_GB2312" w:cs="仿宋_GB2312"/>
          <w:color w:val="44546A" w:themeColor="text2"/>
          <w:sz w:val="32"/>
          <w:szCs w:val="32"/>
          <w:lang w:val="en-US" w:eastAsia="zh-CN"/>
          <w14:textFill>
            <w14:solidFill>
              <w14:schemeClr w14:val="tx2"/>
            </w14:solidFill>
          </w14:textFill>
        </w:rPr>
        <w:t>（</w:t>
      </w:r>
      <w:r>
        <w:rPr>
          <w:rFonts w:hint="eastAsia" w:eastAsia="仿宋_GB2312" w:cs="仿宋_GB2312"/>
          <w:color w:val="44546A" w:themeColor="text2"/>
          <w:sz w:val="32"/>
          <w:szCs w:val="32"/>
          <w:lang w:val="en-US" w:eastAsia="zh-CN"/>
          <w14:textFill>
            <w14:solidFill>
              <w14:schemeClr w14:val="tx2"/>
            </w14:solidFill>
          </w14:textFill>
        </w:rPr>
        <w:t>五</w:t>
      </w:r>
      <w:r>
        <w:rPr>
          <w:rFonts w:hint="eastAsia" w:ascii="Times New Roman" w:hAnsi="Times New Roman" w:eastAsia="仿宋_GB2312" w:cs="仿宋_GB2312"/>
          <w:color w:val="44546A" w:themeColor="text2"/>
          <w:sz w:val="32"/>
          <w:szCs w:val="32"/>
          <w:lang w:val="en-US" w:eastAsia="zh-CN"/>
          <w14:textFill>
            <w14:solidFill>
              <w14:schemeClr w14:val="tx2"/>
            </w14:solidFill>
          </w14:textFill>
        </w:rPr>
        <w:t>）第</w:t>
      </w:r>
      <w:r>
        <w:rPr>
          <w:rFonts w:hint="eastAsia" w:eastAsia="仿宋_GB2312" w:cs="仿宋_GB2312"/>
          <w:color w:val="44546A" w:themeColor="text2"/>
          <w:sz w:val="32"/>
          <w:szCs w:val="32"/>
          <w:lang w:val="en-US" w:eastAsia="zh-CN"/>
          <w14:textFill>
            <w14:solidFill>
              <w14:schemeClr w14:val="tx2"/>
            </w14:solidFill>
          </w14:textFill>
        </w:rPr>
        <w:t>五</w:t>
      </w:r>
      <w:r>
        <w:rPr>
          <w:rFonts w:hint="eastAsia" w:ascii="Times New Roman" w:hAnsi="Times New Roman" w:eastAsia="仿宋_GB2312" w:cs="仿宋_GB2312"/>
          <w:color w:val="44546A" w:themeColor="text2"/>
          <w:sz w:val="32"/>
          <w:szCs w:val="32"/>
          <w:lang w:val="en-US" w:eastAsia="zh-CN"/>
          <w14:textFill>
            <w14:solidFill>
              <w14:schemeClr w14:val="tx2"/>
            </w14:solidFill>
          </w14:textFill>
        </w:rPr>
        <w:t>行：授予时间为设站文件的年月，</w:t>
      </w:r>
      <w:r>
        <w:rPr>
          <w:rFonts w:hint="eastAsia" w:eastAsia="仿宋_GB2312" w:cs="Times New Roman"/>
          <w:color w:val="44546A" w:themeColor="text2"/>
          <w:sz w:val="32"/>
          <w:szCs w:val="32"/>
          <w:lang w:val="en-US" w:eastAsia="zh-CN"/>
          <w14:textFill>
            <w14:solidFill>
              <w14:schemeClr w14:val="tx2"/>
            </w14:solidFill>
          </w14:textFill>
        </w:rPr>
        <w:t>汉仪楷体，79磅</w:t>
      </w:r>
      <w:r>
        <w:rPr>
          <w:rFonts w:hint="default" w:ascii="Times New Roman" w:hAnsi="Times New Roman" w:eastAsia="仿宋_GB2312" w:cs="Times New Roman"/>
          <w:color w:val="44546A" w:themeColor="text2"/>
          <w:sz w:val="32"/>
          <w:szCs w:val="32"/>
          <w:lang w:val="en-US" w:eastAsia="zh-CN"/>
          <w14:textFill>
            <w14:solidFill>
              <w14:schemeClr w14:val="tx2"/>
            </w14:solidFill>
          </w14:textFill>
        </w:rPr>
        <w:t>，</w:t>
      </w:r>
      <w:r>
        <w:rPr>
          <w:rFonts w:hint="eastAsia" w:ascii="Times New Roman" w:hAnsi="Times New Roman" w:eastAsia="仿宋_GB2312" w:cs="仿宋_GB2312"/>
          <w:color w:val="44546A" w:themeColor="text2"/>
          <w:sz w:val="32"/>
          <w:szCs w:val="32"/>
          <w:highlight w:val="none"/>
          <w:lang w:val="en-US" w:eastAsia="zh-CN"/>
          <w14:textFill>
            <w14:solidFill>
              <w14:schemeClr w14:val="tx2"/>
            </w14:solidFill>
          </w14:textFill>
        </w:rPr>
        <w:t>居中，与上一行</w:t>
      </w:r>
      <w:r>
        <w:rPr>
          <w:rFonts w:hint="eastAsia" w:eastAsia="仿宋_GB2312" w:cs="仿宋_GB2312"/>
          <w:color w:val="44546A" w:themeColor="text2"/>
          <w:sz w:val="32"/>
          <w:szCs w:val="32"/>
          <w:highlight w:val="none"/>
          <w:lang w:val="en-US" w:eastAsia="zh-CN"/>
          <w14:textFill>
            <w14:solidFill>
              <w14:schemeClr w14:val="tx2"/>
            </w14:solidFill>
          </w14:textFill>
        </w:rPr>
        <w:t>间距2.2cm</w:t>
      </w:r>
      <w:r>
        <w:rPr>
          <w:rFonts w:hint="eastAsia" w:ascii="Times New Roman" w:hAnsi="Times New Roman" w:eastAsia="仿宋_GB2312" w:cs="仿宋_GB2312"/>
          <w:color w:val="44546A" w:themeColor="text2"/>
          <w:sz w:val="32"/>
          <w:szCs w:val="32"/>
          <w:highlight w:val="none"/>
          <w:lang w:val="en-US" w:eastAsia="zh-CN"/>
          <w14:textFill>
            <w14:solidFill>
              <w14:schemeClr w14:val="tx2"/>
            </w14:solidFill>
          </w14:textFill>
        </w:rPr>
        <w:t>。</w:t>
      </w:r>
    </w:p>
    <w:p>
      <w:pPr>
        <w:pStyle w:val="2"/>
        <w:spacing w:line="600" w:lineRule="exact"/>
        <w:ind w:firstLine="0"/>
        <w:jc w:val="both"/>
        <w:rPr>
          <w:rFonts w:hint="eastAsia" w:eastAsia="仿宋_GB2312" w:cs="仿宋_GB2312"/>
          <w:color w:val="44546A" w:themeColor="text2"/>
          <w:sz w:val="32"/>
          <w:szCs w:val="32"/>
          <w:lang w:val="en-US" w:eastAsia="zh-CN"/>
          <w14:textFill>
            <w14:solidFill>
              <w14:schemeClr w14:val="tx2"/>
            </w14:solidFill>
          </w14:textFill>
        </w:rPr>
      </w:pPr>
      <w:r>
        <w:rPr>
          <w:rFonts w:hint="eastAsia" w:eastAsia="仿宋_GB2312" w:cs="仿宋_GB2312"/>
          <w:color w:val="44546A" w:themeColor="text2"/>
          <w:sz w:val="32"/>
          <w:szCs w:val="32"/>
          <w:lang w:val="en-US" w:eastAsia="zh-CN"/>
          <w14:textFill>
            <w14:solidFill>
              <w14:schemeClr w14:val="tx2"/>
            </w14:solidFill>
          </w14:textFill>
        </w:rPr>
        <w:t xml:space="preserve">    具体样式参考如下：</w:t>
      </w:r>
    </w:p>
    <w:p>
      <w:pPr>
        <w:ind w:firstLine="0"/>
        <w:jc w:val="both"/>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br w:type="page"/>
      </w:r>
    </w:p>
    <w:p>
      <w:pPr>
        <w:pStyle w:val="2"/>
        <w:spacing w:line="240" w:lineRule="auto"/>
        <w:ind w:firstLine="0"/>
        <w:jc w:val="both"/>
        <w:rPr>
          <w:rFonts w:hint="default" w:eastAsia="仿宋_GB2312" w:cs="Times New Roman"/>
          <w:color w:val="44546A" w:themeColor="text2"/>
          <w:sz w:val="32"/>
          <w:szCs w:val="32"/>
          <w:lang w:val="en" w:eastAsia="zh-CN"/>
          <w14:textFill>
            <w14:solidFill>
              <w14:schemeClr w14:val="tx2"/>
            </w14:solidFill>
          </w14:textFill>
        </w:rPr>
      </w:pPr>
      <w:r>
        <w:rPr>
          <w:rFonts w:hint="default" w:eastAsia="仿宋_GB2312" w:cs="Times New Roman"/>
          <w:color w:val="44546A" w:themeColor="text2"/>
          <w:sz w:val="32"/>
          <w:szCs w:val="32"/>
          <w:lang w:val="en" w:eastAsia="zh-CN"/>
          <w14:textFill>
            <w14:solidFill>
              <w14:schemeClr w14:val="tx2"/>
            </w14:solidFill>
          </w14:textFill>
        </w:rPr>
        <w:t xml:space="preserve">     </w:t>
      </w:r>
      <w:r>
        <w:rPr>
          <w:rFonts w:hint="default" w:eastAsia="仿宋_GB2312" w:cs="Times New Roman"/>
          <w:color w:val="44546A" w:themeColor="text2"/>
          <w:sz w:val="32"/>
          <w:szCs w:val="32"/>
          <w:lang w:val="en" w:eastAsia="zh-CN"/>
          <w14:textFill>
            <w14:solidFill>
              <w14:schemeClr w14:val="tx2"/>
            </w14:solidFill>
          </w14:textFill>
        </w:rPr>
        <w:drawing>
          <wp:inline distT="0" distB="0" distL="114300" distR="114300">
            <wp:extent cx="4445000" cy="2967355"/>
            <wp:effectExtent l="12700" t="12700" r="12700" b="17145"/>
            <wp:docPr id="5" name="图片 5" descr="图片_20240319145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_20240319145915"/>
                    <pic:cNvPicPr>
                      <a:picLocks noChangeAspect="1"/>
                    </pic:cNvPicPr>
                  </pic:nvPicPr>
                  <pic:blipFill>
                    <a:blip r:embed="rId5"/>
                    <a:stretch>
                      <a:fillRect/>
                    </a:stretch>
                  </pic:blipFill>
                  <pic:spPr>
                    <a:xfrm>
                      <a:off x="0" y="0"/>
                      <a:ext cx="4445000" cy="2967355"/>
                    </a:xfrm>
                    <a:prstGeom prst="rect">
                      <a:avLst/>
                    </a:prstGeom>
                    <a:ln w="12700" cmpd="sng">
                      <a:solidFill>
                        <a:schemeClr val="tx1"/>
                      </a:solidFill>
                      <a:prstDash val="solid"/>
                    </a:ln>
                  </pic:spPr>
                </pic:pic>
              </a:graphicData>
            </a:graphic>
          </wp:inline>
        </w:drawing>
      </w:r>
    </w:p>
    <w:p>
      <w:pPr>
        <w:pStyle w:val="2"/>
        <w:rPr>
          <w:rFonts w:hint="default" w:ascii="Times New Roman" w:hAnsi="Times New Roman" w:eastAsia="仿宋_GB2312" w:cs="Times New Roman"/>
          <w:color w:val="44546A" w:themeColor="text2"/>
          <w:sz w:val="32"/>
          <w:szCs w:val="32"/>
          <w:lang w:val="en-US" w:eastAsia="zh-CN"/>
          <w14:textFill>
            <w14:solidFill>
              <w14:schemeClr w14:val="tx2"/>
            </w14:solidFill>
          </w14:textFill>
        </w:rPr>
      </w:pPr>
    </w:p>
    <w:p>
      <w:pPr>
        <w:pStyle w:val="2"/>
        <w:rPr>
          <w:rFonts w:hint="default" w:ascii="Times New Roman" w:hAnsi="Times New Roman" w:eastAsia="仿宋_GB2312" w:cs="Times New Roman"/>
          <w:sz w:val="32"/>
          <w:szCs w:val="32"/>
          <w:lang w:val="en-US" w:eastAsia="zh-CN"/>
        </w:rPr>
      </w:pPr>
    </w:p>
    <w:p>
      <w:pPr>
        <w:pStyle w:val="2"/>
        <w:rPr>
          <w:rFonts w:hint="eastAsia"/>
          <w:lang w:eastAsia="zh-CN"/>
        </w:rPr>
      </w:pPr>
    </w:p>
    <w:p>
      <w:pPr>
        <w:pStyle w:val="2"/>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672D6C-5579-43D4-8A44-38D839181A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18058EE-272D-4678-BEFD-F8C5FA76D89E}"/>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7FCB4F93-C21D-4EE3-AF62-3B35DC0E765A}"/>
  </w:font>
  <w:font w:name="仿宋_GB2312">
    <w:panose1 w:val="02010609030101010101"/>
    <w:charset w:val="86"/>
    <w:family w:val="modern"/>
    <w:pitch w:val="default"/>
    <w:sig w:usb0="00000001" w:usb1="080E0000" w:usb2="00000000" w:usb3="00000000" w:csb0="00040000" w:csb1="00000000"/>
    <w:embedRegular r:id="rId4" w:fontKey="{D9463EB9-26EE-432A-BEC8-36AEF973D0C3}"/>
  </w:font>
  <w:font w:name="方正宋体S-超大字符集">
    <w:altName w:val="宋体"/>
    <w:panose1 w:val="02000000000000000000"/>
    <w:charset w:val="86"/>
    <w:family w:val="auto"/>
    <w:pitch w:val="default"/>
    <w:sig w:usb0="00000000" w:usb1="00000000" w:usb2="00000000" w:usb3="00000000" w:csb0="00040000" w:csb1="00000000"/>
    <w:embedRegular r:id="rId5" w:fontKey="{1AF3D0DC-A448-4319-8C65-935BD6BF5D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D26BF"/>
    <w:multiLevelType w:val="singleLevel"/>
    <w:tmpl w:val="B21D26BF"/>
    <w:lvl w:ilvl="0" w:tentative="0">
      <w:start w:val="2"/>
      <w:numFmt w:val="decimal"/>
      <w:suff w:val="space"/>
      <w:lvlText w:val="%1."/>
      <w:lvlJc w:val="left"/>
    </w:lvl>
  </w:abstractNum>
  <w:abstractNum w:abstractNumId="1">
    <w:nsid w:val="F7BCC6B7"/>
    <w:multiLevelType w:val="singleLevel"/>
    <w:tmpl w:val="F7BCC6B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yNzhkMGE0MWNkOGQ2MGRkNmNiN2JkNGEwZjIzMWUifQ=="/>
  </w:docVars>
  <w:rsids>
    <w:rsidRoot w:val="09FB59E2"/>
    <w:rsid w:val="09FB59E2"/>
    <w:rsid w:val="1D505FE1"/>
    <w:rsid w:val="1EF77150"/>
    <w:rsid w:val="21AE2A6D"/>
    <w:rsid w:val="46E738BB"/>
    <w:rsid w:val="576F34B4"/>
    <w:rsid w:val="688B1459"/>
    <w:rsid w:val="6A20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center"/>
      <w:outlineLvl w:val="0"/>
    </w:pPr>
    <w:rPr>
      <w:rFonts w:hint="eastAsia" w:ascii="宋体" w:hAnsi="宋体" w:eastAsia="方正小标宋简体" w:cs="宋体"/>
      <w:bCs/>
      <w:kern w:val="44"/>
      <w:sz w:val="44"/>
      <w:szCs w:val="48"/>
      <w:lang w:bidi="ar"/>
    </w:rPr>
  </w:style>
  <w:style w:type="paragraph" w:styleId="4">
    <w:name w:val="heading 4"/>
    <w:basedOn w:val="1"/>
    <w:next w:val="1"/>
    <w:autoRedefine/>
    <w:semiHidden/>
    <w:unhideWhenUsed/>
    <w:qFormat/>
    <w:uiPriority w:val="0"/>
    <w:pPr>
      <w:keepNext/>
      <w:keepLines/>
      <w:spacing w:before="280" w:beforeLines="0" w:beforeAutospacing="0" w:after="290" w:afterLines="0" w:afterAutospacing="0" w:line="480" w:lineRule="auto"/>
      <w:outlineLvl w:val="3"/>
    </w:pPr>
    <w:rPr>
      <w:rFonts w:ascii="Arial" w:hAnsi="Arial" w:eastAsia="仿宋" w:cs="Times New Roman"/>
      <w:b/>
      <w:sz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jc w:val="center"/>
    </w:pPr>
    <w:rPr>
      <w:sz w:val="44"/>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2024-04-17T02:31:00Z</dcterms:created>
  <dc:creator>Yan</dc:creator>
  <cp:lastModifiedBy>Yan</cp:lastModifiedBy>
  <dcterms:modified xsi:type="dcterms:W3CDTF">2024-04-18T07:23:18Z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18259AB38B2F4BC5A164C6755781C755_11</vt:lpwstr>
  </property>
</Properties>
</file>