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left="960" w:hanging="960" w:hangingChars="300"/>
        <w:jc w:val="left"/>
        <w:rPr>
          <w:rFonts w:eastAsia="仿宋_GB2312"/>
          <w:color w:val="000000"/>
          <w:sz w:val="32"/>
          <w:szCs w:val="32"/>
        </w:rPr>
      </w:pPr>
      <w:bookmarkStart w:id="0" w:name="_GoBack"/>
      <w:bookmarkEnd w:id="0"/>
      <w:r>
        <w:rPr>
          <w:rFonts w:eastAsia="黑体"/>
          <w:color w:val="000000"/>
          <w:sz w:val="32"/>
          <w:szCs w:val="32"/>
        </w:rPr>
        <w:t>附件</w:t>
      </w:r>
      <w:r>
        <w:rPr>
          <w:rFonts w:eastAsia="仿宋_GB2312"/>
          <w:color w:val="000000"/>
          <w:sz w:val="32"/>
          <w:szCs w:val="32"/>
        </w:rPr>
        <w:t>1</w:t>
      </w:r>
    </w:p>
    <w:p>
      <w:pPr>
        <w:adjustRightInd w:val="0"/>
        <w:snapToGrid w:val="0"/>
        <w:spacing w:line="600" w:lineRule="exact"/>
        <w:jc w:val="center"/>
        <w:rPr>
          <w:rFonts w:eastAsia="文星简小标宋"/>
          <w:sz w:val="44"/>
          <w:szCs w:val="32"/>
        </w:rPr>
      </w:pPr>
      <w:r>
        <w:rPr>
          <w:rFonts w:eastAsia="文星简小标宋"/>
          <w:color w:val="000000"/>
          <w:sz w:val="44"/>
          <w:szCs w:val="32"/>
        </w:rPr>
        <w:t>“零欠薪”承诺书</w:t>
      </w:r>
    </w:p>
    <w:p>
      <w:pPr>
        <w:adjustRightInd w:val="0"/>
        <w:snapToGrid w:val="0"/>
        <w:spacing w:line="520" w:lineRule="exact"/>
        <w:jc w:val="center"/>
        <w:rPr>
          <w:b/>
          <w:sz w:val="44"/>
          <w:szCs w:val="32"/>
        </w:rPr>
      </w:pPr>
    </w:p>
    <w:p>
      <w:pPr>
        <w:adjustRightInd w:val="0"/>
        <w:snapToGrid w:val="0"/>
        <w:spacing w:line="520" w:lineRule="exact"/>
        <w:ind w:firstLine="640" w:firstLineChars="200"/>
        <w:jc w:val="left"/>
        <w:rPr>
          <w:rFonts w:eastAsia="仿宋_GB2312"/>
          <w:color w:val="000000"/>
          <w:sz w:val="32"/>
          <w:szCs w:val="32"/>
        </w:rPr>
      </w:pPr>
      <w:r>
        <w:rPr>
          <w:rFonts w:eastAsia="仿宋_GB2312"/>
          <w:color w:val="000000"/>
          <w:sz w:val="32"/>
          <w:szCs w:val="32"/>
        </w:rPr>
        <w:t>为切实履行社会责任，保障项目农民工劳动报酬权益，在此郑重承诺，自觉履行并督促分包单位履行以下责任：</w:t>
      </w:r>
    </w:p>
    <w:p>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（一）依法订立并履行劳动合同；</w:t>
      </w:r>
    </w:p>
    <w:p>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（二）实行实名制管理，用工信息及时录入相关管理系统；</w:t>
      </w:r>
    </w:p>
    <w:p>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（三）依法按月足额支付工资，不拖欠、不克扣；</w:t>
      </w:r>
    </w:p>
    <w:p>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（四）开设并使用农民工工资专用账户（预储账户），为农民工办理银行卡；</w:t>
      </w:r>
    </w:p>
    <w:p>
      <w:pPr>
        <w:adjustRightInd w:val="0"/>
        <w:snapToGrid w:val="0"/>
        <w:spacing w:line="520" w:lineRule="exact"/>
        <w:ind w:firstLine="640" w:firstLineChars="200"/>
        <w:jc w:val="left"/>
        <w:rPr>
          <w:rFonts w:eastAsia="仿宋_GB2312"/>
          <w:color w:val="000000"/>
          <w:sz w:val="32"/>
          <w:szCs w:val="32"/>
        </w:rPr>
      </w:pPr>
      <w:r>
        <w:rPr>
          <w:rFonts w:eastAsia="仿宋_GB2312"/>
          <w:color w:val="000000"/>
          <w:sz w:val="32"/>
          <w:szCs w:val="32"/>
        </w:rPr>
        <w:t>（五）实行分包委托总包代发工资，通过银行卡将工资直接发给农民工本人；</w:t>
      </w:r>
    </w:p>
    <w:p>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（六）发生工资争议时，积极与农民工沟通，确保在项目地解决；</w:t>
      </w:r>
    </w:p>
    <w:p>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（七）出现拖欠风险时，及时向所在地人社、住建等部门报告，协调资金优先支付农民工工资；</w:t>
      </w:r>
    </w:p>
    <w:p>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（八）自觉接受有关部门监督管理，发生欠薪投诉的，主动配合有关部门调查处理，自觉履行法律义务。</w:t>
      </w:r>
    </w:p>
    <w:p>
      <w:pPr>
        <w:adjustRightInd w:val="0"/>
        <w:snapToGrid w:val="0"/>
        <w:spacing w:line="520" w:lineRule="exact"/>
        <w:ind w:firstLine="640" w:firstLineChars="200"/>
        <w:jc w:val="left"/>
        <w:rPr>
          <w:rFonts w:eastAsia="仿宋_GB2312"/>
          <w:color w:val="000000"/>
          <w:sz w:val="32"/>
          <w:szCs w:val="32"/>
        </w:rPr>
      </w:pPr>
    </w:p>
    <w:p>
      <w:pPr>
        <w:adjustRightInd w:val="0"/>
        <w:snapToGrid w:val="0"/>
        <w:spacing w:line="600" w:lineRule="exact"/>
        <w:jc w:val="left"/>
        <w:rPr>
          <w:rFonts w:eastAsia="仿宋_GB2312"/>
          <w:color w:val="000000"/>
          <w:sz w:val="32"/>
          <w:szCs w:val="32"/>
        </w:rPr>
      </w:pPr>
      <w:r>
        <w:rPr>
          <w:rFonts w:eastAsia="仿宋_GB2312"/>
          <w:color w:val="000000"/>
          <w:sz w:val="32"/>
          <w:szCs w:val="32"/>
        </w:rPr>
        <w:t>项目名称：</w:t>
      </w:r>
    </w:p>
    <w:p>
      <w:pPr>
        <w:adjustRightInd w:val="0"/>
        <w:snapToGrid w:val="0"/>
        <w:spacing w:line="600" w:lineRule="exact"/>
        <w:jc w:val="left"/>
        <w:rPr>
          <w:rFonts w:eastAsia="仿宋_GB2312"/>
          <w:color w:val="000000"/>
          <w:sz w:val="32"/>
          <w:szCs w:val="32"/>
        </w:rPr>
      </w:pPr>
      <w:r>
        <w:rPr>
          <w:rFonts w:eastAsia="仿宋_GB2312"/>
          <w:color w:val="000000"/>
          <w:sz w:val="32"/>
          <w:szCs w:val="32"/>
        </w:rPr>
        <w:t>施工总承包单位：</w:t>
      </w:r>
    </w:p>
    <w:p>
      <w:pPr>
        <w:adjustRightInd w:val="0"/>
        <w:snapToGrid w:val="0"/>
        <w:spacing w:line="600" w:lineRule="exact"/>
        <w:jc w:val="left"/>
        <w:rPr>
          <w:rFonts w:eastAsia="仿宋_GB2312"/>
          <w:color w:val="000000"/>
          <w:sz w:val="32"/>
          <w:szCs w:val="32"/>
        </w:rPr>
      </w:pPr>
      <w:r>
        <w:rPr>
          <w:rFonts w:eastAsia="仿宋_GB2312"/>
          <w:color w:val="000000"/>
          <w:sz w:val="32"/>
          <w:szCs w:val="32"/>
        </w:rPr>
        <w:t xml:space="preserve">承诺人及联系方式：  </w:t>
      </w:r>
      <w:r>
        <w:rPr>
          <w:rFonts w:hint="eastAsia" w:eastAsia="仿宋_GB2312"/>
          <w:color w:val="000000"/>
          <w:sz w:val="32"/>
          <w:szCs w:val="32"/>
        </w:rPr>
        <w:t xml:space="preserve">    </w:t>
      </w: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承诺时间：</w:t>
      </w:r>
    </w:p>
    <w:p>
      <w:pPr>
        <w:adjustRightInd w:val="0"/>
        <w:snapToGrid w:val="0"/>
        <w:spacing w:line="600" w:lineRule="exact"/>
        <w:jc w:val="left"/>
        <w:rPr>
          <w:rFonts w:eastAsia="仿宋_GB2312"/>
          <w:color w:val="000000"/>
          <w:sz w:val="32"/>
          <w:szCs w:val="32"/>
        </w:rPr>
      </w:pPr>
      <w:r>
        <w:rPr>
          <w:rFonts w:eastAsia="仿宋_GB2312"/>
          <w:color w:val="000000"/>
          <w:sz w:val="32"/>
          <w:szCs w:val="32"/>
        </w:rPr>
        <w:t>项目所在地人社部门监督员：</w:t>
      </w:r>
    </w:p>
    <w:p>
      <w:pPr>
        <w:adjustRightInd w:val="0"/>
        <w:snapToGrid w:val="0"/>
        <w:spacing w:line="600" w:lineRule="exact"/>
        <w:jc w:val="left"/>
        <w:rPr>
          <w:rFonts w:eastAsia="仿宋_GB2312"/>
          <w:color w:val="000000"/>
          <w:sz w:val="32"/>
          <w:szCs w:val="32"/>
        </w:rPr>
      </w:pPr>
      <w:r>
        <w:rPr>
          <w:rFonts w:eastAsia="仿宋_GB2312"/>
          <w:color w:val="000000"/>
          <w:sz w:val="32"/>
          <w:szCs w:val="32"/>
        </w:rPr>
        <w:t>项目所在地住建（交通/水务）部门监督员：</w:t>
      </w:r>
    </w:p>
    <w:p>
      <w:pPr>
        <w:adjustRightInd w:val="0"/>
        <w:snapToGrid w:val="0"/>
        <w:spacing w:line="600" w:lineRule="exact"/>
        <w:jc w:val="left"/>
        <w:rPr>
          <w:rFonts w:eastAsia="仿宋_GB2312"/>
          <w:color w:val="000000"/>
          <w:sz w:val="32"/>
          <w:szCs w:val="32"/>
        </w:rPr>
      </w:pPr>
      <w:r>
        <w:rPr>
          <w:rFonts w:eastAsia="黑体"/>
          <w:color w:val="000000"/>
          <w:sz w:val="32"/>
          <w:szCs w:val="32"/>
        </w:rPr>
        <w:t>附件</w:t>
      </w:r>
      <w:r>
        <w:rPr>
          <w:rFonts w:eastAsia="仿宋_GB2312"/>
          <w:color w:val="000000"/>
          <w:sz w:val="32"/>
          <w:szCs w:val="32"/>
        </w:rPr>
        <w:t>2</w:t>
      </w:r>
    </w:p>
    <w:p>
      <w:pPr>
        <w:adjustRightInd w:val="0"/>
        <w:snapToGrid w:val="0"/>
        <w:spacing w:line="600" w:lineRule="exact"/>
        <w:jc w:val="center"/>
        <w:rPr>
          <w:rFonts w:eastAsia="文星简小标宋"/>
          <w:sz w:val="44"/>
          <w:szCs w:val="32"/>
        </w:rPr>
      </w:pPr>
      <w:r>
        <w:rPr>
          <w:rFonts w:eastAsia="文星简小标宋"/>
          <w:color w:val="000000"/>
          <w:sz w:val="44"/>
          <w:szCs w:val="32"/>
        </w:rPr>
        <w:t>农民工工资权益告知书</w:t>
      </w:r>
    </w:p>
    <w:p>
      <w:pPr>
        <w:adjustRightInd w:val="0"/>
        <w:snapToGrid w:val="0"/>
        <w:spacing w:line="600" w:lineRule="exact"/>
        <w:ind w:firstLine="640" w:firstLineChars="200"/>
        <w:jc w:val="left"/>
        <w:rPr>
          <w:rFonts w:eastAsia="文星简小标宋"/>
          <w:color w:val="000000"/>
          <w:sz w:val="32"/>
          <w:szCs w:val="32"/>
        </w:rPr>
      </w:pPr>
    </w:p>
    <w:p>
      <w:pPr>
        <w:adjustRightInd w:val="0"/>
        <w:snapToGrid w:val="0"/>
        <w:spacing w:line="600" w:lineRule="exact"/>
        <w:rPr>
          <w:rFonts w:eastAsia="仿宋_GB2312"/>
          <w:color w:val="000000"/>
          <w:sz w:val="32"/>
          <w:szCs w:val="32"/>
        </w:rPr>
      </w:pPr>
      <w:r>
        <w:rPr>
          <w:rFonts w:eastAsia="仿宋_GB2312"/>
          <w:color w:val="000000"/>
          <w:sz w:val="32"/>
          <w:szCs w:val="32"/>
        </w:rPr>
        <w:t>农民工兄弟：</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您好。党中央、国务院以及天津市委、市政府高度重视农民工工作，出台各项政策措施保障农民工工资权益。目前，我市正在开展根治欠薪活动，为更好地维护您的合法权益，现将您享有的工资权益告知如下：</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一）您在从事建筑劳务作业前，用工单位需要与您依法订立劳动合同，约定工资标准、发放方式、支付时间等内容，您的姓名、身份证号信息将录入相关实名制管理系统。未订立劳动合同或与无资质的单位和个人订立劳动合同，将损害您的合法权益。</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二）由用工单位为您申办银行个人工资账户并办理实名制工资支付银行卡，用工单位需要按月考核工作量并编制工资支付表，经您签字确认后，足额将应发工资发放给您本人。您需要保存好出勤及工资发放记录等材料。</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三）当出现工资纠纷时，您可以向劳资专管员进行反映，在工程项目现场解决。或者向所在区清欠办、劳动人事争议仲裁机构提出申请，依法解决工资争议。当出现工资不能按时发放时，您可以向劳资专管员进行反映，或者向所在区清欠办、劳动监察机构提出申请，依法解决拖欠问题。</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（四）您的合理合法诉求将得到依法快速解决，要注意通过正当方式表达，不要被其他人员利用或煽动，以讨要工资为名解决少部分人的经济纠纷。</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您所在区劳动监察电话是：</w:t>
      </w:r>
      <w:r>
        <w:rPr>
          <w:rFonts w:eastAsia="仿宋_GB2312"/>
          <w:color w:val="000000"/>
          <w:sz w:val="32"/>
          <w:szCs w:val="32"/>
          <w:u w:val="single"/>
        </w:rPr>
        <w:t xml:space="preserve">                </w:t>
      </w:r>
      <w:r>
        <w:rPr>
          <w:rFonts w:eastAsia="仿宋_GB2312"/>
          <w:color w:val="000000"/>
          <w:sz w:val="32"/>
          <w:szCs w:val="32"/>
        </w:rPr>
        <w:t>，区清欠办电话是：</w:t>
      </w:r>
      <w:r>
        <w:rPr>
          <w:rFonts w:eastAsia="仿宋_GB2312"/>
          <w:color w:val="000000"/>
          <w:sz w:val="32"/>
          <w:szCs w:val="32"/>
          <w:u w:val="single"/>
        </w:rPr>
        <w:t xml:space="preserve">                </w:t>
      </w:r>
      <w:r>
        <w:rPr>
          <w:rFonts w:eastAsia="仿宋_GB2312"/>
          <w:color w:val="000000"/>
          <w:sz w:val="32"/>
          <w:szCs w:val="32"/>
        </w:rPr>
        <w:t>。</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奋斗路上我们都是追梦人，感谢您为“五个现代化”天津作出的贡献，祝您在天津工作顺利、生活愉快。</w:t>
      </w:r>
    </w:p>
    <w:p>
      <w:pPr>
        <w:widowControl/>
        <w:jc w:val="left"/>
        <w:rPr>
          <w:rFonts w:eastAsia="黑体"/>
          <w:color w:val="000000"/>
          <w:sz w:val="32"/>
          <w:szCs w:val="32"/>
        </w:rPr>
        <w:sectPr>
          <w:footerReference r:id="rId3" w:type="default"/>
          <w:footerReference r:id="rId4" w:type="even"/>
          <w:pgSz w:w="11906" w:h="16838"/>
          <w:pgMar w:top="2268" w:right="1588" w:bottom="1440" w:left="1588" w:header="851" w:footer="992" w:gutter="0"/>
          <w:pgNumType w:fmt="numberInDash"/>
          <w:cols w:space="720" w:num="1"/>
          <w:docGrid w:type="lines" w:linePitch="312" w:charSpace="0"/>
        </w:sectPr>
      </w:pPr>
    </w:p>
    <w:p>
      <w:pPr>
        <w:adjustRightInd w:val="0"/>
        <w:snapToGrid w:val="0"/>
        <w:spacing w:line="560" w:lineRule="exact"/>
        <w:jc w:val="left"/>
        <w:rPr>
          <w:rFonts w:eastAsia="文星简小标宋"/>
          <w:sz w:val="44"/>
          <w:szCs w:val="44"/>
        </w:rPr>
      </w:pPr>
      <w:r>
        <w:rPr>
          <w:rFonts w:eastAsia="黑体"/>
          <w:color w:val="000000"/>
          <w:sz w:val="32"/>
          <w:szCs w:val="32"/>
        </w:rPr>
        <w:t>附件</w:t>
      </w:r>
      <w:r>
        <w:rPr>
          <w:rFonts w:eastAsia="仿宋_GB2312"/>
          <w:color w:val="000000"/>
          <w:sz w:val="32"/>
          <w:szCs w:val="32"/>
        </w:rPr>
        <w:t>3</w:t>
      </w:r>
    </w:p>
    <w:p>
      <w:pPr>
        <w:widowControl/>
        <w:adjustRightInd w:val="0"/>
        <w:snapToGrid w:val="0"/>
        <w:spacing w:line="560" w:lineRule="exact"/>
        <w:jc w:val="center"/>
        <w:rPr>
          <w:rFonts w:eastAsia="文星简小标宋"/>
          <w:sz w:val="44"/>
          <w:szCs w:val="44"/>
        </w:rPr>
      </w:pPr>
      <w:r>
        <w:rPr>
          <w:rFonts w:eastAsia="文星简小标宋"/>
          <w:sz w:val="44"/>
          <w:szCs w:val="44"/>
        </w:rPr>
        <w:t>在建项目检查工作表</w:t>
      </w:r>
    </w:p>
    <w:p>
      <w:pPr>
        <w:widowControl/>
        <w:adjustRightInd w:val="0"/>
        <w:snapToGrid w:val="0"/>
        <w:spacing w:line="560" w:lineRule="exact"/>
        <w:jc w:val="center"/>
        <w:rPr>
          <w:rFonts w:eastAsia="文星简小标宋"/>
          <w:sz w:val="44"/>
          <w:szCs w:val="44"/>
        </w:rPr>
      </w:pPr>
    </w:p>
    <w:p>
      <w:pPr>
        <w:snapToGrid w:val="0"/>
        <w:jc w:val="center"/>
        <w:rPr>
          <w:rFonts w:eastAsia="仿宋_GB2312"/>
          <w:color w:val="000000"/>
          <w:sz w:val="28"/>
          <w:szCs w:val="22"/>
        </w:rPr>
      </w:pPr>
      <w:r>
        <w:rPr>
          <w:rFonts w:eastAsia="仿宋_GB2312"/>
          <w:color w:val="000000"/>
          <w:sz w:val="28"/>
        </w:rPr>
        <w:t xml:space="preserve">区：                    </w:t>
      </w:r>
      <w:r>
        <w:rPr>
          <w:rFonts w:eastAsia="仿宋_GB2312"/>
          <w:sz w:val="28"/>
          <w:szCs w:val="32"/>
        </w:rPr>
        <w:t>检查日期：</w:t>
      </w:r>
    </w:p>
    <w:tbl>
      <w:tblPr>
        <w:tblStyle w:val="8"/>
        <w:tblW w:w="918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3823"/>
        <w:gridCol w:w="1031"/>
        <w:gridCol w:w="3328"/>
        <w:gridCol w:w="1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794" w:hRule="exact"/>
          <w:jc w:val="center"/>
        </w:trPr>
        <w:tc>
          <w:tcPr>
            <w:tcW w:w="3823" w:type="dxa"/>
            <w:noWrap w:val="0"/>
            <w:vAlign w:val="center"/>
          </w:tcPr>
          <w:p>
            <w:pPr>
              <w:adjustRightInd w:val="0"/>
              <w:snapToGrid w:val="0"/>
              <w:jc w:val="center"/>
              <w:rPr>
                <w:rFonts w:eastAsia="仿宋_GB2312"/>
                <w:sz w:val="28"/>
                <w:szCs w:val="32"/>
              </w:rPr>
            </w:pPr>
            <w:r>
              <w:rPr>
                <w:rFonts w:eastAsia="仿宋_GB2312"/>
                <w:sz w:val="28"/>
                <w:szCs w:val="32"/>
              </w:rPr>
              <w:t>项目名称</w:t>
            </w:r>
          </w:p>
        </w:tc>
        <w:tc>
          <w:tcPr>
            <w:tcW w:w="5359" w:type="dxa"/>
            <w:gridSpan w:val="3"/>
            <w:noWrap w:val="0"/>
            <w:vAlign w:val="center"/>
          </w:tcPr>
          <w:p>
            <w:pPr>
              <w:adjustRightInd w:val="0"/>
              <w:snapToGrid w:val="0"/>
              <w:jc w:val="center"/>
              <w:rPr>
                <w:rFonts w:eastAsia="仿宋_GB2312"/>
                <w:sz w:val="28"/>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794" w:hRule="exact"/>
          <w:jc w:val="center"/>
        </w:trPr>
        <w:tc>
          <w:tcPr>
            <w:tcW w:w="3823" w:type="dxa"/>
            <w:noWrap w:val="0"/>
            <w:vAlign w:val="center"/>
          </w:tcPr>
          <w:p>
            <w:pPr>
              <w:adjustRightInd w:val="0"/>
              <w:snapToGrid w:val="0"/>
              <w:jc w:val="center"/>
              <w:rPr>
                <w:rFonts w:eastAsia="仿宋_GB2312"/>
                <w:sz w:val="28"/>
                <w:szCs w:val="32"/>
              </w:rPr>
            </w:pPr>
            <w:r>
              <w:rPr>
                <w:rFonts w:eastAsia="仿宋_GB2312"/>
                <w:sz w:val="28"/>
                <w:szCs w:val="32"/>
              </w:rPr>
              <w:t>坐落地点</w:t>
            </w:r>
          </w:p>
        </w:tc>
        <w:tc>
          <w:tcPr>
            <w:tcW w:w="5359" w:type="dxa"/>
            <w:gridSpan w:val="3"/>
            <w:noWrap w:val="0"/>
            <w:vAlign w:val="center"/>
          </w:tcPr>
          <w:p>
            <w:pPr>
              <w:adjustRightInd w:val="0"/>
              <w:snapToGrid w:val="0"/>
              <w:jc w:val="center"/>
              <w:rPr>
                <w:rFonts w:eastAsia="仿宋_GB2312"/>
                <w:sz w:val="28"/>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794" w:hRule="exact"/>
          <w:jc w:val="center"/>
        </w:trPr>
        <w:tc>
          <w:tcPr>
            <w:tcW w:w="3823" w:type="dxa"/>
            <w:noWrap w:val="0"/>
            <w:vAlign w:val="center"/>
          </w:tcPr>
          <w:p>
            <w:pPr>
              <w:adjustRightInd w:val="0"/>
              <w:snapToGrid w:val="0"/>
              <w:jc w:val="center"/>
              <w:rPr>
                <w:rFonts w:eastAsia="仿宋_GB2312"/>
                <w:sz w:val="28"/>
                <w:szCs w:val="32"/>
              </w:rPr>
            </w:pPr>
            <w:r>
              <w:rPr>
                <w:rFonts w:eastAsia="仿宋_GB2312"/>
                <w:sz w:val="28"/>
                <w:szCs w:val="32"/>
              </w:rPr>
              <w:t>项目类别（政府投资工程、国企投资工程、其他工程）</w:t>
            </w:r>
          </w:p>
        </w:tc>
        <w:tc>
          <w:tcPr>
            <w:tcW w:w="1031" w:type="dxa"/>
            <w:noWrap w:val="0"/>
            <w:vAlign w:val="center"/>
          </w:tcPr>
          <w:p>
            <w:pPr>
              <w:adjustRightInd w:val="0"/>
              <w:snapToGrid w:val="0"/>
              <w:jc w:val="center"/>
              <w:rPr>
                <w:rFonts w:eastAsia="仿宋_GB2312"/>
                <w:sz w:val="28"/>
                <w:szCs w:val="32"/>
              </w:rPr>
            </w:pPr>
          </w:p>
        </w:tc>
        <w:tc>
          <w:tcPr>
            <w:tcW w:w="3328" w:type="dxa"/>
            <w:noWrap w:val="0"/>
            <w:vAlign w:val="center"/>
          </w:tcPr>
          <w:p>
            <w:pPr>
              <w:adjustRightInd w:val="0"/>
              <w:snapToGrid w:val="0"/>
              <w:jc w:val="center"/>
              <w:rPr>
                <w:rFonts w:eastAsia="仿宋_GB2312"/>
                <w:sz w:val="28"/>
                <w:szCs w:val="32"/>
              </w:rPr>
            </w:pPr>
            <w:r>
              <w:rPr>
                <w:rFonts w:eastAsia="仿宋_GB2312"/>
                <w:sz w:val="28"/>
                <w:szCs w:val="32"/>
              </w:rPr>
              <w:t>使用农民工人数</w:t>
            </w:r>
          </w:p>
        </w:tc>
        <w:tc>
          <w:tcPr>
            <w:tcW w:w="1000" w:type="dxa"/>
            <w:noWrap w:val="0"/>
            <w:vAlign w:val="center"/>
          </w:tcPr>
          <w:p>
            <w:pPr>
              <w:adjustRightInd w:val="0"/>
              <w:snapToGrid w:val="0"/>
              <w:jc w:val="center"/>
              <w:rPr>
                <w:rFonts w:eastAsia="仿宋_GB2312"/>
                <w:sz w:val="28"/>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794" w:hRule="exact"/>
          <w:jc w:val="center"/>
        </w:trPr>
        <w:tc>
          <w:tcPr>
            <w:tcW w:w="3823" w:type="dxa"/>
            <w:noWrap w:val="0"/>
            <w:vAlign w:val="center"/>
          </w:tcPr>
          <w:p>
            <w:pPr>
              <w:adjustRightInd w:val="0"/>
              <w:snapToGrid w:val="0"/>
              <w:jc w:val="center"/>
              <w:rPr>
                <w:rFonts w:eastAsia="仿宋_GB2312"/>
                <w:sz w:val="28"/>
                <w:szCs w:val="32"/>
              </w:rPr>
            </w:pPr>
            <w:r>
              <w:rPr>
                <w:rFonts w:eastAsia="仿宋_GB2312"/>
                <w:sz w:val="28"/>
                <w:szCs w:val="32"/>
              </w:rPr>
              <w:t>是否签订“零欠薪”</w:t>
            </w:r>
          </w:p>
          <w:p>
            <w:pPr>
              <w:adjustRightInd w:val="0"/>
              <w:snapToGrid w:val="0"/>
              <w:jc w:val="center"/>
              <w:rPr>
                <w:rFonts w:eastAsia="仿宋_GB2312"/>
                <w:sz w:val="28"/>
                <w:szCs w:val="32"/>
              </w:rPr>
            </w:pPr>
            <w:r>
              <w:rPr>
                <w:rFonts w:eastAsia="仿宋_GB2312"/>
                <w:sz w:val="28"/>
                <w:szCs w:val="32"/>
              </w:rPr>
              <w:t>承诺书</w:t>
            </w:r>
          </w:p>
        </w:tc>
        <w:tc>
          <w:tcPr>
            <w:tcW w:w="1031" w:type="dxa"/>
            <w:noWrap w:val="0"/>
            <w:vAlign w:val="center"/>
          </w:tcPr>
          <w:p>
            <w:pPr>
              <w:adjustRightInd w:val="0"/>
              <w:snapToGrid w:val="0"/>
              <w:jc w:val="center"/>
              <w:rPr>
                <w:rFonts w:eastAsia="仿宋_GB2312"/>
                <w:sz w:val="28"/>
                <w:szCs w:val="32"/>
              </w:rPr>
            </w:pPr>
          </w:p>
        </w:tc>
        <w:tc>
          <w:tcPr>
            <w:tcW w:w="3328" w:type="dxa"/>
            <w:noWrap w:val="0"/>
            <w:vAlign w:val="center"/>
          </w:tcPr>
          <w:p>
            <w:pPr>
              <w:adjustRightInd w:val="0"/>
              <w:snapToGrid w:val="0"/>
              <w:jc w:val="center"/>
              <w:rPr>
                <w:rFonts w:eastAsia="仿宋_GB2312"/>
                <w:sz w:val="28"/>
                <w:szCs w:val="32"/>
              </w:rPr>
            </w:pPr>
            <w:r>
              <w:rPr>
                <w:rFonts w:eastAsia="仿宋_GB2312"/>
                <w:sz w:val="28"/>
                <w:szCs w:val="32"/>
              </w:rPr>
              <w:t>是否实行实名制管理</w:t>
            </w:r>
          </w:p>
        </w:tc>
        <w:tc>
          <w:tcPr>
            <w:tcW w:w="1000" w:type="dxa"/>
            <w:noWrap w:val="0"/>
            <w:vAlign w:val="center"/>
          </w:tcPr>
          <w:p>
            <w:pPr>
              <w:adjustRightInd w:val="0"/>
              <w:snapToGrid w:val="0"/>
              <w:jc w:val="center"/>
              <w:rPr>
                <w:rFonts w:eastAsia="仿宋_GB2312"/>
                <w:sz w:val="28"/>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794" w:hRule="exact"/>
          <w:jc w:val="center"/>
        </w:trPr>
        <w:tc>
          <w:tcPr>
            <w:tcW w:w="3823" w:type="dxa"/>
            <w:noWrap w:val="0"/>
            <w:vAlign w:val="center"/>
          </w:tcPr>
          <w:p>
            <w:pPr>
              <w:adjustRightInd w:val="0"/>
              <w:snapToGrid w:val="0"/>
              <w:jc w:val="center"/>
              <w:rPr>
                <w:rFonts w:eastAsia="仿宋_GB2312"/>
                <w:sz w:val="28"/>
                <w:szCs w:val="32"/>
              </w:rPr>
            </w:pPr>
            <w:r>
              <w:rPr>
                <w:rFonts w:eastAsia="仿宋_GB2312"/>
                <w:sz w:val="28"/>
                <w:szCs w:val="32"/>
              </w:rPr>
              <w:t>是否全部签订劳动合同</w:t>
            </w:r>
          </w:p>
        </w:tc>
        <w:tc>
          <w:tcPr>
            <w:tcW w:w="1031" w:type="dxa"/>
            <w:noWrap w:val="0"/>
            <w:vAlign w:val="center"/>
          </w:tcPr>
          <w:p>
            <w:pPr>
              <w:adjustRightInd w:val="0"/>
              <w:snapToGrid w:val="0"/>
              <w:jc w:val="center"/>
              <w:rPr>
                <w:rFonts w:eastAsia="仿宋_GB2312"/>
                <w:sz w:val="28"/>
                <w:szCs w:val="32"/>
              </w:rPr>
            </w:pPr>
          </w:p>
        </w:tc>
        <w:tc>
          <w:tcPr>
            <w:tcW w:w="3328" w:type="dxa"/>
            <w:noWrap w:val="0"/>
            <w:vAlign w:val="center"/>
          </w:tcPr>
          <w:p>
            <w:pPr>
              <w:adjustRightInd w:val="0"/>
              <w:snapToGrid w:val="0"/>
              <w:jc w:val="center"/>
              <w:rPr>
                <w:rFonts w:eastAsia="仿宋_GB2312"/>
                <w:sz w:val="28"/>
                <w:szCs w:val="32"/>
              </w:rPr>
            </w:pPr>
            <w:r>
              <w:rPr>
                <w:rFonts w:eastAsia="仿宋_GB2312"/>
                <w:sz w:val="28"/>
                <w:szCs w:val="32"/>
              </w:rPr>
              <w:t>是否实行建立</w:t>
            </w:r>
          </w:p>
          <w:p>
            <w:pPr>
              <w:adjustRightInd w:val="0"/>
              <w:snapToGrid w:val="0"/>
              <w:jc w:val="center"/>
              <w:rPr>
                <w:rFonts w:eastAsia="仿宋_GB2312"/>
                <w:sz w:val="28"/>
                <w:szCs w:val="32"/>
              </w:rPr>
            </w:pPr>
            <w:r>
              <w:rPr>
                <w:rFonts w:eastAsia="仿宋_GB2312"/>
                <w:sz w:val="28"/>
                <w:szCs w:val="32"/>
              </w:rPr>
              <w:t>农民工工资专用账户</w:t>
            </w:r>
          </w:p>
        </w:tc>
        <w:tc>
          <w:tcPr>
            <w:tcW w:w="1000" w:type="dxa"/>
            <w:noWrap w:val="0"/>
            <w:vAlign w:val="center"/>
          </w:tcPr>
          <w:p>
            <w:pPr>
              <w:adjustRightInd w:val="0"/>
              <w:snapToGrid w:val="0"/>
              <w:jc w:val="center"/>
              <w:rPr>
                <w:rFonts w:eastAsia="仿宋_GB2312"/>
                <w:sz w:val="28"/>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794" w:hRule="exact"/>
          <w:jc w:val="center"/>
        </w:trPr>
        <w:tc>
          <w:tcPr>
            <w:tcW w:w="3823" w:type="dxa"/>
            <w:noWrap w:val="0"/>
            <w:vAlign w:val="center"/>
          </w:tcPr>
          <w:p>
            <w:pPr>
              <w:adjustRightInd w:val="0"/>
              <w:snapToGrid w:val="0"/>
              <w:jc w:val="center"/>
              <w:rPr>
                <w:rFonts w:eastAsia="仿宋_GB2312"/>
                <w:sz w:val="28"/>
                <w:szCs w:val="32"/>
              </w:rPr>
            </w:pPr>
            <w:r>
              <w:rPr>
                <w:rFonts w:eastAsia="仿宋_GB2312"/>
                <w:sz w:val="28"/>
                <w:szCs w:val="32"/>
              </w:rPr>
              <w:t>是否为农民工办理银行卡</w:t>
            </w:r>
          </w:p>
        </w:tc>
        <w:tc>
          <w:tcPr>
            <w:tcW w:w="1031" w:type="dxa"/>
            <w:noWrap w:val="0"/>
            <w:vAlign w:val="center"/>
          </w:tcPr>
          <w:p>
            <w:pPr>
              <w:adjustRightInd w:val="0"/>
              <w:snapToGrid w:val="0"/>
              <w:jc w:val="center"/>
              <w:rPr>
                <w:rFonts w:eastAsia="仿宋_GB2312"/>
                <w:sz w:val="28"/>
                <w:szCs w:val="32"/>
              </w:rPr>
            </w:pPr>
          </w:p>
        </w:tc>
        <w:tc>
          <w:tcPr>
            <w:tcW w:w="3328" w:type="dxa"/>
            <w:noWrap w:val="0"/>
            <w:vAlign w:val="center"/>
          </w:tcPr>
          <w:p>
            <w:pPr>
              <w:adjustRightInd w:val="0"/>
              <w:snapToGrid w:val="0"/>
              <w:jc w:val="center"/>
              <w:rPr>
                <w:rFonts w:eastAsia="仿宋_GB2312"/>
                <w:sz w:val="28"/>
                <w:szCs w:val="32"/>
              </w:rPr>
            </w:pPr>
            <w:r>
              <w:rPr>
                <w:rFonts w:eastAsia="仿宋_GB2312"/>
                <w:sz w:val="28"/>
                <w:szCs w:val="32"/>
              </w:rPr>
              <w:t>是否通过银行卡</w:t>
            </w:r>
          </w:p>
          <w:p>
            <w:pPr>
              <w:adjustRightInd w:val="0"/>
              <w:snapToGrid w:val="0"/>
              <w:jc w:val="center"/>
              <w:rPr>
                <w:rFonts w:eastAsia="仿宋_GB2312"/>
                <w:sz w:val="28"/>
                <w:szCs w:val="32"/>
              </w:rPr>
            </w:pPr>
            <w:r>
              <w:rPr>
                <w:rFonts w:eastAsia="仿宋_GB2312"/>
                <w:sz w:val="28"/>
                <w:szCs w:val="32"/>
              </w:rPr>
              <w:t>将工资发给农民工本人</w:t>
            </w:r>
          </w:p>
        </w:tc>
        <w:tc>
          <w:tcPr>
            <w:tcW w:w="1000" w:type="dxa"/>
            <w:noWrap w:val="0"/>
            <w:vAlign w:val="center"/>
          </w:tcPr>
          <w:p>
            <w:pPr>
              <w:adjustRightInd w:val="0"/>
              <w:snapToGrid w:val="0"/>
              <w:jc w:val="center"/>
              <w:rPr>
                <w:rFonts w:eastAsia="仿宋_GB2312"/>
                <w:sz w:val="28"/>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794" w:hRule="exact"/>
          <w:jc w:val="center"/>
        </w:trPr>
        <w:tc>
          <w:tcPr>
            <w:tcW w:w="3823" w:type="dxa"/>
            <w:noWrap w:val="0"/>
            <w:vAlign w:val="center"/>
          </w:tcPr>
          <w:p>
            <w:pPr>
              <w:adjustRightInd w:val="0"/>
              <w:snapToGrid w:val="0"/>
              <w:jc w:val="center"/>
              <w:rPr>
                <w:rFonts w:eastAsia="仿宋_GB2312"/>
                <w:sz w:val="28"/>
                <w:szCs w:val="32"/>
              </w:rPr>
            </w:pPr>
            <w:r>
              <w:rPr>
                <w:rFonts w:eastAsia="仿宋_GB2312"/>
                <w:sz w:val="28"/>
                <w:szCs w:val="32"/>
              </w:rPr>
              <w:t>是否实行分包委托总包</w:t>
            </w:r>
          </w:p>
          <w:p>
            <w:pPr>
              <w:adjustRightInd w:val="0"/>
              <w:snapToGrid w:val="0"/>
              <w:jc w:val="center"/>
              <w:rPr>
                <w:rFonts w:eastAsia="仿宋_GB2312"/>
                <w:sz w:val="28"/>
                <w:szCs w:val="32"/>
              </w:rPr>
            </w:pPr>
            <w:r>
              <w:rPr>
                <w:rFonts w:eastAsia="仿宋_GB2312"/>
                <w:sz w:val="28"/>
                <w:szCs w:val="32"/>
              </w:rPr>
              <w:t>代发工资</w:t>
            </w:r>
          </w:p>
        </w:tc>
        <w:tc>
          <w:tcPr>
            <w:tcW w:w="1031" w:type="dxa"/>
            <w:noWrap w:val="0"/>
            <w:vAlign w:val="center"/>
          </w:tcPr>
          <w:p>
            <w:pPr>
              <w:adjustRightInd w:val="0"/>
              <w:snapToGrid w:val="0"/>
              <w:jc w:val="center"/>
              <w:rPr>
                <w:rFonts w:eastAsia="仿宋_GB2312"/>
                <w:sz w:val="28"/>
                <w:szCs w:val="32"/>
              </w:rPr>
            </w:pPr>
          </w:p>
        </w:tc>
        <w:tc>
          <w:tcPr>
            <w:tcW w:w="3328" w:type="dxa"/>
            <w:noWrap w:val="0"/>
            <w:vAlign w:val="center"/>
          </w:tcPr>
          <w:p>
            <w:pPr>
              <w:adjustRightInd w:val="0"/>
              <w:snapToGrid w:val="0"/>
              <w:jc w:val="center"/>
              <w:rPr>
                <w:rFonts w:eastAsia="仿宋_GB2312"/>
                <w:sz w:val="28"/>
                <w:szCs w:val="32"/>
              </w:rPr>
            </w:pPr>
            <w:r>
              <w:rPr>
                <w:rFonts w:eastAsia="仿宋_GB2312"/>
                <w:sz w:val="28"/>
                <w:szCs w:val="32"/>
              </w:rPr>
              <w:t>是否按月足额</w:t>
            </w:r>
          </w:p>
          <w:p>
            <w:pPr>
              <w:adjustRightInd w:val="0"/>
              <w:snapToGrid w:val="0"/>
              <w:jc w:val="center"/>
              <w:rPr>
                <w:rFonts w:eastAsia="仿宋_GB2312"/>
                <w:sz w:val="28"/>
                <w:szCs w:val="32"/>
              </w:rPr>
            </w:pPr>
            <w:r>
              <w:rPr>
                <w:rFonts w:eastAsia="仿宋_GB2312"/>
                <w:sz w:val="28"/>
                <w:szCs w:val="32"/>
              </w:rPr>
              <w:t>发放工资</w:t>
            </w:r>
          </w:p>
        </w:tc>
        <w:tc>
          <w:tcPr>
            <w:tcW w:w="1000" w:type="dxa"/>
            <w:noWrap w:val="0"/>
            <w:vAlign w:val="center"/>
          </w:tcPr>
          <w:p>
            <w:pPr>
              <w:adjustRightInd w:val="0"/>
              <w:snapToGrid w:val="0"/>
              <w:jc w:val="center"/>
              <w:rPr>
                <w:rFonts w:eastAsia="仿宋_GB2312"/>
                <w:sz w:val="28"/>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794" w:hRule="exact"/>
          <w:jc w:val="center"/>
        </w:trPr>
        <w:tc>
          <w:tcPr>
            <w:tcW w:w="3823" w:type="dxa"/>
            <w:noWrap w:val="0"/>
            <w:vAlign w:val="center"/>
          </w:tcPr>
          <w:p>
            <w:pPr>
              <w:adjustRightInd w:val="0"/>
              <w:snapToGrid w:val="0"/>
              <w:jc w:val="center"/>
              <w:rPr>
                <w:rFonts w:eastAsia="仿宋_GB2312"/>
                <w:sz w:val="28"/>
                <w:szCs w:val="32"/>
              </w:rPr>
            </w:pPr>
            <w:r>
              <w:rPr>
                <w:rFonts w:eastAsia="仿宋_GB2312"/>
                <w:sz w:val="28"/>
                <w:szCs w:val="32"/>
              </w:rPr>
              <w:t>是否设立</w:t>
            </w:r>
          </w:p>
          <w:p>
            <w:pPr>
              <w:adjustRightInd w:val="0"/>
              <w:snapToGrid w:val="0"/>
              <w:jc w:val="center"/>
              <w:rPr>
                <w:rFonts w:eastAsia="仿宋_GB2312"/>
                <w:sz w:val="28"/>
                <w:szCs w:val="32"/>
              </w:rPr>
            </w:pPr>
            <w:r>
              <w:rPr>
                <w:rFonts w:eastAsia="仿宋_GB2312"/>
                <w:sz w:val="28"/>
                <w:szCs w:val="32"/>
              </w:rPr>
              <w:t>维权信息公示牌</w:t>
            </w:r>
          </w:p>
        </w:tc>
        <w:tc>
          <w:tcPr>
            <w:tcW w:w="1031" w:type="dxa"/>
            <w:noWrap w:val="0"/>
            <w:vAlign w:val="center"/>
          </w:tcPr>
          <w:p>
            <w:pPr>
              <w:adjustRightInd w:val="0"/>
              <w:snapToGrid w:val="0"/>
              <w:jc w:val="center"/>
              <w:rPr>
                <w:rFonts w:eastAsia="仿宋_GB2312"/>
                <w:sz w:val="28"/>
                <w:szCs w:val="32"/>
              </w:rPr>
            </w:pPr>
          </w:p>
        </w:tc>
        <w:tc>
          <w:tcPr>
            <w:tcW w:w="3328" w:type="dxa"/>
            <w:noWrap w:val="0"/>
            <w:vAlign w:val="center"/>
          </w:tcPr>
          <w:p>
            <w:pPr>
              <w:adjustRightInd w:val="0"/>
              <w:snapToGrid w:val="0"/>
              <w:jc w:val="center"/>
              <w:rPr>
                <w:rFonts w:eastAsia="仿宋_GB2312"/>
                <w:sz w:val="28"/>
                <w:szCs w:val="32"/>
              </w:rPr>
            </w:pPr>
            <w:r>
              <w:rPr>
                <w:rFonts w:eastAsia="仿宋_GB2312"/>
                <w:sz w:val="28"/>
                <w:szCs w:val="32"/>
              </w:rPr>
              <w:t>是否实行</w:t>
            </w:r>
          </w:p>
          <w:p>
            <w:pPr>
              <w:adjustRightInd w:val="0"/>
              <w:snapToGrid w:val="0"/>
              <w:jc w:val="center"/>
              <w:rPr>
                <w:rFonts w:eastAsia="仿宋_GB2312"/>
                <w:sz w:val="28"/>
                <w:szCs w:val="32"/>
              </w:rPr>
            </w:pPr>
            <w:r>
              <w:rPr>
                <w:rFonts w:eastAsia="仿宋_GB2312"/>
                <w:sz w:val="28"/>
                <w:szCs w:val="32"/>
              </w:rPr>
              <w:t>工资保证金制度</w:t>
            </w:r>
          </w:p>
        </w:tc>
        <w:tc>
          <w:tcPr>
            <w:tcW w:w="1000" w:type="dxa"/>
            <w:noWrap w:val="0"/>
            <w:vAlign w:val="center"/>
          </w:tcPr>
          <w:p>
            <w:pPr>
              <w:adjustRightInd w:val="0"/>
              <w:snapToGrid w:val="0"/>
              <w:jc w:val="center"/>
              <w:rPr>
                <w:rFonts w:eastAsia="仿宋_GB2312"/>
                <w:sz w:val="28"/>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1814" w:hRule="exact"/>
          <w:jc w:val="center"/>
        </w:trPr>
        <w:tc>
          <w:tcPr>
            <w:tcW w:w="3823" w:type="dxa"/>
            <w:noWrap w:val="0"/>
            <w:vAlign w:val="center"/>
          </w:tcPr>
          <w:p>
            <w:pPr>
              <w:adjustRightInd w:val="0"/>
              <w:snapToGrid w:val="0"/>
              <w:jc w:val="center"/>
              <w:rPr>
                <w:rFonts w:eastAsia="仿宋_GB2312"/>
                <w:sz w:val="28"/>
                <w:szCs w:val="32"/>
              </w:rPr>
            </w:pPr>
            <w:r>
              <w:rPr>
                <w:rFonts w:eastAsia="仿宋_GB2312"/>
                <w:sz w:val="28"/>
                <w:szCs w:val="32"/>
              </w:rPr>
              <w:t>发现问题情况及整改要求</w:t>
            </w:r>
          </w:p>
        </w:tc>
        <w:tc>
          <w:tcPr>
            <w:tcW w:w="5359" w:type="dxa"/>
            <w:gridSpan w:val="3"/>
            <w:noWrap w:val="0"/>
            <w:vAlign w:val="center"/>
          </w:tcPr>
          <w:p>
            <w:pPr>
              <w:adjustRightInd w:val="0"/>
              <w:snapToGrid w:val="0"/>
              <w:jc w:val="center"/>
              <w:rPr>
                <w:rFonts w:eastAsia="仿宋_GB2312"/>
                <w:sz w:val="28"/>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794" w:hRule="exact"/>
          <w:jc w:val="center"/>
        </w:trPr>
        <w:tc>
          <w:tcPr>
            <w:tcW w:w="3823" w:type="dxa"/>
            <w:noWrap w:val="0"/>
            <w:vAlign w:val="center"/>
          </w:tcPr>
          <w:p>
            <w:pPr>
              <w:adjustRightInd w:val="0"/>
              <w:snapToGrid w:val="0"/>
              <w:jc w:val="center"/>
              <w:rPr>
                <w:rFonts w:eastAsia="仿宋_GB2312"/>
                <w:sz w:val="28"/>
                <w:szCs w:val="32"/>
              </w:rPr>
            </w:pPr>
            <w:r>
              <w:rPr>
                <w:rFonts w:eastAsia="仿宋_GB2312"/>
                <w:sz w:val="28"/>
                <w:szCs w:val="32"/>
              </w:rPr>
              <w:t>项目负责人签字</w:t>
            </w:r>
          </w:p>
        </w:tc>
        <w:tc>
          <w:tcPr>
            <w:tcW w:w="5359" w:type="dxa"/>
            <w:gridSpan w:val="3"/>
            <w:noWrap w:val="0"/>
            <w:vAlign w:val="center"/>
          </w:tcPr>
          <w:p>
            <w:pPr>
              <w:adjustRightInd w:val="0"/>
              <w:snapToGrid w:val="0"/>
              <w:jc w:val="center"/>
              <w:rPr>
                <w:rFonts w:eastAsia="仿宋_GB2312"/>
                <w:sz w:val="28"/>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794" w:hRule="exact"/>
          <w:jc w:val="center"/>
        </w:trPr>
        <w:tc>
          <w:tcPr>
            <w:tcW w:w="3823" w:type="dxa"/>
            <w:noWrap w:val="0"/>
            <w:vAlign w:val="center"/>
          </w:tcPr>
          <w:p>
            <w:pPr>
              <w:adjustRightInd w:val="0"/>
              <w:snapToGrid w:val="0"/>
              <w:jc w:val="center"/>
              <w:rPr>
                <w:rFonts w:eastAsia="仿宋_GB2312"/>
                <w:sz w:val="28"/>
                <w:szCs w:val="32"/>
              </w:rPr>
            </w:pPr>
            <w:r>
              <w:rPr>
                <w:rFonts w:eastAsia="仿宋_GB2312"/>
                <w:sz w:val="28"/>
                <w:szCs w:val="32"/>
              </w:rPr>
              <w:t>检查人员签字</w:t>
            </w:r>
          </w:p>
        </w:tc>
        <w:tc>
          <w:tcPr>
            <w:tcW w:w="5359" w:type="dxa"/>
            <w:gridSpan w:val="3"/>
            <w:noWrap w:val="0"/>
            <w:vAlign w:val="center"/>
          </w:tcPr>
          <w:p>
            <w:pPr>
              <w:adjustRightInd w:val="0"/>
              <w:snapToGrid w:val="0"/>
              <w:jc w:val="center"/>
              <w:rPr>
                <w:rFonts w:eastAsia="仿宋_GB2312"/>
                <w:sz w:val="28"/>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794" w:hRule="exact"/>
          <w:jc w:val="center"/>
        </w:trPr>
        <w:tc>
          <w:tcPr>
            <w:tcW w:w="3823" w:type="dxa"/>
            <w:noWrap w:val="0"/>
            <w:vAlign w:val="center"/>
          </w:tcPr>
          <w:p>
            <w:pPr>
              <w:adjustRightInd w:val="0"/>
              <w:snapToGrid w:val="0"/>
              <w:jc w:val="center"/>
              <w:rPr>
                <w:rFonts w:eastAsia="仿宋_GB2312"/>
                <w:sz w:val="28"/>
                <w:szCs w:val="32"/>
              </w:rPr>
            </w:pPr>
            <w:r>
              <w:rPr>
                <w:rFonts w:eastAsia="仿宋_GB2312"/>
                <w:sz w:val="28"/>
                <w:szCs w:val="32"/>
              </w:rPr>
              <w:t>备注</w:t>
            </w:r>
          </w:p>
        </w:tc>
        <w:tc>
          <w:tcPr>
            <w:tcW w:w="5359" w:type="dxa"/>
            <w:gridSpan w:val="3"/>
            <w:noWrap w:val="0"/>
            <w:vAlign w:val="center"/>
          </w:tcPr>
          <w:p>
            <w:pPr>
              <w:widowControl/>
              <w:adjustRightInd w:val="0"/>
              <w:snapToGrid w:val="0"/>
              <w:jc w:val="left"/>
              <w:rPr>
                <w:rFonts w:eastAsia="仿宋_GB2312"/>
                <w:sz w:val="28"/>
                <w:szCs w:val="32"/>
              </w:rPr>
            </w:pPr>
          </w:p>
        </w:tc>
      </w:tr>
    </w:tbl>
    <w:p>
      <w:pPr>
        <w:adjustRightInd w:val="0"/>
        <w:snapToGrid w:val="0"/>
        <w:spacing w:line="600" w:lineRule="exact"/>
        <w:ind w:firstLine="640" w:firstLineChars="200"/>
        <w:rPr>
          <w:rFonts w:eastAsia="仿宋_GB2312"/>
          <w:sz w:val="32"/>
          <w:szCs w:val="32"/>
        </w:rPr>
      </w:pPr>
    </w:p>
    <w:p>
      <w:pPr>
        <w:widowControl/>
        <w:jc w:val="left"/>
        <w:rPr>
          <w:rFonts w:eastAsia="仿宋_GB2312"/>
          <w:sz w:val="32"/>
          <w:szCs w:val="32"/>
        </w:rPr>
        <w:sectPr>
          <w:pgSz w:w="11906" w:h="16838"/>
          <w:pgMar w:top="1797" w:right="1440" w:bottom="1797" w:left="1440" w:header="851" w:footer="992" w:gutter="0"/>
          <w:pgNumType w:fmt="numberInDash"/>
          <w:cols w:space="720" w:num="1"/>
        </w:sectPr>
      </w:pPr>
    </w:p>
    <w:p>
      <w:pPr>
        <w:adjustRightInd w:val="0"/>
        <w:snapToGrid w:val="0"/>
        <w:spacing w:line="360" w:lineRule="auto"/>
        <w:ind w:left="1321" w:hanging="1321"/>
        <w:jc w:val="left"/>
        <w:rPr>
          <w:rFonts w:eastAsia="仿宋_GB2312"/>
          <w:color w:val="000000"/>
          <w:sz w:val="32"/>
          <w:szCs w:val="32"/>
        </w:rPr>
      </w:pPr>
      <w:r>
        <w:rPr>
          <w:rFonts w:eastAsia="黑体"/>
          <w:color w:val="000000"/>
          <w:sz w:val="32"/>
          <w:szCs w:val="32"/>
        </w:rPr>
        <w:t>附件</w:t>
      </w:r>
      <w:r>
        <w:rPr>
          <w:rFonts w:eastAsia="仿宋_GB2312"/>
          <w:color w:val="000000"/>
          <w:sz w:val="32"/>
          <w:szCs w:val="32"/>
        </w:rPr>
        <w:t>4</w:t>
      </w:r>
    </w:p>
    <w:p>
      <w:pPr>
        <w:widowControl/>
        <w:adjustRightInd w:val="0"/>
        <w:snapToGrid w:val="0"/>
        <w:jc w:val="center"/>
        <w:rPr>
          <w:rFonts w:eastAsia="文星简小标宋"/>
          <w:sz w:val="44"/>
          <w:szCs w:val="44"/>
        </w:rPr>
      </w:pPr>
      <w:r>
        <w:rPr>
          <w:rFonts w:eastAsia="文星简小标宋"/>
          <w:sz w:val="44"/>
          <w:szCs w:val="44"/>
        </w:rPr>
        <w:t>欠薪案件工作台账表</w:t>
      </w:r>
    </w:p>
    <w:p>
      <w:pPr>
        <w:adjustRightInd w:val="0"/>
        <w:snapToGrid w:val="0"/>
        <w:ind w:firstLine="960" w:firstLineChars="400"/>
        <w:rPr>
          <w:rFonts w:eastAsia="仿宋_GB2312"/>
          <w:sz w:val="24"/>
          <w:szCs w:val="32"/>
        </w:rPr>
      </w:pPr>
      <w:r>
        <w:rPr>
          <w:rFonts w:eastAsia="仿宋_GB2312"/>
          <w:sz w:val="24"/>
          <w:szCs w:val="32"/>
        </w:rPr>
        <w:t>制表单位名称（盖章）：</w:t>
      </w:r>
      <w:r>
        <w:rPr>
          <w:rFonts w:eastAsia="仿宋_GB2312"/>
          <w:sz w:val="24"/>
          <w:szCs w:val="32"/>
        </w:rPr>
        <w:tab/>
      </w:r>
      <w:r>
        <w:rPr>
          <w:rFonts w:eastAsia="仿宋_GB2312"/>
          <w:sz w:val="24"/>
          <w:szCs w:val="32"/>
        </w:rPr>
        <w:tab/>
      </w:r>
      <w:r>
        <w:rPr>
          <w:rFonts w:eastAsia="仿宋_GB2312"/>
          <w:sz w:val="24"/>
          <w:szCs w:val="32"/>
        </w:rPr>
        <w:tab/>
      </w:r>
      <w:r>
        <w:rPr>
          <w:rFonts w:eastAsia="仿宋_GB2312"/>
          <w:sz w:val="24"/>
          <w:szCs w:val="32"/>
        </w:rPr>
        <w:tab/>
      </w:r>
      <w:r>
        <w:rPr>
          <w:rFonts w:eastAsia="仿宋_GB2312"/>
          <w:sz w:val="24"/>
          <w:szCs w:val="32"/>
        </w:rPr>
        <w:tab/>
      </w:r>
      <w:r>
        <w:rPr>
          <w:rFonts w:eastAsia="仿宋_GB2312"/>
          <w:sz w:val="24"/>
          <w:szCs w:val="32"/>
        </w:rPr>
        <w:tab/>
      </w:r>
      <w:r>
        <w:rPr>
          <w:rFonts w:eastAsia="仿宋_GB2312"/>
          <w:sz w:val="24"/>
          <w:szCs w:val="32"/>
        </w:rPr>
        <w:tab/>
      </w:r>
      <w:r>
        <w:rPr>
          <w:rFonts w:eastAsia="仿宋_GB2312"/>
          <w:sz w:val="24"/>
          <w:szCs w:val="32"/>
        </w:rPr>
        <w:tab/>
      </w:r>
      <w:r>
        <w:rPr>
          <w:rFonts w:eastAsia="仿宋_GB2312"/>
          <w:sz w:val="24"/>
          <w:szCs w:val="32"/>
        </w:rPr>
        <w:tab/>
      </w:r>
      <w:r>
        <w:rPr>
          <w:rFonts w:eastAsia="仿宋_GB2312"/>
          <w:sz w:val="24"/>
          <w:szCs w:val="32"/>
        </w:rPr>
        <w:tab/>
      </w:r>
      <w:r>
        <w:rPr>
          <w:rFonts w:eastAsia="仿宋_GB2312"/>
          <w:sz w:val="24"/>
          <w:szCs w:val="32"/>
        </w:rPr>
        <w:tab/>
      </w:r>
      <w:r>
        <w:rPr>
          <w:rFonts w:eastAsia="仿宋_GB2312"/>
          <w:sz w:val="24"/>
          <w:szCs w:val="32"/>
        </w:rPr>
        <w:t>制表时间：</w:t>
      </w:r>
    </w:p>
    <w:tbl>
      <w:tblPr>
        <w:tblStyle w:val="8"/>
        <w:tblW w:w="14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081"/>
        <w:gridCol w:w="1053"/>
        <w:gridCol w:w="2835"/>
        <w:gridCol w:w="1195"/>
        <w:gridCol w:w="862"/>
        <w:gridCol w:w="2062"/>
        <w:gridCol w:w="1544"/>
        <w:gridCol w:w="1042"/>
        <w:gridCol w:w="1297"/>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01" w:hRule="exact"/>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pacing w:val="-20"/>
                <w:sz w:val="24"/>
                <w:szCs w:val="32"/>
              </w:rPr>
            </w:pPr>
            <w:r>
              <w:rPr>
                <w:rFonts w:eastAsia="仿宋_GB2312"/>
                <w:spacing w:val="-20"/>
                <w:sz w:val="24"/>
                <w:szCs w:val="32"/>
              </w:rPr>
              <w:t>序号</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pacing w:val="-20"/>
                <w:sz w:val="24"/>
                <w:szCs w:val="32"/>
              </w:rPr>
            </w:pPr>
            <w:r>
              <w:rPr>
                <w:rFonts w:eastAsia="仿宋_GB2312"/>
                <w:spacing w:val="-20"/>
                <w:sz w:val="24"/>
                <w:szCs w:val="32"/>
              </w:rPr>
              <w:t>案件来源</w:t>
            </w:r>
          </w:p>
          <w:p>
            <w:pPr>
              <w:widowControl/>
              <w:adjustRightInd w:val="0"/>
              <w:snapToGrid w:val="0"/>
              <w:jc w:val="center"/>
              <w:rPr>
                <w:rFonts w:eastAsia="仿宋_GB2312"/>
                <w:spacing w:val="-20"/>
                <w:sz w:val="24"/>
                <w:szCs w:val="32"/>
              </w:rPr>
            </w:pPr>
            <w:r>
              <w:rPr>
                <w:rFonts w:eastAsia="仿宋_GB2312"/>
                <w:spacing w:val="-20"/>
                <w:sz w:val="24"/>
                <w:szCs w:val="32"/>
              </w:rPr>
              <w:t>（举报投诉、上级转办）</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pacing w:val="-20"/>
                <w:sz w:val="24"/>
                <w:szCs w:val="32"/>
              </w:rPr>
            </w:pPr>
            <w:r>
              <w:rPr>
                <w:rFonts w:eastAsia="仿宋_GB2312"/>
                <w:spacing w:val="-20"/>
                <w:sz w:val="24"/>
                <w:szCs w:val="32"/>
              </w:rPr>
              <w:t>受理时间</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pacing w:val="-20"/>
                <w:sz w:val="24"/>
                <w:szCs w:val="32"/>
              </w:rPr>
            </w:pPr>
            <w:r>
              <w:rPr>
                <w:rFonts w:eastAsia="仿宋_GB2312"/>
                <w:spacing w:val="-20"/>
                <w:sz w:val="24"/>
                <w:szCs w:val="32"/>
              </w:rPr>
              <w:t>涉案单位或个人</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仿宋_GB2312"/>
                <w:spacing w:val="-20"/>
                <w:sz w:val="24"/>
                <w:szCs w:val="32"/>
              </w:rPr>
            </w:pPr>
            <w:r>
              <w:rPr>
                <w:rFonts w:eastAsia="仿宋_GB2312"/>
                <w:spacing w:val="-20"/>
                <w:sz w:val="24"/>
                <w:szCs w:val="32"/>
              </w:rPr>
              <w:t>被欠薪</w:t>
            </w:r>
          </w:p>
          <w:p>
            <w:pPr>
              <w:adjustRightInd w:val="0"/>
              <w:snapToGrid w:val="0"/>
              <w:jc w:val="center"/>
              <w:rPr>
                <w:rFonts w:eastAsia="仿宋_GB2312"/>
                <w:spacing w:val="-20"/>
                <w:sz w:val="24"/>
                <w:szCs w:val="32"/>
              </w:rPr>
            </w:pPr>
            <w:r>
              <w:rPr>
                <w:rFonts w:eastAsia="仿宋_GB2312"/>
                <w:spacing w:val="-20"/>
                <w:sz w:val="24"/>
                <w:szCs w:val="32"/>
              </w:rPr>
              <w:t>劳动者人数</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pacing w:val="-20"/>
                <w:sz w:val="24"/>
                <w:szCs w:val="32"/>
              </w:rPr>
            </w:pPr>
            <w:r>
              <w:rPr>
                <w:rFonts w:eastAsia="仿宋_GB2312"/>
                <w:spacing w:val="-20"/>
                <w:sz w:val="24"/>
                <w:szCs w:val="32"/>
              </w:rPr>
              <w:t>被拖欠金额</w:t>
            </w: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pacing w:val="-20"/>
                <w:sz w:val="24"/>
                <w:szCs w:val="32"/>
              </w:rPr>
            </w:pPr>
            <w:r>
              <w:rPr>
                <w:rFonts w:eastAsia="仿宋_GB2312"/>
                <w:spacing w:val="-20"/>
                <w:sz w:val="24"/>
                <w:szCs w:val="32"/>
              </w:rPr>
              <w:t>劳动者代表</w:t>
            </w:r>
          </w:p>
          <w:p>
            <w:pPr>
              <w:widowControl/>
              <w:adjustRightInd w:val="0"/>
              <w:snapToGrid w:val="0"/>
              <w:jc w:val="center"/>
              <w:rPr>
                <w:rFonts w:eastAsia="仿宋_GB2312"/>
                <w:spacing w:val="-20"/>
                <w:sz w:val="24"/>
                <w:szCs w:val="32"/>
              </w:rPr>
            </w:pPr>
            <w:r>
              <w:rPr>
                <w:rFonts w:eastAsia="仿宋_GB2312"/>
                <w:spacing w:val="-20"/>
                <w:sz w:val="24"/>
                <w:szCs w:val="32"/>
              </w:rPr>
              <w:t>姓名及联系方式</w:t>
            </w:r>
          </w:p>
        </w:tc>
        <w:tc>
          <w:tcPr>
            <w:tcW w:w="15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pacing w:val="-20"/>
                <w:sz w:val="24"/>
                <w:szCs w:val="32"/>
              </w:rPr>
            </w:pPr>
            <w:r>
              <w:rPr>
                <w:rFonts w:eastAsia="仿宋_GB2312"/>
                <w:spacing w:val="-20"/>
                <w:sz w:val="24"/>
                <w:szCs w:val="32"/>
              </w:rPr>
              <w:t>处理结果</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pacing w:val="-20"/>
                <w:sz w:val="24"/>
                <w:szCs w:val="32"/>
              </w:rPr>
            </w:pPr>
            <w:r>
              <w:rPr>
                <w:rFonts w:eastAsia="仿宋_GB2312"/>
                <w:spacing w:val="-20"/>
                <w:sz w:val="24"/>
                <w:szCs w:val="32"/>
              </w:rPr>
              <w:t>结案时间</w:t>
            </w:r>
          </w:p>
        </w:tc>
        <w:tc>
          <w:tcPr>
            <w:tcW w:w="129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pacing w:val="-20"/>
                <w:sz w:val="24"/>
                <w:szCs w:val="32"/>
              </w:rPr>
            </w:pPr>
            <w:r>
              <w:rPr>
                <w:rFonts w:eastAsia="仿宋_GB2312"/>
                <w:spacing w:val="-20"/>
                <w:sz w:val="24"/>
                <w:szCs w:val="32"/>
              </w:rPr>
              <w:t>工资是否</w:t>
            </w:r>
          </w:p>
          <w:p>
            <w:pPr>
              <w:widowControl/>
              <w:adjustRightInd w:val="0"/>
              <w:snapToGrid w:val="0"/>
              <w:jc w:val="center"/>
              <w:rPr>
                <w:rFonts w:eastAsia="仿宋_GB2312"/>
                <w:spacing w:val="-20"/>
                <w:sz w:val="24"/>
                <w:szCs w:val="32"/>
              </w:rPr>
            </w:pPr>
            <w:r>
              <w:rPr>
                <w:rFonts w:eastAsia="仿宋_GB2312"/>
                <w:spacing w:val="-20"/>
                <w:sz w:val="24"/>
                <w:szCs w:val="32"/>
              </w:rPr>
              <w:t>足额发放</w:t>
            </w:r>
          </w:p>
          <w:p>
            <w:pPr>
              <w:widowControl/>
              <w:adjustRightInd w:val="0"/>
              <w:snapToGrid w:val="0"/>
              <w:jc w:val="center"/>
              <w:rPr>
                <w:rFonts w:eastAsia="仿宋_GB2312"/>
                <w:spacing w:val="-20"/>
                <w:sz w:val="24"/>
                <w:szCs w:val="32"/>
              </w:rPr>
            </w:pPr>
            <w:r>
              <w:rPr>
                <w:rFonts w:eastAsia="仿宋_GB2312"/>
                <w:spacing w:val="-20"/>
                <w:sz w:val="24"/>
                <w:szCs w:val="32"/>
              </w:rPr>
              <w:t>到人</w:t>
            </w:r>
          </w:p>
        </w:tc>
        <w:tc>
          <w:tcPr>
            <w:tcW w:w="1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pacing w:val="-20"/>
                <w:sz w:val="24"/>
                <w:szCs w:val="32"/>
              </w:rPr>
            </w:pPr>
            <w:r>
              <w:rPr>
                <w:rFonts w:eastAsia="仿宋_GB2312"/>
                <w:spacing w:val="-20"/>
                <w:sz w:val="24"/>
                <w:szCs w:val="32"/>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0" w:hRule="exact"/>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283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eastAsia="仿宋_GB2312"/>
                <w:sz w:val="28"/>
                <w:szCs w:val="32"/>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pacing w:val="-20"/>
                <w:sz w:val="24"/>
                <w:szCs w:val="32"/>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29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eastAsia="仿宋_GB2312"/>
                <w:sz w:val="28"/>
                <w:szCs w:val="32"/>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0" w:hRule="exact"/>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283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eastAsia="仿宋_GB2312"/>
                <w:sz w:val="28"/>
                <w:szCs w:val="32"/>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29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eastAsia="仿宋_GB2312"/>
                <w:sz w:val="28"/>
                <w:szCs w:val="32"/>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0" w:hRule="exact"/>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283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eastAsia="仿宋_GB2312"/>
                <w:sz w:val="28"/>
                <w:szCs w:val="32"/>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29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eastAsia="仿宋_GB2312"/>
                <w:sz w:val="28"/>
                <w:szCs w:val="32"/>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0" w:hRule="exact"/>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283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eastAsia="仿宋_GB2312"/>
                <w:sz w:val="28"/>
                <w:szCs w:val="32"/>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29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eastAsia="仿宋_GB2312"/>
                <w:sz w:val="28"/>
                <w:szCs w:val="32"/>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0" w:hRule="exact"/>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283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eastAsia="仿宋_GB2312"/>
                <w:sz w:val="28"/>
                <w:szCs w:val="32"/>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29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eastAsia="仿宋_GB2312"/>
                <w:sz w:val="28"/>
                <w:szCs w:val="32"/>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0" w:hRule="exact"/>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283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eastAsia="仿宋_GB2312"/>
                <w:sz w:val="28"/>
                <w:szCs w:val="32"/>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29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eastAsia="仿宋_GB2312"/>
                <w:sz w:val="28"/>
                <w:szCs w:val="32"/>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0" w:hRule="exact"/>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283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eastAsia="仿宋_GB2312"/>
                <w:sz w:val="28"/>
                <w:szCs w:val="32"/>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29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eastAsia="仿宋_GB2312"/>
                <w:sz w:val="28"/>
                <w:szCs w:val="32"/>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0" w:hRule="exact"/>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283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eastAsia="仿宋_GB2312"/>
                <w:sz w:val="28"/>
                <w:szCs w:val="32"/>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c>
          <w:tcPr>
            <w:tcW w:w="1297"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eastAsia="仿宋_GB2312"/>
                <w:sz w:val="28"/>
                <w:szCs w:val="32"/>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sz w:val="28"/>
                <w:szCs w:val="32"/>
              </w:rPr>
            </w:pPr>
          </w:p>
        </w:tc>
      </w:tr>
    </w:tbl>
    <w:p>
      <w:pPr>
        <w:adjustRightInd w:val="0"/>
        <w:snapToGrid w:val="0"/>
        <w:ind w:firstLine="480" w:firstLineChars="200"/>
        <w:jc w:val="left"/>
        <w:rPr>
          <w:rFonts w:eastAsia="仿宋_GB2312"/>
          <w:sz w:val="24"/>
          <w:szCs w:val="32"/>
        </w:rPr>
      </w:pPr>
      <w:r>
        <w:rPr>
          <w:rFonts w:eastAsia="仿宋_GB2312"/>
          <w:sz w:val="24"/>
          <w:szCs w:val="32"/>
        </w:rPr>
        <w:t>1．统计周期自2019年1月1日至2019年12月31日；</w:t>
      </w:r>
    </w:p>
    <w:p>
      <w:pPr>
        <w:adjustRightInd w:val="0"/>
        <w:snapToGrid w:val="0"/>
        <w:ind w:firstLine="480" w:firstLineChars="200"/>
        <w:jc w:val="left"/>
        <w:rPr>
          <w:rFonts w:eastAsia="仿宋_GB2312"/>
          <w:sz w:val="24"/>
          <w:szCs w:val="32"/>
        </w:rPr>
      </w:pPr>
      <w:r>
        <w:rPr>
          <w:rFonts w:eastAsia="仿宋_GB2312"/>
          <w:sz w:val="24"/>
          <w:szCs w:val="32"/>
        </w:rPr>
        <w:t>2．统计范围为本区查实的所有拖欠工资案件，是统一、全口径工作台账并注明人社、住建等主管部门（工程款、材料款不在统计范围）；</w:t>
      </w:r>
    </w:p>
    <w:p>
      <w:pPr>
        <w:adjustRightInd w:val="0"/>
        <w:snapToGrid w:val="0"/>
        <w:ind w:firstLine="480" w:firstLineChars="200"/>
        <w:jc w:val="left"/>
        <w:rPr>
          <w:rFonts w:eastAsia="仿宋_GB2312"/>
          <w:sz w:val="24"/>
          <w:szCs w:val="32"/>
        </w:rPr>
      </w:pPr>
      <w:r>
        <w:rPr>
          <w:rFonts w:eastAsia="仿宋_GB2312"/>
          <w:sz w:val="24"/>
          <w:szCs w:val="32"/>
        </w:rPr>
        <w:t>3．分别在2019年12月30日前、2020年1月20日前报送本表。</w:t>
      </w:r>
    </w:p>
    <w:p>
      <w:pPr>
        <w:tabs>
          <w:tab w:val="right" w:pos="13662"/>
        </w:tabs>
        <w:adjustRightInd w:val="0"/>
        <w:snapToGrid w:val="0"/>
        <w:ind w:firstLine="720" w:firstLineChars="300"/>
        <w:jc w:val="left"/>
        <w:rPr>
          <w:rFonts w:eastAsia="仿宋_GB2312"/>
          <w:sz w:val="24"/>
          <w:szCs w:val="32"/>
        </w:rPr>
      </w:pPr>
      <w:r>
        <w:rPr>
          <w:rFonts w:eastAsia="仿宋_GB2312"/>
          <w:sz w:val="24"/>
          <w:szCs w:val="32"/>
          <w:lang/>
        </w:rPr>
        <mc:AlternateContent>
          <mc:Choice Requires="wps">
            <w:drawing>
              <wp:anchor distT="0" distB="0" distL="114300" distR="114300" simplePos="0" relativeHeight="251663360" behindDoc="0" locked="0" layoutInCell="1" allowOverlap="1">
                <wp:simplePos x="0" y="0"/>
                <wp:positionH relativeFrom="column">
                  <wp:posOffset>-226695</wp:posOffset>
                </wp:positionH>
                <wp:positionV relativeFrom="paragraph">
                  <wp:posOffset>180975</wp:posOffset>
                </wp:positionV>
                <wp:extent cx="571500" cy="792480"/>
                <wp:effectExtent l="4445" t="4445" r="8255" b="15875"/>
                <wp:wrapNone/>
                <wp:docPr id="5" name="文本框 18"/>
                <wp:cNvGraphicFramePr/>
                <a:graphic xmlns:a="http://schemas.openxmlformats.org/drawingml/2006/main">
                  <a:graphicData uri="http://schemas.microsoft.com/office/word/2010/wordprocessingShape">
                    <wps:wsp>
                      <wps:cNvSpPr txBox="1"/>
                      <wps:spPr>
                        <a:xfrm>
                          <a:off x="0" y="0"/>
                          <a:ext cx="5715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pStyle w:val="6"/>
                              <w:rPr>
                                <w:rStyle w:val="12"/>
                                <w:rFonts w:hint="eastAsia" w:ascii="宋体" w:hAnsi="宋体"/>
                                <w:sz w:val="28"/>
                                <w:szCs w:val="28"/>
                              </w:rPr>
                            </w:pPr>
                            <w:r>
                              <w:rPr>
                                <w:rStyle w:val="12"/>
                                <w:rFonts w:hint="eastAsia" w:ascii="宋体" w:hAnsi="宋体"/>
                                <w:sz w:val="28"/>
                                <w:szCs w:val="28"/>
                              </w:rPr>
                              <w:t>―12―</w:t>
                            </w:r>
                          </w:p>
                          <w:p/>
                        </w:txbxContent>
                      </wps:txbx>
                      <wps:bodyPr vert="eaVert" wrap="square" upright="1"/>
                    </wps:wsp>
                  </a:graphicData>
                </a:graphic>
              </wp:anchor>
            </w:drawing>
          </mc:Choice>
          <mc:Fallback>
            <w:pict>
              <v:shape id="文本框 18" o:spid="_x0000_s1026" o:spt="202" type="#_x0000_t202" style="position:absolute;left:0pt;margin-left:-17.85pt;margin-top:14.25pt;height:62.4pt;width:45pt;z-index:251663360;mso-width-relative:page;mso-height-relative:page;" fillcolor="#FFFFFF" filled="t" stroked="t" coordsize="21600,21600" o:gfxdata="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2KZg1gAAAAkBAAAP&#10;AAAAAAAAAAEAIAAAACIAAABkcnMvZG93bnJldi54bWxQSwECFAAUAAAACACHTuJANLdPdRoCAABS&#10;BAAADgAAAAAAAAABACAAAAAlAQAAZHJzL2Uyb0RvYy54bWxQSwUGAAAAAAYABgBZAQAAsQUAAAAA&#10;">
                <v:fill on="t" focussize="0,0"/>
                <v:stroke color="#FFFFFF" joinstyle="miter"/>
                <v:imagedata o:title=""/>
                <o:lock v:ext="edit" aspectratio="f"/>
                <v:textbox style="layout-flow:vertical-ideographic;">
                  <w:txbxContent>
                    <w:p>
                      <w:pPr>
                        <w:pStyle w:val="6"/>
                        <w:rPr>
                          <w:rStyle w:val="12"/>
                          <w:rFonts w:hint="eastAsia" w:ascii="宋体" w:hAnsi="宋体"/>
                          <w:sz w:val="28"/>
                          <w:szCs w:val="28"/>
                        </w:rPr>
                      </w:pPr>
                      <w:r>
                        <w:rPr>
                          <w:rStyle w:val="12"/>
                          <w:rFonts w:hint="eastAsia" w:ascii="宋体" w:hAnsi="宋体"/>
                          <w:sz w:val="28"/>
                          <w:szCs w:val="28"/>
                        </w:rPr>
                        <w:t>―12―</w:t>
                      </w:r>
                    </w:p>
                    <w:p/>
                  </w:txbxContent>
                </v:textbox>
              </v:shape>
            </w:pict>
          </mc:Fallback>
        </mc:AlternateContent>
      </w:r>
      <w:r>
        <w:rPr>
          <w:rFonts w:eastAsia="仿宋_GB2312"/>
          <w:sz w:val="24"/>
          <w:szCs w:val="32"/>
          <w:lang/>
        </w:rPr>
        <mc:AlternateContent>
          <mc:Choice Requires="wps">
            <w:drawing>
              <wp:anchor distT="0" distB="0" distL="114300" distR="114300" simplePos="0" relativeHeight="251662336" behindDoc="0" locked="0" layoutInCell="1" allowOverlap="1">
                <wp:simplePos x="0" y="0"/>
                <wp:positionH relativeFrom="column">
                  <wp:posOffset>1104900</wp:posOffset>
                </wp:positionH>
                <wp:positionV relativeFrom="paragraph">
                  <wp:posOffset>-3781425</wp:posOffset>
                </wp:positionV>
                <wp:extent cx="114300" cy="99060"/>
                <wp:effectExtent l="4445" t="4445" r="8255" b="10795"/>
                <wp:wrapNone/>
                <wp:docPr id="4" name="文本框 17"/>
                <wp:cNvGraphicFramePr/>
                <a:graphic xmlns:a="http://schemas.openxmlformats.org/drawingml/2006/main">
                  <a:graphicData uri="http://schemas.microsoft.com/office/word/2010/wordprocessingShape">
                    <wps:wsp>
                      <wps:cNvSpPr txBox="1"/>
                      <wps:spPr>
                        <a:xfrm>
                          <a:off x="0" y="0"/>
                          <a:ext cx="114300" cy="9906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shape id="文本框 17" o:spid="_x0000_s1026" o:spt="202" type="#_x0000_t202" style="position:absolute;left:0pt;margin-left:87pt;margin-top:-297.75pt;height:7.8pt;width:9pt;z-index:251662336;mso-width-relative:page;mso-height-relative:page;" fillcolor="#FFFFFF" filled="t" stroked="t" coordsize="21600,21600" o:gfxdata="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Hlc5LaAAAADQEAAA8A&#10;AAAAAAAAAQAgAAAAIgAAAGRycy9kb3ducmV2LnhtbFBLAQIUABQAAAAIAIdO4kCzmTioFQIAAEME&#10;AAAOAAAAAAAAAAEAIAAAACkBAABkcnMvZTJvRG9jLnhtbFBLBQYAAAAABgAGAFkBAACwBQAAAAA=&#10;">
                <v:fill on="t" focussize="0,0"/>
                <v:stroke color="#000000" joinstyle="miter"/>
                <v:imagedata o:title=""/>
                <o:lock v:ext="edit" aspectratio="f"/>
                <v:textbox>
                  <w:txbxContent>
                    <w:p/>
                  </w:txbxContent>
                </v:textbox>
              </v:shape>
            </w:pict>
          </mc:Fallback>
        </mc:AlternateContent>
      </w:r>
      <w:r>
        <w:rPr>
          <w:rFonts w:eastAsia="仿宋_GB2312"/>
          <w:sz w:val="24"/>
          <w:szCs w:val="32"/>
          <w:lang/>
        </w:rPr>
        <mc:AlternateContent>
          <mc:Choice Requires="wps">
            <w:drawing>
              <wp:anchor distT="0" distB="0" distL="114300" distR="114300" simplePos="0" relativeHeight="251661312" behindDoc="0" locked="0" layoutInCell="1" allowOverlap="1">
                <wp:simplePos x="0" y="0"/>
                <wp:positionH relativeFrom="column">
                  <wp:posOffset>8039735</wp:posOffset>
                </wp:positionH>
                <wp:positionV relativeFrom="paragraph">
                  <wp:posOffset>280035</wp:posOffset>
                </wp:positionV>
                <wp:extent cx="800100" cy="396240"/>
                <wp:effectExtent l="4445" t="4445" r="8255" b="5715"/>
                <wp:wrapNone/>
                <wp:docPr id="3" name="文本框 14"/>
                <wp:cNvGraphicFramePr/>
                <a:graphic xmlns:a="http://schemas.openxmlformats.org/drawingml/2006/main">
                  <a:graphicData uri="http://schemas.microsoft.com/office/word/2010/wordprocessingShape">
                    <wps:wsp>
                      <wps:cNvSpPr txBox="1"/>
                      <wps:spPr>
                        <a:xfrm>
                          <a:off x="0" y="0"/>
                          <a:ext cx="800100" cy="39624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vert="eaVert" wrap="square" upright="1"/>
                    </wps:wsp>
                  </a:graphicData>
                </a:graphic>
              </wp:anchor>
            </w:drawing>
          </mc:Choice>
          <mc:Fallback>
            <w:pict>
              <v:shape id="文本框 14" o:spid="_x0000_s1026" o:spt="202" type="#_x0000_t202" style="position:absolute;left:0pt;margin-left:633.05pt;margin-top:22.05pt;height:31.2pt;width:63pt;z-index:251661312;mso-width-relative:page;mso-height-relative:page;" fillcolor="#FFFFFF" filled="t" stroked="t" coordsize="21600,21600" o:gfxdata="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cY1jX1gAAAAwBAAAP&#10;AAAAAAAAAAEAIAAAACIAAABkcnMvZG93bnJldi54bWxQSwECFAAUAAAACACHTuJA26tcPxoCAABS&#10;BAAADgAAAAAAAAABACAAAAAlAQAAZHJzL2Uyb0RvYy54bWxQSwUGAAAAAAYABgBZAQAAsQUAAAAA&#10;">
                <v:fill on="t" focussize="0,0"/>
                <v:stroke color="#FFFFFF" joinstyle="miter"/>
                <v:imagedata o:title=""/>
                <o:lock v:ext="edit" aspectratio="f"/>
                <v:textbox style="layout-flow:vertical-ideographic;">
                  <w:txbxContent>
                    <w:p/>
                  </w:txbxContent>
                </v:textbox>
              </v:shape>
            </w:pict>
          </mc:Fallback>
        </mc:AlternateContent>
      </w:r>
      <w:r>
        <w:rPr>
          <w:rFonts w:eastAsia="仿宋_GB2312"/>
          <w:sz w:val="24"/>
          <w:szCs w:val="32"/>
        </w:rPr>
        <w:t xml:space="preserve">单位负责人：             部门负责人：             制表人：             联系电话：             </w:t>
      </w:r>
      <w:r>
        <w:rPr>
          <w:rFonts w:eastAsia="仿宋_GB2312"/>
          <w:sz w:val="24"/>
          <w:szCs w:val="32"/>
        </w:rPr>
        <w:tab/>
      </w:r>
    </w:p>
    <w:p>
      <w:pPr>
        <w:adjustRightInd w:val="0"/>
        <w:snapToGrid w:val="0"/>
        <w:spacing w:line="360" w:lineRule="auto"/>
        <w:ind w:left="1321" w:hanging="1321"/>
        <w:jc w:val="left"/>
        <w:rPr>
          <w:rFonts w:eastAsia="仿宋_GB2312"/>
          <w:color w:val="000000"/>
          <w:sz w:val="32"/>
          <w:szCs w:val="32"/>
        </w:rPr>
      </w:pPr>
      <w:r>
        <w:rPr>
          <w:rFonts w:eastAsia="仿宋_GB2312"/>
          <w:sz w:val="24"/>
          <w:szCs w:val="32"/>
          <w:lang/>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-1089660</wp:posOffset>
                </wp:positionV>
                <wp:extent cx="685800" cy="792480"/>
                <wp:effectExtent l="4445" t="4445" r="8255" b="15875"/>
                <wp:wrapNone/>
                <wp:docPr id="2" name="文本框 11"/>
                <wp:cNvGraphicFramePr/>
                <a:graphic xmlns:a="http://schemas.openxmlformats.org/drawingml/2006/main">
                  <a:graphicData uri="http://schemas.microsoft.com/office/word/2010/wordprocessingShape">
                    <wps:wsp>
                      <wps:cNvSpPr txBox="1"/>
                      <wps:spPr>
                        <a:xfrm>
                          <a:off x="0" y="0"/>
                          <a:ext cx="6858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pStyle w:val="6"/>
                              <w:rPr>
                                <w:rStyle w:val="12"/>
                                <w:rFonts w:hint="eastAsia" w:ascii="宋体" w:hAnsi="宋体"/>
                                <w:sz w:val="28"/>
                                <w:szCs w:val="28"/>
                              </w:rPr>
                            </w:pPr>
                            <w:r>
                              <w:rPr>
                                <w:rStyle w:val="12"/>
                                <w:rFonts w:hint="eastAsia" w:ascii="宋体" w:hAnsi="宋体"/>
                                <w:sz w:val="28"/>
                                <w:szCs w:val="28"/>
                              </w:rPr>
                              <w:t>―13―</w:t>
                            </w:r>
                          </w:p>
                          <w:p/>
                        </w:txbxContent>
                      </wps:txbx>
                      <wps:bodyPr vert="eaVert" wrap="square" upright="1"/>
                    </wps:wsp>
                  </a:graphicData>
                </a:graphic>
              </wp:anchor>
            </w:drawing>
          </mc:Choice>
          <mc:Fallback>
            <w:pict>
              <v:shape id="文本框 11" o:spid="_x0000_s1026" o:spt="202" type="#_x0000_t202" style="position:absolute;left:0pt;margin-left:-27pt;margin-top:-85.8pt;height:62.4pt;width:54pt;z-index:251660288;mso-width-relative:page;mso-height-relative:page;" fillcolor="#FFFFFF" filled="t" stroked="t" coordsize="21600,21600" o:gfxdata="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ZYnZ1gAAAAsBAAAP&#10;AAAAAAAAAAEAIAAAACIAAABkcnMvZG93bnJldi54bWxQSwECFAAUAAAACACHTuJAqSBsGBoCAABS&#10;BAAADgAAAAAAAAABACAAAAAlAQAAZHJzL2Uyb0RvYy54bWxQSwUGAAAAAAYABgBZAQAAsQUAAAAA&#10;">
                <v:fill on="t" focussize="0,0"/>
                <v:stroke color="#FFFFFF" joinstyle="miter"/>
                <v:imagedata o:title=""/>
                <o:lock v:ext="edit" aspectratio="f"/>
                <v:textbox style="layout-flow:vertical-ideographic;">
                  <w:txbxContent>
                    <w:p>
                      <w:pPr>
                        <w:pStyle w:val="6"/>
                        <w:rPr>
                          <w:rStyle w:val="12"/>
                          <w:rFonts w:hint="eastAsia" w:ascii="宋体" w:hAnsi="宋体"/>
                          <w:sz w:val="28"/>
                          <w:szCs w:val="28"/>
                        </w:rPr>
                      </w:pPr>
                      <w:r>
                        <w:rPr>
                          <w:rStyle w:val="12"/>
                          <w:rFonts w:hint="eastAsia" w:ascii="宋体" w:hAnsi="宋体"/>
                          <w:sz w:val="28"/>
                          <w:szCs w:val="28"/>
                        </w:rPr>
                        <w:t>―13―</w:t>
                      </w:r>
                    </w:p>
                    <w:p/>
                  </w:txbxContent>
                </v:textbox>
              </v:shape>
            </w:pict>
          </mc:Fallback>
        </mc:AlternateContent>
      </w:r>
      <w:r>
        <w:rPr>
          <w:rFonts w:eastAsia="黑体"/>
          <w:color w:val="000000"/>
          <w:sz w:val="32"/>
          <w:szCs w:val="32"/>
        </w:rPr>
        <w:t>附件</w:t>
      </w:r>
      <w:r>
        <w:rPr>
          <w:rFonts w:eastAsia="仿宋_GB2312"/>
          <w:color w:val="000000"/>
          <w:sz w:val="32"/>
          <w:szCs w:val="32"/>
        </w:rPr>
        <w:t>5</w:t>
      </w:r>
    </w:p>
    <w:p>
      <w:pPr>
        <w:adjustRightInd w:val="0"/>
        <w:snapToGrid w:val="0"/>
        <w:ind w:firstLine="880" w:firstLineChars="200"/>
        <w:jc w:val="center"/>
        <w:rPr>
          <w:rFonts w:eastAsia="文星简小标宋"/>
          <w:sz w:val="44"/>
          <w:szCs w:val="44"/>
        </w:rPr>
      </w:pPr>
      <w:r>
        <w:rPr>
          <w:rFonts w:eastAsia="文星简小标宋"/>
          <w:sz w:val="44"/>
          <w:szCs w:val="44"/>
        </w:rPr>
        <w:t>2019年度根治欠薪冬季攻坚行动情况</w:t>
      </w:r>
    </w:p>
    <w:p>
      <w:pPr>
        <w:adjustRightInd w:val="0"/>
        <w:snapToGrid w:val="0"/>
        <w:ind w:firstLine="480" w:firstLineChars="200"/>
        <w:rPr>
          <w:rFonts w:eastAsia="仿宋_GB2312"/>
          <w:sz w:val="24"/>
          <w:szCs w:val="32"/>
        </w:rPr>
      </w:pPr>
      <w:r>
        <w:rPr>
          <w:rFonts w:eastAsia="仿宋_GB2312"/>
          <w:sz w:val="24"/>
          <w:szCs w:val="32"/>
        </w:rPr>
        <w:t>制表单位名称（盖章）：</w:t>
      </w:r>
      <w:r>
        <w:rPr>
          <w:rFonts w:eastAsia="仿宋_GB2312"/>
          <w:sz w:val="24"/>
          <w:szCs w:val="32"/>
        </w:rPr>
        <w:tab/>
      </w:r>
      <w:r>
        <w:rPr>
          <w:rFonts w:eastAsia="仿宋_GB2312"/>
          <w:sz w:val="24"/>
          <w:szCs w:val="32"/>
        </w:rPr>
        <w:tab/>
      </w:r>
      <w:r>
        <w:rPr>
          <w:rFonts w:eastAsia="仿宋_GB2312"/>
          <w:sz w:val="24"/>
          <w:szCs w:val="32"/>
        </w:rPr>
        <w:tab/>
      </w:r>
      <w:r>
        <w:rPr>
          <w:rFonts w:eastAsia="仿宋_GB2312"/>
          <w:sz w:val="24"/>
          <w:szCs w:val="32"/>
        </w:rPr>
        <w:tab/>
      </w:r>
      <w:r>
        <w:rPr>
          <w:rFonts w:eastAsia="仿宋_GB2312"/>
          <w:sz w:val="24"/>
          <w:szCs w:val="32"/>
        </w:rPr>
        <w:tab/>
      </w:r>
      <w:r>
        <w:rPr>
          <w:rFonts w:eastAsia="仿宋_GB2312"/>
          <w:sz w:val="24"/>
          <w:szCs w:val="32"/>
        </w:rPr>
        <w:tab/>
      </w:r>
      <w:r>
        <w:rPr>
          <w:rFonts w:eastAsia="仿宋_GB2312"/>
          <w:sz w:val="24"/>
          <w:szCs w:val="32"/>
        </w:rPr>
        <w:tab/>
      </w:r>
      <w:r>
        <w:rPr>
          <w:rFonts w:eastAsia="仿宋_GB2312"/>
          <w:sz w:val="24"/>
          <w:szCs w:val="32"/>
        </w:rPr>
        <w:tab/>
      </w:r>
      <w:r>
        <w:rPr>
          <w:rFonts w:eastAsia="仿宋_GB2312"/>
          <w:sz w:val="24"/>
          <w:szCs w:val="32"/>
        </w:rPr>
        <w:tab/>
      </w:r>
      <w:r>
        <w:rPr>
          <w:rFonts w:eastAsia="仿宋_GB2312"/>
          <w:sz w:val="24"/>
          <w:szCs w:val="32"/>
        </w:rPr>
        <w:tab/>
      </w:r>
      <w:r>
        <w:rPr>
          <w:rFonts w:eastAsia="仿宋_GB2312"/>
          <w:sz w:val="24"/>
          <w:szCs w:val="32"/>
        </w:rPr>
        <w:tab/>
      </w:r>
      <w:r>
        <w:rPr>
          <w:rFonts w:eastAsia="仿宋_GB2312"/>
          <w:sz w:val="24"/>
          <w:szCs w:val="32"/>
        </w:rPr>
        <w:t>制表时间：</w:t>
      </w:r>
    </w:p>
    <w:tbl>
      <w:tblPr>
        <w:tblStyle w:val="8"/>
        <w:tblW w:w="15590" w:type="dxa"/>
        <w:tblInd w:w="-954" w:type="dxa"/>
        <w:tblLayout w:type="fixed"/>
        <w:tblCellMar>
          <w:top w:w="0" w:type="dxa"/>
          <w:left w:w="108" w:type="dxa"/>
          <w:bottom w:w="0" w:type="dxa"/>
          <w:right w:w="108" w:type="dxa"/>
        </w:tblCellMar>
      </w:tblPr>
      <w:tblGrid>
        <w:gridCol w:w="1418"/>
        <w:gridCol w:w="707"/>
        <w:gridCol w:w="811"/>
        <w:gridCol w:w="874"/>
        <w:gridCol w:w="1057"/>
        <w:gridCol w:w="894"/>
        <w:gridCol w:w="674"/>
        <w:gridCol w:w="775"/>
        <w:gridCol w:w="871"/>
        <w:gridCol w:w="563"/>
        <w:gridCol w:w="850"/>
        <w:gridCol w:w="709"/>
        <w:gridCol w:w="851"/>
        <w:gridCol w:w="708"/>
        <w:gridCol w:w="855"/>
        <w:gridCol w:w="563"/>
        <w:gridCol w:w="850"/>
        <w:gridCol w:w="851"/>
        <w:gridCol w:w="709"/>
      </w:tblGrid>
      <w:tr>
        <w:tblPrEx>
          <w:tblCellMar>
            <w:top w:w="0" w:type="dxa"/>
            <w:left w:w="108" w:type="dxa"/>
            <w:bottom w:w="0" w:type="dxa"/>
            <w:right w:w="108" w:type="dxa"/>
          </w:tblCellMar>
        </w:tblPrEx>
        <w:trPr>
          <w:wBefore w:w="0" w:type="dxa"/>
          <w:wAfter w:w="0" w:type="dxa"/>
          <w:trHeight w:val="448" w:hRule="atLeast"/>
        </w:trPr>
        <w:tc>
          <w:tcPr>
            <w:tcW w:w="2125" w:type="dxa"/>
            <w:gridSpan w:val="2"/>
            <w:vMerge w:val="restart"/>
            <w:tcBorders>
              <w:top w:val="single" w:color="auto" w:sz="4" w:space="0"/>
              <w:left w:val="single" w:color="auto" w:sz="4" w:space="0"/>
              <w:bottom w:val="nil"/>
              <w:right w:val="single" w:color="auto" w:sz="4" w:space="0"/>
            </w:tcBorders>
            <w:noWrap/>
            <w:vAlign w:val="center"/>
          </w:tcPr>
          <w:p>
            <w:pPr>
              <w:widowControl/>
              <w:adjustRightInd w:val="0"/>
              <w:snapToGrid w:val="0"/>
              <w:jc w:val="center"/>
              <w:rPr>
                <w:rFonts w:eastAsia="仿宋_GB2312"/>
                <w:kern w:val="0"/>
                <w:sz w:val="18"/>
                <w:szCs w:val="22"/>
              </w:rPr>
            </w:pPr>
          </w:p>
        </w:tc>
        <w:tc>
          <w:tcPr>
            <w:tcW w:w="3636" w:type="dxa"/>
            <w:gridSpan w:val="4"/>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检查用人单位情况</w:t>
            </w:r>
          </w:p>
        </w:tc>
        <w:tc>
          <w:tcPr>
            <w:tcW w:w="3733" w:type="dxa"/>
            <w:gridSpan w:val="5"/>
            <w:tcBorders>
              <w:top w:val="single" w:color="auto" w:sz="4" w:space="0"/>
              <w:left w:val="nil"/>
              <w:bottom w:val="single" w:color="auto" w:sz="4" w:space="0"/>
              <w:right w:val="nil"/>
            </w:tcBorders>
            <w:noWrap/>
            <w:vAlign w:val="center"/>
          </w:tcPr>
          <w:p>
            <w:pPr>
              <w:widowControl/>
              <w:adjustRightInd w:val="0"/>
              <w:snapToGrid w:val="0"/>
              <w:jc w:val="center"/>
              <w:rPr>
                <w:rFonts w:eastAsia="仿宋_GB2312"/>
                <w:kern w:val="0"/>
                <w:sz w:val="18"/>
                <w:szCs w:val="22"/>
              </w:rPr>
            </w:pPr>
            <w:r>
              <w:rPr>
                <w:rFonts w:eastAsia="仿宋_GB2312"/>
                <w:kern w:val="0"/>
                <w:sz w:val="18"/>
              </w:rPr>
              <w:t>拖欠工资情况</w:t>
            </w:r>
          </w:p>
        </w:tc>
        <w:tc>
          <w:tcPr>
            <w:tcW w:w="4536" w:type="dxa"/>
            <w:gridSpan w:val="6"/>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处理情况</w:t>
            </w:r>
          </w:p>
        </w:tc>
        <w:tc>
          <w:tcPr>
            <w:tcW w:w="1560"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涉嫌犯罪案件</w:t>
            </w:r>
          </w:p>
        </w:tc>
      </w:tr>
      <w:tr>
        <w:tblPrEx>
          <w:tblCellMar>
            <w:top w:w="0" w:type="dxa"/>
            <w:left w:w="108" w:type="dxa"/>
            <w:bottom w:w="0" w:type="dxa"/>
            <w:right w:w="108" w:type="dxa"/>
          </w:tblCellMar>
        </w:tblPrEx>
        <w:trPr>
          <w:wBefore w:w="0" w:type="dxa"/>
          <w:wAfter w:w="0" w:type="dxa"/>
          <w:trHeight w:val="285" w:hRule="atLeast"/>
        </w:trPr>
        <w:tc>
          <w:tcPr>
            <w:tcW w:w="2125" w:type="dxa"/>
            <w:gridSpan w:val="2"/>
            <w:vMerge w:val="continue"/>
            <w:tcBorders>
              <w:top w:val="single" w:color="auto" w:sz="4" w:space="0"/>
              <w:left w:val="single" w:color="auto" w:sz="4" w:space="0"/>
              <w:bottom w:val="nil"/>
              <w:right w:val="single" w:color="auto" w:sz="4" w:space="0"/>
            </w:tcBorders>
            <w:noWrap w:val="0"/>
            <w:vAlign w:val="center"/>
          </w:tcPr>
          <w:p>
            <w:pPr>
              <w:widowControl/>
              <w:jc w:val="left"/>
              <w:rPr>
                <w:rFonts w:eastAsia="仿宋_GB2312"/>
                <w:kern w:val="0"/>
                <w:sz w:val="18"/>
                <w:szCs w:val="22"/>
              </w:rPr>
            </w:pPr>
          </w:p>
        </w:tc>
        <w:tc>
          <w:tcPr>
            <w:tcW w:w="811"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用人单位户数</w:t>
            </w:r>
            <w:r>
              <w:rPr>
                <w:rFonts w:eastAsia="仿宋_GB2312"/>
                <w:kern w:val="0"/>
                <w:sz w:val="18"/>
              </w:rPr>
              <w:br w:type="textWrapping"/>
            </w:r>
            <w:r>
              <w:rPr>
                <w:rFonts w:eastAsia="仿宋_GB2312"/>
                <w:kern w:val="0"/>
                <w:sz w:val="18"/>
              </w:rPr>
              <w:t>(户)</w:t>
            </w:r>
          </w:p>
        </w:tc>
        <w:tc>
          <w:tcPr>
            <w:tcW w:w="874" w:type="dxa"/>
            <w:vMerge w:val="restart"/>
            <w:tcBorders>
              <w:top w:val="nil"/>
              <w:left w:val="single" w:color="auto" w:sz="4" w:space="0"/>
              <w:bottom w:val="single" w:color="auto" w:sz="4" w:space="0"/>
              <w:right w:val="nil"/>
            </w:tcBorders>
            <w:noWrap w:val="0"/>
            <w:vAlign w:val="center"/>
          </w:tcPr>
          <w:p>
            <w:pPr>
              <w:widowControl/>
              <w:adjustRightInd w:val="0"/>
              <w:snapToGrid w:val="0"/>
              <w:jc w:val="center"/>
              <w:rPr>
                <w:rFonts w:eastAsia="仿宋_GB2312"/>
                <w:kern w:val="0"/>
                <w:sz w:val="18"/>
                <w:szCs w:val="22"/>
              </w:rPr>
            </w:pPr>
            <w:r>
              <w:rPr>
                <w:rFonts w:eastAsia="仿宋_GB2312"/>
                <w:kern w:val="0"/>
                <w:sz w:val="18"/>
              </w:rPr>
              <w:t>涉及</w:t>
            </w:r>
            <w:r>
              <w:rPr>
                <w:rFonts w:eastAsia="仿宋_GB2312"/>
                <w:kern w:val="0"/>
                <w:sz w:val="18"/>
              </w:rPr>
              <w:br w:type="textWrapping"/>
            </w:r>
            <w:r>
              <w:rPr>
                <w:rFonts w:eastAsia="仿宋_GB2312"/>
                <w:kern w:val="0"/>
                <w:sz w:val="18"/>
              </w:rPr>
              <w:t>职工</w:t>
            </w:r>
            <w:r>
              <w:rPr>
                <w:rFonts w:eastAsia="仿宋_GB2312"/>
                <w:kern w:val="0"/>
                <w:sz w:val="18"/>
              </w:rPr>
              <w:br w:type="textWrapping"/>
            </w:r>
            <w:r>
              <w:rPr>
                <w:rFonts w:eastAsia="仿宋_GB2312"/>
                <w:kern w:val="0"/>
                <w:sz w:val="18"/>
              </w:rPr>
              <w:t>人数</w:t>
            </w:r>
            <w:r>
              <w:rPr>
                <w:rFonts w:eastAsia="仿宋_GB2312"/>
                <w:kern w:val="0"/>
                <w:sz w:val="18"/>
              </w:rPr>
              <w:br w:type="textWrapping"/>
            </w:r>
            <w:r>
              <w:rPr>
                <w:rFonts w:eastAsia="仿宋_GB2312"/>
                <w:kern w:val="0"/>
                <w:sz w:val="18"/>
              </w:rPr>
              <w:t>(万人)</w:t>
            </w:r>
          </w:p>
        </w:tc>
        <w:tc>
          <w:tcPr>
            <w:tcW w:w="1951"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p>
        </w:tc>
        <w:tc>
          <w:tcPr>
            <w:tcW w:w="674"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用人单位户数</w:t>
            </w:r>
            <w:r>
              <w:rPr>
                <w:rFonts w:eastAsia="仿宋_GB2312"/>
                <w:kern w:val="0"/>
                <w:sz w:val="18"/>
              </w:rPr>
              <w:br w:type="textWrapping"/>
            </w:r>
            <w:r>
              <w:rPr>
                <w:rFonts w:eastAsia="仿宋_GB2312"/>
                <w:kern w:val="0"/>
                <w:sz w:val="18"/>
              </w:rPr>
              <w:t>(户)</w:t>
            </w:r>
          </w:p>
        </w:tc>
        <w:tc>
          <w:tcPr>
            <w:tcW w:w="164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涉及职工人数</w:t>
            </w:r>
            <w:r>
              <w:rPr>
                <w:rFonts w:eastAsia="仿宋_GB2312"/>
                <w:kern w:val="0"/>
                <w:sz w:val="18"/>
              </w:rPr>
              <w:br w:type="textWrapping"/>
            </w:r>
            <w:r>
              <w:rPr>
                <w:rFonts w:eastAsia="仿宋_GB2312"/>
                <w:kern w:val="0"/>
                <w:sz w:val="18"/>
              </w:rPr>
              <w:t>(万人)</w:t>
            </w:r>
          </w:p>
        </w:tc>
        <w:tc>
          <w:tcPr>
            <w:tcW w:w="141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涉及金额</w:t>
            </w:r>
            <w:r>
              <w:rPr>
                <w:rFonts w:eastAsia="仿宋_GB2312"/>
                <w:kern w:val="0"/>
                <w:sz w:val="18"/>
              </w:rPr>
              <w:br w:type="textWrapping"/>
            </w:r>
            <w:r>
              <w:rPr>
                <w:rFonts w:eastAsia="仿宋_GB2312"/>
                <w:kern w:val="0"/>
                <w:sz w:val="18"/>
              </w:rPr>
              <w:t>(万元)</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立案</w:t>
            </w:r>
          </w:p>
          <w:p>
            <w:pPr>
              <w:widowControl/>
              <w:adjustRightInd w:val="0"/>
              <w:snapToGrid w:val="0"/>
              <w:jc w:val="center"/>
              <w:rPr>
                <w:rFonts w:eastAsia="仿宋_GB2312"/>
                <w:kern w:val="0"/>
                <w:sz w:val="18"/>
                <w:szCs w:val="22"/>
              </w:rPr>
            </w:pPr>
            <w:r>
              <w:rPr>
                <w:rFonts w:eastAsia="仿宋_GB2312"/>
                <w:kern w:val="0"/>
                <w:sz w:val="18"/>
              </w:rPr>
              <w:t>（件）</w:t>
            </w:r>
          </w:p>
        </w:tc>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通过协调等非立案方式解决（件）</w:t>
            </w:r>
          </w:p>
        </w:tc>
        <w:tc>
          <w:tcPr>
            <w:tcW w:w="156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追发工资人数</w:t>
            </w:r>
            <w:r>
              <w:rPr>
                <w:rFonts w:eastAsia="仿宋_GB2312"/>
                <w:kern w:val="0"/>
                <w:sz w:val="18"/>
              </w:rPr>
              <w:br w:type="textWrapping"/>
            </w:r>
            <w:r>
              <w:rPr>
                <w:rFonts w:eastAsia="仿宋_GB2312"/>
                <w:kern w:val="0"/>
                <w:sz w:val="18"/>
              </w:rPr>
              <w:t>(万人)</w:t>
            </w:r>
          </w:p>
        </w:tc>
        <w:tc>
          <w:tcPr>
            <w:tcW w:w="141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追发</w:t>
            </w:r>
          </w:p>
          <w:p>
            <w:pPr>
              <w:widowControl/>
              <w:adjustRightInd w:val="0"/>
              <w:snapToGrid w:val="0"/>
              <w:jc w:val="center"/>
              <w:rPr>
                <w:rFonts w:eastAsia="仿宋_GB2312"/>
                <w:kern w:val="0"/>
                <w:sz w:val="18"/>
                <w:szCs w:val="22"/>
              </w:rPr>
            </w:pPr>
            <w:r>
              <w:rPr>
                <w:rFonts w:eastAsia="仿宋_GB2312"/>
                <w:kern w:val="0"/>
                <w:sz w:val="18"/>
              </w:rPr>
              <w:t>工资及赔偿金 (万元)</w:t>
            </w:r>
          </w:p>
        </w:tc>
        <w:tc>
          <w:tcPr>
            <w:tcW w:w="851" w:type="dxa"/>
            <w:vMerge w:val="restar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移送公安机关（件）</w:t>
            </w:r>
          </w:p>
        </w:tc>
        <w:tc>
          <w:tcPr>
            <w:tcW w:w="709" w:type="dxa"/>
            <w:vMerge w:val="restar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公安</w:t>
            </w:r>
          </w:p>
          <w:p>
            <w:pPr>
              <w:widowControl/>
              <w:adjustRightInd w:val="0"/>
              <w:snapToGrid w:val="0"/>
              <w:jc w:val="center"/>
              <w:rPr>
                <w:rFonts w:eastAsia="仿宋_GB2312"/>
                <w:kern w:val="0"/>
                <w:sz w:val="18"/>
              </w:rPr>
            </w:pPr>
            <w:r>
              <w:rPr>
                <w:rFonts w:eastAsia="仿宋_GB2312"/>
                <w:kern w:val="0"/>
                <w:sz w:val="18"/>
              </w:rPr>
              <w:t>机关</w:t>
            </w:r>
          </w:p>
          <w:p>
            <w:pPr>
              <w:widowControl/>
              <w:adjustRightInd w:val="0"/>
              <w:snapToGrid w:val="0"/>
              <w:jc w:val="center"/>
              <w:rPr>
                <w:rFonts w:eastAsia="仿宋_GB2312"/>
                <w:kern w:val="0"/>
                <w:sz w:val="18"/>
                <w:szCs w:val="22"/>
              </w:rPr>
            </w:pPr>
            <w:r>
              <w:rPr>
                <w:rFonts w:eastAsia="仿宋_GB2312"/>
                <w:kern w:val="0"/>
                <w:sz w:val="18"/>
              </w:rPr>
              <w:t>立案（件）</w:t>
            </w:r>
          </w:p>
        </w:tc>
      </w:tr>
      <w:tr>
        <w:tblPrEx>
          <w:tblCellMar>
            <w:top w:w="0" w:type="dxa"/>
            <w:left w:w="108" w:type="dxa"/>
            <w:bottom w:w="0" w:type="dxa"/>
            <w:right w:w="108" w:type="dxa"/>
          </w:tblCellMar>
        </w:tblPrEx>
        <w:trPr>
          <w:wBefore w:w="0" w:type="dxa"/>
          <w:wAfter w:w="0" w:type="dxa"/>
          <w:trHeight w:val="458" w:hRule="atLeast"/>
        </w:trPr>
        <w:tc>
          <w:tcPr>
            <w:tcW w:w="2125" w:type="dxa"/>
            <w:gridSpan w:val="2"/>
            <w:vMerge w:val="continue"/>
            <w:tcBorders>
              <w:top w:val="single" w:color="auto" w:sz="4" w:space="0"/>
              <w:left w:val="single" w:color="auto" w:sz="4" w:space="0"/>
              <w:bottom w:val="nil"/>
              <w:right w:val="single" w:color="auto" w:sz="4" w:space="0"/>
            </w:tcBorders>
            <w:noWrap w:val="0"/>
            <w:vAlign w:val="center"/>
          </w:tcPr>
          <w:p>
            <w:pPr>
              <w:widowControl/>
              <w:jc w:val="left"/>
              <w:rPr>
                <w:rFonts w:eastAsia="仿宋_GB2312"/>
                <w:kern w:val="0"/>
                <w:sz w:val="18"/>
                <w:szCs w:val="22"/>
              </w:rPr>
            </w:pPr>
          </w:p>
        </w:tc>
        <w:tc>
          <w:tcPr>
            <w:tcW w:w="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18"/>
                <w:szCs w:val="22"/>
              </w:rPr>
            </w:pPr>
          </w:p>
        </w:tc>
        <w:tc>
          <w:tcPr>
            <w:tcW w:w="874" w:type="dxa"/>
            <w:vMerge w:val="continue"/>
            <w:tcBorders>
              <w:top w:val="nil"/>
              <w:left w:val="single" w:color="auto" w:sz="4" w:space="0"/>
              <w:bottom w:val="single" w:color="auto" w:sz="4" w:space="0"/>
              <w:right w:val="nil"/>
            </w:tcBorders>
            <w:noWrap w:val="0"/>
            <w:vAlign w:val="center"/>
          </w:tcPr>
          <w:p>
            <w:pPr>
              <w:widowControl/>
              <w:jc w:val="left"/>
              <w:rPr>
                <w:rFonts w:eastAsia="仿宋_GB2312"/>
                <w:kern w:val="0"/>
                <w:sz w:val="18"/>
                <w:szCs w:val="22"/>
              </w:rPr>
            </w:pPr>
          </w:p>
        </w:tc>
        <w:tc>
          <w:tcPr>
            <w:tcW w:w="1057"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其中：</w:t>
            </w:r>
            <w:r>
              <w:rPr>
                <w:rFonts w:eastAsia="仿宋_GB2312"/>
                <w:kern w:val="0"/>
                <w:sz w:val="18"/>
              </w:rPr>
              <w:br w:type="textWrapping"/>
            </w:r>
            <w:r>
              <w:rPr>
                <w:rFonts w:eastAsia="仿宋_GB2312"/>
                <w:kern w:val="0"/>
                <w:sz w:val="18"/>
              </w:rPr>
              <w:t>农民工</w:t>
            </w:r>
          </w:p>
          <w:p>
            <w:pPr>
              <w:widowControl/>
              <w:adjustRightInd w:val="0"/>
              <w:snapToGrid w:val="0"/>
              <w:jc w:val="center"/>
              <w:rPr>
                <w:rFonts w:eastAsia="仿宋_GB2312"/>
                <w:kern w:val="0"/>
                <w:sz w:val="18"/>
                <w:szCs w:val="22"/>
              </w:rPr>
            </w:pPr>
            <w:r>
              <w:rPr>
                <w:rFonts w:eastAsia="仿宋_GB2312"/>
                <w:kern w:val="0"/>
                <w:sz w:val="18"/>
              </w:rPr>
              <w:t>人数</w:t>
            </w:r>
            <w:r>
              <w:rPr>
                <w:rFonts w:eastAsia="仿宋_GB2312"/>
                <w:kern w:val="0"/>
                <w:sz w:val="18"/>
              </w:rPr>
              <w:br w:type="textWrapping"/>
            </w:r>
            <w:r>
              <w:rPr>
                <w:rFonts w:eastAsia="仿宋_GB2312"/>
                <w:kern w:val="0"/>
                <w:sz w:val="18"/>
              </w:rPr>
              <w:t>(万人)</w:t>
            </w:r>
          </w:p>
        </w:tc>
        <w:tc>
          <w:tcPr>
            <w:tcW w:w="894"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农民工签订劳动合同人数(万人)</w:t>
            </w:r>
          </w:p>
        </w:tc>
        <w:tc>
          <w:tcPr>
            <w:tcW w:w="6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18"/>
                <w:szCs w:val="22"/>
              </w:rPr>
            </w:pPr>
          </w:p>
        </w:tc>
        <w:tc>
          <w:tcPr>
            <w:tcW w:w="16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18"/>
                <w:szCs w:val="22"/>
              </w:rPr>
            </w:pPr>
          </w:p>
        </w:tc>
        <w:tc>
          <w:tcPr>
            <w:tcW w:w="14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18"/>
                <w:szCs w:val="22"/>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18"/>
                <w:szCs w:val="22"/>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18"/>
                <w:szCs w:val="22"/>
              </w:rPr>
            </w:pPr>
          </w:p>
        </w:tc>
        <w:tc>
          <w:tcPr>
            <w:tcW w:w="15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18"/>
                <w:szCs w:val="22"/>
              </w:rPr>
            </w:pPr>
          </w:p>
        </w:tc>
        <w:tc>
          <w:tcPr>
            <w:tcW w:w="14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18"/>
                <w:szCs w:val="22"/>
              </w:rPr>
            </w:pPr>
          </w:p>
        </w:tc>
        <w:tc>
          <w:tcPr>
            <w:tcW w:w="85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18"/>
                <w:szCs w:val="22"/>
              </w:rPr>
            </w:pPr>
          </w:p>
        </w:tc>
        <w:tc>
          <w:tcPr>
            <w:tcW w:w="70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18"/>
                <w:szCs w:val="22"/>
              </w:rPr>
            </w:pPr>
          </w:p>
        </w:tc>
      </w:tr>
      <w:tr>
        <w:tblPrEx>
          <w:tblCellMar>
            <w:top w:w="0" w:type="dxa"/>
            <w:left w:w="108" w:type="dxa"/>
            <w:bottom w:w="0" w:type="dxa"/>
            <w:right w:w="108" w:type="dxa"/>
          </w:tblCellMar>
        </w:tblPrEx>
        <w:trPr>
          <w:wBefore w:w="0" w:type="dxa"/>
          <w:wAfter w:w="0" w:type="dxa"/>
          <w:trHeight w:val="453" w:hRule="atLeast"/>
        </w:trPr>
        <w:tc>
          <w:tcPr>
            <w:tcW w:w="2125" w:type="dxa"/>
            <w:gridSpan w:val="2"/>
            <w:vMerge w:val="continue"/>
            <w:tcBorders>
              <w:top w:val="single" w:color="auto" w:sz="4" w:space="0"/>
              <w:left w:val="single" w:color="auto" w:sz="4" w:space="0"/>
              <w:bottom w:val="nil"/>
              <w:right w:val="single" w:color="auto" w:sz="4" w:space="0"/>
            </w:tcBorders>
            <w:noWrap w:val="0"/>
            <w:vAlign w:val="center"/>
          </w:tcPr>
          <w:p>
            <w:pPr>
              <w:widowControl/>
              <w:jc w:val="left"/>
              <w:rPr>
                <w:rFonts w:eastAsia="仿宋_GB2312"/>
                <w:kern w:val="0"/>
                <w:sz w:val="18"/>
                <w:szCs w:val="22"/>
              </w:rPr>
            </w:pPr>
          </w:p>
        </w:tc>
        <w:tc>
          <w:tcPr>
            <w:tcW w:w="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18"/>
                <w:szCs w:val="22"/>
              </w:rPr>
            </w:pPr>
          </w:p>
        </w:tc>
        <w:tc>
          <w:tcPr>
            <w:tcW w:w="874" w:type="dxa"/>
            <w:vMerge w:val="continue"/>
            <w:tcBorders>
              <w:top w:val="nil"/>
              <w:left w:val="single" w:color="auto" w:sz="4" w:space="0"/>
              <w:bottom w:val="single" w:color="auto" w:sz="4" w:space="0"/>
              <w:right w:val="nil"/>
            </w:tcBorders>
            <w:noWrap w:val="0"/>
            <w:vAlign w:val="center"/>
          </w:tcPr>
          <w:p>
            <w:pPr>
              <w:widowControl/>
              <w:jc w:val="left"/>
              <w:rPr>
                <w:rFonts w:eastAsia="仿宋_GB2312"/>
                <w:kern w:val="0"/>
                <w:sz w:val="18"/>
                <w:szCs w:val="22"/>
              </w:rPr>
            </w:pPr>
          </w:p>
        </w:tc>
        <w:tc>
          <w:tcPr>
            <w:tcW w:w="10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18"/>
                <w:szCs w:val="22"/>
              </w:rPr>
            </w:pPr>
          </w:p>
        </w:tc>
        <w:tc>
          <w:tcPr>
            <w:tcW w:w="89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18"/>
                <w:szCs w:val="22"/>
              </w:rPr>
            </w:pPr>
          </w:p>
        </w:tc>
        <w:tc>
          <w:tcPr>
            <w:tcW w:w="6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18"/>
                <w:szCs w:val="22"/>
              </w:rPr>
            </w:pPr>
          </w:p>
        </w:tc>
        <w:tc>
          <w:tcPr>
            <w:tcW w:w="775" w:type="dxa"/>
            <w:tcBorders>
              <w:top w:val="nil"/>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合计</w:t>
            </w:r>
          </w:p>
        </w:tc>
        <w:tc>
          <w:tcPr>
            <w:tcW w:w="871" w:type="dxa"/>
            <w:tcBorders>
              <w:top w:val="nil"/>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其中:</w:t>
            </w:r>
            <w:r>
              <w:rPr>
                <w:rFonts w:eastAsia="仿宋_GB2312"/>
                <w:kern w:val="0"/>
                <w:sz w:val="18"/>
              </w:rPr>
              <w:br w:type="textWrapping"/>
            </w:r>
            <w:r>
              <w:rPr>
                <w:rFonts w:eastAsia="仿宋_GB2312"/>
                <w:kern w:val="0"/>
                <w:sz w:val="18"/>
              </w:rPr>
              <w:t>农民工</w:t>
            </w:r>
          </w:p>
        </w:tc>
        <w:tc>
          <w:tcPr>
            <w:tcW w:w="563" w:type="dxa"/>
            <w:tcBorders>
              <w:top w:val="nil"/>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合计</w:t>
            </w:r>
          </w:p>
        </w:tc>
        <w:tc>
          <w:tcPr>
            <w:tcW w:w="850" w:type="dxa"/>
            <w:tcBorders>
              <w:top w:val="nil"/>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其中:</w:t>
            </w:r>
            <w:r>
              <w:rPr>
                <w:rFonts w:eastAsia="仿宋_GB2312"/>
                <w:kern w:val="0"/>
                <w:sz w:val="18"/>
              </w:rPr>
              <w:br w:type="textWrapping"/>
            </w:r>
            <w:r>
              <w:rPr>
                <w:rFonts w:eastAsia="仿宋_GB2312"/>
                <w:kern w:val="0"/>
                <w:sz w:val="18"/>
              </w:rPr>
              <w:t>农民工</w:t>
            </w: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18"/>
                <w:szCs w:val="22"/>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18"/>
                <w:szCs w:val="22"/>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合计</w:t>
            </w:r>
          </w:p>
        </w:tc>
        <w:tc>
          <w:tcPr>
            <w:tcW w:w="855" w:type="dxa"/>
            <w:tcBorders>
              <w:top w:val="nil"/>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其中:</w:t>
            </w:r>
            <w:r>
              <w:rPr>
                <w:rFonts w:eastAsia="仿宋_GB2312"/>
                <w:kern w:val="0"/>
                <w:sz w:val="18"/>
              </w:rPr>
              <w:br w:type="textWrapping"/>
            </w:r>
            <w:r>
              <w:rPr>
                <w:rFonts w:eastAsia="仿宋_GB2312"/>
                <w:kern w:val="0"/>
                <w:sz w:val="18"/>
              </w:rPr>
              <w:t>农民工</w:t>
            </w:r>
          </w:p>
        </w:tc>
        <w:tc>
          <w:tcPr>
            <w:tcW w:w="563" w:type="dxa"/>
            <w:tcBorders>
              <w:top w:val="nil"/>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合计</w:t>
            </w:r>
          </w:p>
        </w:tc>
        <w:tc>
          <w:tcPr>
            <w:tcW w:w="850" w:type="dxa"/>
            <w:tcBorders>
              <w:top w:val="nil"/>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其中:</w:t>
            </w:r>
            <w:r>
              <w:rPr>
                <w:rFonts w:eastAsia="仿宋_GB2312"/>
                <w:kern w:val="0"/>
                <w:sz w:val="18"/>
              </w:rPr>
              <w:br w:type="textWrapping"/>
            </w:r>
            <w:r>
              <w:rPr>
                <w:rFonts w:eastAsia="仿宋_GB2312"/>
                <w:kern w:val="0"/>
                <w:sz w:val="18"/>
              </w:rPr>
              <w:t>农民工</w:t>
            </w:r>
          </w:p>
        </w:tc>
        <w:tc>
          <w:tcPr>
            <w:tcW w:w="85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18"/>
                <w:szCs w:val="22"/>
              </w:rPr>
            </w:pPr>
          </w:p>
        </w:tc>
        <w:tc>
          <w:tcPr>
            <w:tcW w:w="70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18"/>
                <w:szCs w:val="22"/>
              </w:rPr>
            </w:pPr>
          </w:p>
        </w:tc>
      </w:tr>
      <w:tr>
        <w:tblPrEx>
          <w:tblCellMar>
            <w:top w:w="0" w:type="dxa"/>
            <w:left w:w="108" w:type="dxa"/>
            <w:bottom w:w="0" w:type="dxa"/>
            <w:right w:w="108" w:type="dxa"/>
          </w:tblCellMar>
        </w:tblPrEx>
        <w:trPr>
          <w:wBefore w:w="0" w:type="dxa"/>
          <w:wAfter w:w="0" w:type="dxa"/>
          <w:trHeight w:val="306" w:hRule="exact"/>
        </w:trPr>
        <w:tc>
          <w:tcPr>
            <w:tcW w:w="141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甲</w:t>
            </w:r>
          </w:p>
        </w:tc>
        <w:tc>
          <w:tcPr>
            <w:tcW w:w="70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序号</w:t>
            </w:r>
          </w:p>
        </w:tc>
        <w:tc>
          <w:tcPr>
            <w:tcW w:w="811"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1</w:t>
            </w:r>
          </w:p>
        </w:tc>
        <w:tc>
          <w:tcPr>
            <w:tcW w:w="874"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2</w:t>
            </w:r>
          </w:p>
        </w:tc>
        <w:tc>
          <w:tcPr>
            <w:tcW w:w="1057"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3</w:t>
            </w:r>
          </w:p>
        </w:tc>
        <w:tc>
          <w:tcPr>
            <w:tcW w:w="894"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4</w:t>
            </w:r>
          </w:p>
        </w:tc>
        <w:tc>
          <w:tcPr>
            <w:tcW w:w="674"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5</w:t>
            </w:r>
          </w:p>
        </w:tc>
        <w:tc>
          <w:tcPr>
            <w:tcW w:w="775"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6</w:t>
            </w:r>
          </w:p>
        </w:tc>
        <w:tc>
          <w:tcPr>
            <w:tcW w:w="871"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7</w:t>
            </w:r>
          </w:p>
        </w:tc>
        <w:tc>
          <w:tcPr>
            <w:tcW w:w="563"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8</w:t>
            </w:r>
          </w:p>
        </w:tc>
        <w:tc>
          <w:tcPr>
            <w:tcW w:w="850"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9</w:t>
            </w:r>
          </w:p>
        </w:tc>
        <w:tc>
          <w:tcPr>
            <w:tcW w:w="709"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11</w:t>
            </w:r>
          </w:p>
        </w:tc>
        <w:tc>
          <w:tcPr>
            <w:tcW w:w="70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12</w:t>
            </w:r>
          </w:p>
        </w:tc>
        <w:tc>
          <w:tcPr>
            <w:tcW w:w="855"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13</w:t>
            </w:r>
          </w:p>
        </w:tc>
        <w:tc>
          <w:tcPr>
            <w:tcW w:w="563"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14</w:t>
            </w:r>
          </w:p>
        </w:tc>
        <w:tc>
          <w:tcPr>
            <w:tcW w:w="850"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15</w:t>
            </w:r>
          </w:p>
        </w:tc>
        <w:tc>
          <w:tcPr>
            <w:tcW w:w="85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16</w:t>
            </w:r>
          </w:p>
        </w:tc>
        <w:tc>
          <w:tcPr>
            <w:tcW w:w="709"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17</w:t>
            </w:r>
          </w:p>
        </w:tc>
      </w:tr>
      <w:tr>
        <w:tblPrEx>
          <w:tblCellMar>
            <w:top w:w="0" w:type="dxa"/>
            <w:left w:w="108" w:type="dxa"/>
            <w:bottom w:w="0" w:type="dxa"/>
            <w:right w:w="108" w:type="dxa"/>
          </w:tblCellMar>
        </w:tblPrEx>
        <w:trPr>
          <w:wBefore w:w="0" w:type="dxa"/>
          <w:wAfter w:w="0" w:type="dxa"/>
          <w:trHeight w:val="309" w:hRule="exact"/>
        </w:trPr>
        <w:tc>
          <w:tcPr>
            <w:tcW w:w="1418" w:type="dxa"/>
            <w:tcBorders>
              <w:top w:val="nil"/>
              <w:left w:val="single" w:color="auto" w:sz="4" w:space="0"/>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合计</w:t>
            </w:r>
          </w:p>
        </w:tc>
        <w:tc>
          <w:tcPr>
            <w:tcW w:w="707"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1</w:t>
            </w:r>
          </w:p>
        </w:tc>
        <w:tc>
          <w:tcPr>
            <w:tcW w:w="811"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74"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1057"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94"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674"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775"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71"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563"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50"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709"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p>
        </w:tc>
        <w:tc>
          <w:tcPr>
            <w:tcW w:w="70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55"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563"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50"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5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p>
        </w:tc>
        <w:tc>
          <w:tcPr>
            <w:tcW w:w="709"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p>
        </w:tc>
      </w:tr>
      <w:tr>
        <w:tblPrEx>
          <w:tblCellMar>
            <w:top w:w="0" w:type="dxa"/>
            <w:left w:w="108" w:type="dxa"/>
            <w:bottom w:w="0" w:type="dxa"/>
            <w:right w:w="108" w:type="dxa"/>
          </w:tblCellMar>
        </w:tblPrEx>
        <w:trPr>
          <w:wBefore w:w="0" w:type="dxa"/>
          <w:wAfter w:w="0" w:type="dxa"/>
          <w:trHeight w:val="314" w:hRule="exact"/>
        </w:trPr>
        <w:tc>
          <w:tcPr>
            <w:tcW w:w="1418" w:type="dxa"/>
            <w:tcBorders>
              <w:top w:val="nil"/>
              <w:left w:val="single" w:color="auto" w:sz="4" w:space="0"/>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建筑企业</w:t>
            </w:r>
          </w:p>
        </w:tc>
        <w:tc>
          <w:tcPr>
            <w:tcW w:w="707"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2</w:t>
            </w:r>
          </w:p>
        </w:tc>
        <w:tc>
          <w:tcPr>
            <w:tcW w:w="811"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74"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1057"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94"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674"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775"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71"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563"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50"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709"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p>
        </w:tc>
        <w:tc>
          <w:tcPr>
            <w:tcW w:w="70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55"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563"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50"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5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p>
        </w:tc>
        <w:tc>
          <w:tcPr>
            <w:tcW w:w="709"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p>
        </w:tc>
      </w:tr>
      <w:tr>
        <w:tblPrEx>
          <w:tblCellMar>
            <w:top w:w="0" w:type="dxa"/>
            <w:left w:w="108" w:type="dxa"/>
            <w:bottom w:w="0" w:type="dxa"/>
            <w:right w:w="108" w:type="dxa"/>
          </w:tblCellMar>
        </w:tblPrEx>
        <w:trPr>
          <w:wBefore w:w="0" w:type="dxa"/>
          <w:wAfter w:w="0" w:type="dxa"/>
          <w:trHeight w:val="303" w:hRule="exact"/>
        </w:trPr>
        <w:tc>
          <w:tcPr>
            <w:tcW w:w="1418" w:type="dxa"/>
            <w:tcBorders>
              <w:top w:val="nil"/>
              <w:left w:val="single" w:color="auto" w:sz="4" w:space="0"/>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加工企业</w:t>
            </w:r>
          </w:p>
        </w:tc>
        <w:tc>
          <w:tcPr>
            <w:tcW w:w="707"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3</w:t>
            </w:r>
          </w:p>
        </w:tc>
        <w:tc>
          <w:tcPr>
            <w:tcW w:w="811"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74"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1057"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94"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674"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775"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71"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563"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50"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709"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p>
        </w:tc>
        <w:tc>
          <w:tcPr>
            <w:tcW w:w="70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55"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563"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50"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5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p>
        </w:tc>
        <w:tc>
          <w:tcPr>
            <w:tcW w:w="709"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p>
        </w:tc>
      </w:tr>
      <w:tr>
        <w:tblPrEx>
          <w:tblCellMar>
            <w:top w:w="0" w:type="dxa"/>
            <w:left w:w="108" w:type="dxa"/>
            <w:bottom w:w="0" w:type="dxa"/>
            <w:right w:w="108" w:type="dxa"/>
          </w:tblCellMar>
        </w:tblPrEx>
        <w:trPr>
          <w:wBefore w:w="0" w:type="dxa"/>
          <w:wAfter w:w="0" w:type="dxa"/>
          <w:trHeight w:val="322" w:hRule="exact"/>
        </w:trPr>
        <w:tc>
          <w:tcPr>
            <w:tcW w:w="1418"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r>
              <w:rPr>
                <w:rFonts w:eastAsia="仿宋_GB2312"/>
                <w:kern w:val="0"/>
                <w:sz w:val="18"/>
              </w:rPr>
              <w:t>其它用人单位</w:t>
            </w:r>
          </w:p>
        </w:tc>
        <w:tc>
          <w:tcPr>
            <w:tcW w:w="707"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r>
              <w:rPr>
                <w:rFonts w:eastAsia="仿宋_GB2312"/>
                <w:kern w:val="0"/>
                <w:sz w:val="18"/>
              </w:rPr>
              <w:t>5</w:t>
            </w:r>
          </w:p>
        </w:tc>
        <w:tc>
          <w:tcPr>
            <w:tcW w:w="811"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74"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1057"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94"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674"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775"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71"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563"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50"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709"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p>
        </w:tc>
        <w:tc>
          <w:tcPr>
            <w:tcW w:w="70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55"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563"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50" w:type="dxa"/>
            <w:tcBorders>
              <w:top w:val="nil"/>
              <w:left w:val="nil"/>
              <w:bottom w:val="single" w:color="auto" w:sz="4" w:space="0"/>
              <w:right w:val="single" w:color="auto" w:sz="4" w:space="0"/>
            </w:tcBorders>
            <w:noWrap/>
            <w:vAlign w:val="center"/>
          </w:tcPr>
          <w:p>
            <w:pPr>
              <w:widowControl/>
              <w:adjustRightInd w:val="0"/>
              <w:snapToGrid w:val="0"/>
              <w:jc w:val="center"/>
              <w:rPr>
                <w:rFonts w:eastAsia="仿宋_GB2312"/>
                <w:kern w:val="0"/>
                <w:sz w:val="18"/>
                <w:szCs w:val="22"/>
              </w:rPr>
            </w:pPr>
          </w:p>
        </w:tc>
        <w:tc>
          <w:tcPr>
            <w:tcW w:w="85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p>
        </w:tc>
        <w:tc>
          <w:tcPr>
            <w:tcW w:w="709"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eastAsia="仿宋_GB2312"/>
                <w:kern w:val="0"/>
                <w:sz w:val="18"/>
                <w:szCs w:val="22"/>
              </w:rPr>
            </w:pPr>
          </w:p>
        </w:tc>
      </w:tr>
    </w:tbl>
    <w:p>
      <w:pPr>
        <w:adjustRightInd w:val="0"/>
        <w:snapToGrid w:val="0"/>
        <w:spacing w:line="260" w:lineRule="exact"/>
        <w:ind w:left="1320" w:hanging="1320" w:hangingChars="550"/>
        <w:jc w:val="left"/>
        <w:rPr>
          <w:rFonts w:eastAsia="仿宋_GB2312"/>
          <w:sz w:val="24"/>
          <w:szCs w:val="32"/>
        </w:rPr>
      </w:pPr>
      <w:r>
        <w:rPr>
          <w:rFonts w:eastAsia="仿宋_GB2312"/>
          <w:sz w:val="24"/>
          <w:szCs w:val="32"/>
        </w:rPr>
        <w:t>其它情况：1．本区在建工程项目共      个，使用农民工人共      人。其中，签订“零欠薪”承诺书的      个，实行实名制管理的      个，全部签订劳动合同的      个，建立农民工工资专用账户的      个，为农民工办理银行卡的      个，通过银行卡将工资发给农民工本人的      个，实行分包委托总包代发工资的      个，按月足额发放工资的      个，设立维权信息公示牌的      个，实行工资保证金制度的      个；</w:t>
      </w:r>
    </w:p>
    <w:p>
      <w:pPr>
        <w:adjustRightInd w:val="0"/>
        <w:snapToGrid w:val="0"/>
        <w:spacing w:line="260" w:lineRule="exact"/>
        <w:ind w:left="1317" w:leftChars="513" w:hanging="240" w:hangingChars="100"/>
        <w:jc w:val="left"/>
        <w:rPr>
          <w:rFonts w:eastAsia="仿宋_GB2312"/>
          <w:sz w:val="24"/>
          <w:szCs w:val="32"/>
        </w:rPr>
      </w:pPr>
      <w:r>
        <w:rPr>
          <w:rFonts w:eastAsia="仿宋_GB2312"/>
          <w:sz w:val="24"/>
          <w:szCs w:val="32"/>
        </w:rPr>
        <w:t>2．检查政府投资工程项目共      个，查实存在欠薪项目     个（拖欠工资      万元，涉及     万人）；</w:t>
      </w:r>
    </w:p>
    <w:p>
      <w:pPr>
        <w:adjustRightInd w:val="0"/>
        <w:snapToGrid w:val="0"/>
        <w:spacing w:line="260" w:lineRule="exact"/>
        <w:ind w:left="1317" w:leftChars="513" w:hanging="240" w:hangingChars="100"/>
        <w:jc w:val="left"/>
        <w:rPr>
          <w:rFonts w:eastAsia="仿宋_GB2312"/>
          <w:sz w:val="24"/>
          <w:szCs w:val="32"/>
        </w:rPr>
      </w:pPr>
      <w:r>
        <w:rPr>
          <w:rFonts w:eastAsia="仿宋_GB2312"/>
          <w:sz w:val="24"/>
          <w:szCs w:val="32"/>
        </w:rPr>
        <w:t>3．检查国企项目共      个，查实存在欠薪项目     个（拖欠工资      万元，涉及     万人）；</w:t>
      </w:r>
    </w:p>
    <w:p>
      <w:pPr>
        <w:adjustRightInd w:val="0"/>
        <w:snapToGrid w:val="0"/>
        <w:spacing w:line="260" w:lineRule="exact"/>
        <w:ind w:left="1317" w:leftChars="513" w:hanging="240" w:hangingChars="100"/>
        <w:jc w:val="left"/>
        <w:rPr>
          <w:rFonts w:eastAsia="仿宋_GB2312"/>
          <w:sz w:val="24"/>
          <w:szCs w:val="32"/>
        </w:rPr>
      </w:pPr>
      <w:r>
        <w:rPr>
          <w:rFonts w:eastAsia="仿宋_GB2312"/>
          <w:sz w:val="24"/>
          <w:szCs w:val="32"/>
        </w:rPr>
        <w:t xml:space="preserve">4．公布欠薪严重违法单位数：     户，列入欠薪“黑名单”       件。 </w:t>
      </w:r>
    </w:p>
    <w:p>
      <w:pPr>
        <w:adjustRightInd w:val="0"/>
        <w:snapToGrid w:val="0"/>
        <w:spacing w:line="260" w:lineRule="exact"/>
        <w:ind w:firstLine="720" w:firstLineChars="300"/>
        <w:jc w:val="left"/>
        <w:rPr>
          <w:rFonts w:eastAsia="仿宋_GB2312"/>
          <w:sz w:val="24"/>
          <w:szCs w:val="32"/>
        </w:rPr>
      </w:pPr>
      <w:r>
        <w:rPr>
          <w:rFonts w:eastAsia="仿宋_GB2312"/>
          <w:sz w:val="24"/>
          <w:szCs w:val="32"/>
        </w:rPr>
        <w:t xml:space="preserve"> 单位负责人：             部门负责人：             制表人：             联系电话：             </w:t>
      </w:r>
    </w:p>
    <w:p>
      <w:pPr>
        <w:adjustRightInd w:val="0"/>
        <w:snapToGrid w:val="0"/>
        <w:spacing w:line="260" w:lineRule="exact"/>
        <w:ind w:firstLine="480" w:firstLineChars="200"/>
        <w:jc w:val="left"/>
        <w:rPr>
          <w:rFonts w:eastAsia="仿宋_GB2312"/>
          <w:sz w:val="24"/>
          <w:szCs w:val="32"/>
        </w:rPr>
      </w:pPr>
      <w:r>
        <w:rPr>
          <w:rFonts w:eastAsia="仿宋_GB2312"/>
          <w:sz w:val="24"/>
          <w:szCs w:val="32"/>
        </w:rPr>
        <w:t>备注：1．情况统计包括立案和通过非立案方式处理的欠薪问题；</w:t>
      </w:r>
    </w:p>
    <w:p>
      <w:pPr>
        <w:adjustRightInd w:val="0"/>
        <w:snapToGrid w:val="0"/>
        <w:spacing w:line="260" w:lineRule="exact"/>
        <w:ind w:firstLine="480" w:firstLineChars="200"/>
        <w:jc w:val="left"/>
        <w:rPr>
          <w:rFonts w:eastAsia="仿宋_GB2312"/>
          <w:sz w:val="24"/>
          <w:szCs w:val="32"/>
        </w:rPr>
      </w:pPr>
      <w:r>
        <w:rPr>
          <w:rFonts w:eastAsia="仿宋_GB2312"/>
          <w:sz w:val="24"/>
          <w:szCs w:val="32"/>
        </w:rPr>
        <w:t xml:space="preserve">      2．国企项目指中央和地方监管的国有（含国有控股）企业作为总承包单位的工程项目（标段）；</w:t>
      </w:r>
    </w:p>
    <w:p>
      <w:pPr>
        <w:adjustRightInd w:val="0"/>
        <w:snapToGrid w:val="0"/>
        <w:spacing w:line="260" w:lineRule="exact"/>
        <w:ind w:firstLine="480" w:firstLineChars="200"/>
        <w:jc w:val="left"/>
        <w:rPr>
          <w:rFonts w:eastAsia="仿宋_GB2312"/>
          <w:sz w:val="24"/>
          <w:szCs w:val="32"/>
        </w:rPr>
      </w:pPr>
      <w:r>
        <w:rPr>
          <w:rFonts w:eastAsia="仿宋_GB2312"/>
          <w:sz w:val="24"/>
          <w:szCs w:val="32"/>
        </w:rPr>
        <w:t xml:space="preserve">      3．其他情况中政府投资工程项目和国企项目有重合的分别单独统计。</w:t>
      </w:r>
    </w:p>
    <w:p>
      <w:pPr>
        <w:adjustRightInd w:val="0"/>
        <w:snapToGrid w:val="0"/>
        <w:spacing w:line="260" w:lineRule="exact"/>
        <w:ind w:firstLine="480" w:firstLineChars="200"/>
        <w:jc w:val="left"/>
        <w:rPr>
          <w:rFonts w:hint="eastAsia"/>
        </w:rPr>
      </w:pPr>
      <w:r>
        <w:rPr>
          <w:rFonts w:eastAsia="仿宋_GB2312"/>
          <w:sz w:val="24"/>
          <w:szCs w:val="32"/>
          <w:lang/>
        </w:rPr>
        <mc:AlternateContent>
          <mc:Choice Requires="wps">
            <w:drawing>
              <wp:anchor distT="0" distB="0" distL="114300" distR="114300" simplePos="0" relativeHeight="251659264" behindDoc="0" locked="0" layoutInCell="1" allowOverlap="1">
                <wp:simplePos x="0" y="0"/>
                <wp:positionH relativeFrom="column">
                  <wp:posOffset>8089900</wp:posOffset>
                </wp:positionH>
                <wp:positionV relativeFrom="paragraph">
                  <wp:posOffset>319405</wp:posOffset>
                </wp:positionV>
                <wp:extent cx="685800" cy="272415"/>
                <wp:effectExtent l="5080" t="4445" r="7620" b="15240"/>
                <wp:wrapNone/>
                <wp:docPr id="1" name="文本框 8"/>
                <wp:cNvGraphicFramePr/>
                <a:graphic xmlns:a="http://schemas.openxmlformats.org/drawingml/2006/main">
                  <a:graphicData uri="http://schemas.microsoft.com/office/word/2010/wordprocessingShape">
                    <wps:wsp>
                      <wps:cNvSpPr txBox="1"/>
                      <wps:spPr>
                        <a:xfrm>
                          <a:off x="0" y="0"/>
                          <a:ext cx="685800" cy="272415"/>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wrap="square" upright="1"/>
                    </wps:wsp>
                  </a:graphicData>
                </a:graphic>
              </wp:anchor>
            </w:drawing>
          </mc:Choice>
          <mc:Fallback>
            <w:pict>
              <v:shape id="文本框 8" o:spid="_x0000_s1026" o:spt="202" type="#_x0000_t202" style="position:absolute;left:0pt;margin-left:637pt;margin-top:25.15pt;height:21.45pt;width:54pt;z-index:251659264;mso-width-relative:page;mso-height-relative:page;" fillcolor="#FFFFFF" filled="t" stroked="t" coordsize="21600,21600" o:gfxdata="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F4Vq/YAAAACwEAAA8AAAAAAAAAAQAg&#10;AAAAIgAAAGRycy9kb3ducmV2LnhtbFBLAQIUABQAAAAIAIdO4kDRU2SkDgIAAEMEAAAOAAAAAAAA&#10;AAEAIAAAACcBAABkcnMvZTJvRG9jLnhtbFBLBQYAAAAABgAGAFkBAACnBQAAAAA=&#10;">
                <v:fill on="t" focussize="0,0"/>
                <v:stroke color="#FFFFFF" joinstyle="miter"/>
                <v:imagedata o:title=""/>
                <o:lock v:ext="edit" aspectratio="f"/>
                <v:textbox>
                  <w:txbxContent>
                    <w:p/>
                  </w:txbxContent>
                </v:textbox>
              </v:shape>
            </w:pict>
          </mc:Fallback>
        </mc:AlternateContent>
      </w:r>
      <w:r>
        <w:rPr>
          <w:rFonts w:eastAsia="仿宋_GB2312"/>
          <w:sz w:val="24"/>
          <w:szCs w:val="32"/>
        </w:rPr>
        <w:t>请在2019年12月30日前报送本区攻坚行动开展以来的阶段进展情况，在2020年1月20日前，报送本区攻坚行动总结。</w:t>
      </w:r>
    </w:p>
    <w:sectPr>
      <w:footerReference r:id="rId5" w:type="default"/>
      <w:footerReference r:id="rId6" w:type="even"/>
      <w:pgSz w:w="16838" w:h="11906" w:orient="landscape"/>
      <w:pgMar w:top="2268" w:right="1588" w:bottom="1440"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文星简小标宋">
    <w:altName w:val="宋体"/>
    <w:panose1 w:val="02010609000101010101"/>
    <w:charset w:val="86"/>
    <w:family w:val="modern"/>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lang/>
      </w:rPr>
      <w:t>- 11 -</w:t>
    </w:r>
    <w:r>
      <w:rPr>
        <w:rStyle w:val="12"/>
        <w:rFonts w:ascii="宋体" w:hAnsi="宋体"/>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lang/>
      </w:rPr>
      <w:t>13</w:t>
    </w:r>
    <w:r>
      <w:rPr>
        <w:rStyle w:val="12"/>
        <w:rFonts w:ascii="宋体" w:hAnsi="宋体"/>
        <w:sz w:val="28"/>
        <w:szCs w:val="28"/>
      </w:rPr>
      <w:fldChar w:fldCharType="end"/>
    </w:r>
    <w:r>
      <w:rPr>
        <w:rStyle w:val="12"/>
        <w:rFonts w:hint="eastAsia" w:ascii="宋体" w:hAnsi="宋体"/>
        <w:sz w:val="28"/>
        <w:szCs w:val="28"/>
      </w:rPr>
      <w:t>―</w:t>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Zjg1M2UzNzA3NDhiMTI3MTJmMDBmNzZjODczMDgifQ=="/>
  </w:docVars>
  <w:rsids>
    <w:rsidRoot w:val="003F0BDC"/>
    <w:rsid w:val="00026519"/>
    <w:rsid w:val="000307E9"/>
    <w:rsid w:val="00032760"/>
    <w:rsid w:val="00040044"/>
    <w:rsid w:val="000A0A06"/>
    <w:rsid w:val="000A0E68"/>
    <w:rsid w:val="000A44BF"/>
    <w:rsid w:val="00114B88"/>
    <w:rsid w:val="00120125"/>
    <w:rsid w:val="00162B87"/>
    <w:rsid w:val="00190732"/>
    <w:rsid w:val="001D4819"/>
    <w:rsid w:val="00226195"/>
    <w:rsid w:val="00233E93"/>
    <w:rsid w:val="002739EF"/>
    <w:rsid w:val="002E1670"/>
    <w:rsid w:val="002E3A88"/>
    <w:rsid w:val="002F4A77"/>
    <w:rsid w:val="0033441C"/>
    <w:rsid w:val="003C2BB9"/>
    <w:rsid w:val="003F0BDC"/>
    <w:rsid w:val="003F0C3E"/>
    <w:rsid w:val="003F4352"/>
    <w:rsid w:val="004569B0"/>
    <w:rsid w:val="004E7AF1"/>
    <w:rsid w:val="00502190"/>
    <w:rsid w:val="00516089"/>
    <w:rsid w:val="00542C72"/>
    <w:rsid w:val="00561774"/>
    <w:rsid w:val="0059190B"/>
    <w:rsid w:val="005E1722"/>
    <w:rsid w:val="005E7340"/>
    <w:rsid w:val="005F3A91"/>
    <w:rsid w:val="00637666"/>
    <w:rsid w:val="00644966"/>
    <w:rsid w:val="00653E0B"/>
    <w:rsid w:val="00656F15"/>
    <w:rsid w:val="007142E6"/>
    <w:rsid w:val="00781C80"/>
    <w:rsid w:val="007B4EA1"/>
    <w:rsid w:val="00864DF6"/>
    <w:rsid w:val="00875C3C"/>
    <w:rsid w:val="00875D46"/>
    <w:rsid w:val="00896547"/>
    <w:rsid w:val="008C4323"/>
    <w:rsid w:val="008D2C70"/>
    <w:rsid w:val="008E1795"/>
    <w:rsid w:val="008E7511"/>
    <w:rsid w:val="00922DBB"/>
    <w:rsid w:val="00957982"/>
    <w:rsid w:val="009A720A"/>
    <w:rsid w:val="009D3C84"/>
    <w:rsid w:val="00A17B3C"/>
    <w:rsid w:val="00A47615"/>
    <w:rsid w:val="00A63B3B"/>
    <w:rsid w:val="00A76EA1"/>
    <w:rsid w:val="00A914C2"/>
    <w:rsid w:val="00AC36C9"/>
    <w:rsid w:val="00B242CD"/>
    <w:rsid w:val="00B7313E"/>
    <w:rsid w:val="00B965DB"/>
    <w:rsid w:val="00BA662C"/>
    <w:rsid w:val="00BB700D"/>
    <w:rsid w:val="00BD78A2"/>
    <w:rsid w:val="00BE0092"/>
    <w:rsid w:val="00C04914"/>
    <w:rsid w:val="00C109E5"/>
    <w:rsid w:val="00C26394"/>
    <w:rsid w:val="00C263D7"/>
    <w:rsid w:val="00C32A80"/>
    <w:rsid w:val="00C41B51"/>
    <w:rsid w:val="00C67857"/>
    <w:rsid w:val="00C87510"/>
    <w:rsid w:val="00CB7F4A"/>
    <w:rsid w:val="00CC0423"/>
    <w:rsid w:val="00CC09CB"/>
    <w:rsid w:val="00CC2B75"/>
    <w:rsid w:val="00CF6B7D"/>
    <w:rsid w:val="00D51514"/>
    <w:rsid w:val="00D97787"/>
    <w:rsid w:val="00DA20C8"/>
    <w:rsid w:val="00DB5A57"/>
    <w:rsid w:val="00DD0370"/>
    <w:rsid w:val="00E47CEC"/>
    <w:rsid w:val="00E519DE"/>
    <w:rsid w:val="00E520C8"/>
    <w:rsid w:val="00E64A69"/>
    <w:rsid w:val="00ED1CEA"/>
    <w:rsid w:val="00EE0815"/>
    <w:rsid w:val="00EE303E"/>
    <w:rsid w:val="00EE4B82"/>
    <w:rsid w:val="00F15219"/>
    <w:rsid w:val="00F21FFE"/>
    <w:rsid w:val="00F603A0"/>
    <w:rsid w:val="00F60D89"/>
    <w:rsid w:val="00F6388A"/>
    <w:rsid w:val="00FA15B8"/>
    <w:rsid w:val="00FB02AE"/>
    <w:rsid w:val="00FC5D95"/>
    <w:rsid w:val="435418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10">
    <w:name w:val="Default Paragraph Font"/>
    <w:link w:val="11"/>
    <w:semiHidden/>
    <w:uiPriority w:val="0"/>
  </w:style>
  <w:style w:type="table" w:default="1" w:styleId="8">
    <w:name w:val="Normal Table"/>
    <w:semiHidden/>
    <w:uiPriority w:val="0"/>
    <w:tblPr>
      <w:tblStyle w:val="8"/>
      <w:tblCellMar>
        <w:top w:w="0" w:type="dxa"/>
        <w:left w:w="108" w:type="dxa"/>
        <w:bottom w:w="0" w:type="dxa"/>
        <w:right w:w="108" w:type="dxa"/>
      </w:tblCellMar>
    </w:tblPr>
    <w:trPr>
      <w:wBefore w:w="0" w:type="dxa"/>
    </w:trPr>
  </w:style>
  <w:style w:type="paragraph" w:styleId="2">
    <w:name w:val="Body Text"/>
    <w:basedOn w:val="1"/>
    <w:link w:val="14"/>
    <w:uiPriority w:val="0"/>
    <w:pPr>
      <w:jc w:val="center"/>
    </w:pPr>
    <w:rPr>
      <w:sz w:val="44"/>
    </w:rPr>
  </w:style>
  <w:style w:type="paragraph" w:styleId="3">
    <w:name w:val="Body Text Indent"/>
    <w:basedOn w:val="1"/>
    <w:uiPriority w:val="0"/>
    <w:pPr>
      <w:ind w:firstLine="360"/>
    </w:pPr>
  </w:style>
  <w:style w:type="paragraph" w:styleId="4">
    <w:name w:val="Date"/>
    <w:basedOn w:val="1"/>
    <w:next w:val="1"/>
    <w:uiPriority w:val="0"/>
    <w:rPr>
      <w:rFonts w:ascii="仿宋_GB2312" w:eastAsia="仿宋_GB2312"/>
      <w:sz w:val="32"/>
    </w:rPr>
  </w:style>
  <w:style w:type="paragraph" w:styleId="5">
    <w:name w:val="Balloon Text"/>
    <w:basedOn w:val="1"/>
    <w:link w:val="13"/>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Char Char1"/>
    <w:basedOn w:val="1"/>
    <w:link w:val="10"/>
    <w:uiPriority w:val="0"/>
    <w:pPr>
      <w:widowControl/>
      <w:spacing w:after="160" w:line="240" w:lineRule="exact"/>
      <w:jc w:val="left"/>
    </w:pPr>
    <w:rPr>
      <w:rFonts w:ascii="Verdana" w:hAnsi="Verdana"/>
      <w:kern w:val="0"/>
      <w:sz w:val="20"/>
      <w:lang w:eastAsia="en-US"/>
    </w:rPr>
  </w:style>
  <w:style w:type="character" w:styleId="12">
    <w:name w:val="page number"/>
    <w:basedOn w:val="10"/>
    <w:uiPriority w:val="0"/>
  </w:style>
  <w:style w:type="character" w:customStyle="1" w:styleId="13">
    <w:name w:val=" Char Char"/>
    <w:link w:val="5"/>
    <w:uiPriority w:val="0"/>
    <w:rPr>
      <w:kern w:val="2"/>
      <w:sz w:val="18"/>
      <w:szCs w:val="18"/>
    </w:rPr>
  </w:style>
  <w:style w:type="character" w:customStyle="1" w:styleId="14">
    <w:name w:val=" Char Char1"/>
    <w:link w:val="2"/>
    <w:uiPriority w:val="0"/>
    <w:rPr>
      <w:kern w:val="2"/>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13</Pages>
  <Words>920</Words>
  <Characters>5250</Characters>
  <Lines>43</Lines>
  <Paragraphs>12</Paragraphs>
  <TotalTime>4</TotalTime>
  <ScaleCrop>false</ScaleCrop>
  <LinksUpToDate>false</LinksUpToDate>
  <CharactersWithSpaces>6158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2019-11-18T08:42:00Z</dcterms:created>
  <dc:creator>linhong</dc:creator>
  <cp:lastModifiedBy>琦琦乖乖的</cp:lastModifiedBy>
  <cp:lastPrinted>2005-02-16T07:04:00Z</cp:lastPrinted>
  <dcterms:modified xsi:type="dcterms:W3CDTF">2023-11-16T01:53:47Z</dcterms:modified>
  <dc:title>塘计[2004]1号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2620EF6FA1B44282913761A003C58B8A_13</vt:lpwstr>
  </property>
</Properties>
</file>