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91" w:rsidRP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/>
        <w:jc w:val="center"/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</w:pPr>
      <w:r w:rsidRPr="00B35991">
        <w:rPr>
          <w:rFonts w:ascii="Times New Roman" w:eastAsia="黑体" w:hAnsi="Times New Roman" w:cs="Times New Roman" w:hint="eastAsia"/>
          <w:color w:val="000000"/>
          <w:sz w:val="44"/>
          <w:szCs w:val="44"/>
          <w:lang w:bidi="ar"/>
        </w:rPr>
        <w:t>一、技工院校部分</w:t>
      </w:r>
    </w:p>
    <w:tbl>
      <w:tblPr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4206"/>
        <w:gridCol w:w="3700"/>
      </w:tblGrid>
      <w:tr w:rsidR="00B35991" w:rsidRPr="00B35991" w:rsidTr="00266C41">
        <w:trPr>
          <w:trHeight w:val="596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ind w:rightChars="-50" w:right="-105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社会信用代码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天津市劳动保障技师学院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12120000401201217R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天津市电子信息技师学院（天津市仪表无线电工业学校）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1212000040120192XN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天津市劳动经济学校</w:t>
            </w:r>
            <w:r w:rsidR="00BE25F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（</w:t>
            </w:r>
            <w:r w:rsidR="00BE25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天津市人力资源和社会保障</w:t>
            </w:r>
            <w:r w:rsidR="00BE25F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局</w:t>
            </w:r>
            <w:r w:rsidR="00BE25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第二高级技工学校</w:t>
            </w:r>
            <w:r w:rsidR="003958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）</w:t>
            </w:r>
            <w:bookmarkStart w:id="0" w:name="_GoBack"/>
            <w:bookmarkEnd w:id="0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121200004012011969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天津市华苑技术学校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12120000718216644M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天津市经济贸易学校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12120000401203933M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天津市海河技工学校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52120112MJ05074416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天津职业技术师范大学附属高级技术学校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12120000401357713E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中铁十八局集团有限公司技工学校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12120000401361181R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E25F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天津市机电工艺</w:t>
            </w:r>
            <w:r w:rsidR="00BE25F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bidi="ar"/>
              </w:rPr>
              <w:t>技师</w:t>
            </w: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12120000401201807T</w:t>
            </w:r>
          </w:p>
        </w:tc>
      </w:tr>
      <w:tr w:rsidR="00B35991" w:rsidRPr="00B35991" w:rsidTr="00266C41">
        <w:trPr>
          <w:trHeight w:val="5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天津滨海技工学校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12120000401352453D</w:t>
            </w:r>
          </w:p>
        </w:tc>
      </w:tr>
    </w:tbl>
    <w:p w:rsidR="00B35991" w:rsidRP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208"/>
        <w:rPr>
          <w:rFonts w:ascii="Times New Roman" w:eastAsia="黑体" w:hAnsi="Times New Roman" w:cs="Times New Roman"/>
          <w:color w:val="000000"/>
          <w:spacing w:val="11"/>
          <w:kern w:val="0"/>
          <w:sz w:val="28"/>
          <w:szCs w:val="28"/>
        </w:rPr>
      </w:pPr>
    </w:p>
    <w:p w:rsidR="00B35991" w:rsidRP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/>
        <w:rPr>
          <w:rFonts w:ascii="Times New Roman" w:eastAsia="黑体" w:hAnsi="Times New Roman" w:cs="Times New Roman"/>
          <w:color w:val="000000"/>
          <w:spacing w:val="11"/>
          <w:kern w:val="0"/>
          <w:sz w:val="44"/>
          <w:szCs w:val="44"/>
        </w:rPr>
      </w:pPr>
    </w:p>
    <w:p w:rsidR="00B35991" w:rsidRP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kern w:val="0"/>
          <w:sz w:val="44"/>
          <w:szCs w:val="44"/>
        </w:rPr>
      </w:pPr>
    </w:p>
    <w:p w:rsid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sz w:val="44"/>
          <w:szCs w:val="44"/>
          <w:lang w:bidi="ar"/>
        </w:rPr>
      </w:pPr>
    </w:p>
    <w:p w:rsid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sz w:val="44"/>
          <w:szCs w:val="44"/>
          <w:lang w:bidi="ar"/>
        </w:rPr>
      </w:pPr>
    </w:p>
    <w:p w:rsid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sz w:val="44"/>
          <w:szCs w:val="44"/>
          <w:lang w:bidi="ar"/>
        </w:rPr>
      </w:pPr>
    </w:p>
    <w:p w:rsid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sz w:val="44"/>
          <w:szCs w:val="44"/>
          <w:lang w:bidi="ar"/>
        </w:rPr>
      </w:pPr>
    </w:p>
    <w:p w:rsid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sz w:val="44"/>
          <w:szCs w:val="44"/>
          <w:lang w:bidi="ar"/>
        </w:rPr>
      </w:pPr>
    </w:p>
    <w:p w:rsidR="00B35991" w:rsidRPr="00B35991" w:rsidRDefault="00B35991" w:rsidP="00B35991">
      <w:pPr>
        <w:tabs>
          <w:tab w:val="left" w:pos="8080"/>
        </w:tabs>
        <w:adjustRightInd w:val="0"/>
        <w:snapToGrid w:val="0"/>
        <w:spacing w:line="600" w:lineRule="exact"/>
        <w:ind w:rightChars="200" w:right="420" w:firstLineChars="400" w:firstLine="1848"/>
        <w:rPr>
          <w:rFonts w:ascii="Times New Roman" w:eastAsia="黑体" w:hAnsi="Times New Roman" w:cs="Times New Roman"/>
          <w:color w:val="000000"/>
          <w:spacing w:val="11"/>
          <w:kern w:val="0"/>
          <w:sz w:val="44"/>
          <w:szCs w:val="44"/>
        </w:rPr>
      </w:pPr>
      <w:r w:rsidRPr="00B35991">
        <w:rPr>
          <w:rFonts w:ascii="Times New Roman" w:eastAsia="黑体" w:hAnsi="Times New Roman" w:cs="Times New Roman" w:hint="eastAsia"/>
          <w:color w:val="000000"/>
          <w:spacing w:val="11"/>
          <w:sz w:val="44"/>
          <w:szCs w:val="44"/>
          <w:lang w:bidi="ar"/>
        </w:rPr>
        <w:t>二、职业培训机构部分</w:t>
      </w:r>
    </w:p>
    <w:tbl>
      <w:tblPr>
        <w:tblW w:w="89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763"/>
        <w:gridCol w:w="3662"/>
      </w:tblGrid>
      <w:tr w:rsidR="00B35991" w:rsidRPr="00B35991" w:rsidTr="00266C41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培训机构名称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5991" w:rsidRPr="00B35991" w:rsidRDefault="00B35991" w:rsidP="00B3599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黑体" w:hAnsi="Times New Roman" w:cs="Times New Roman" w:hint="eastAsia"/>
                <w:spacing w:val="11"/>
                <w:kern w:val="0"/>
                <w:sz w:val="24"/>
                <w:szCs w:val="24"/>
                <w:lang w:bidi="ar"/>
              </w:rPr>
              <w:t>社会信用代码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天津市新华世纪职业培训学校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52120101328689278Q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天津市北辰区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浩德职业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52120113MJ0671700U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天津市南开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区创新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职教职业培训学校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52120000777340872E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天津市武清区金萌泰职业培训学校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52120114MJ0505833G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天津自贸试验区冠泰职业培训学校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52120116MJ06714874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天津市南开区安泰安全技术职业培训学校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52120104MJ06780723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天津市河东区杰然职业培训学校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52120102MJ0509877H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天津市北门职业培训学校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52120113093764201L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天津市安定职业培训学校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521200003410393842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天津市天府职业培训学校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521201017303789536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天津市武清区天元职业培训学校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52120114MJ0674063P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天津市旅游职业培训学校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521201037328210745</w:t>
            </w:r>
          </w:p>
        </w:tc>
      </w:tr>
      <w:tr w:rsidR="00B35991" w:rsidRPr="00B35991" w:rsidTr="00266C41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天津市西青区润泽职业培训学校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52120111MJ05147053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天津市北辰区易学职业培训学校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52120113MJ05040996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天津市武清区沃德兄弟职业培训学校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52120114MJ061858X5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天津市津沽开放职业培训学校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521200003567233653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天津市博海国际人才职业培训学校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52120111738463343T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天津市武清区博文职业培训学校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52120114MJ0679040G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天津市老陈林洗染职业培训学校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52120104749107758W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天津市武清区斌鹏职业培训学校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52120114MJ0618563J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中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慧诚盾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（天津）职业培训学校有限公司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91120104MACLAB8111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天津市社技职业培训学校有限公司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91120102MA7D1BD50T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石学敏中医职业技能培训学校（天津）有限公司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91120101MAEACEM05J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天津锦棠职业培训学校有限公司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91120112MA07A6HTX7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天津市西青区信伟职业培训学校有限公司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91120111MA07ELFU8H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鑫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建职业技能培训学校有限责任公司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91120112MAC3G3250B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天津市泛德职业培训学校有限公司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91120116MA072FWC70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天津市西青区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中青学为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91120111MADR32MM72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天津大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行道漫联职业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91120104MA075B1W9B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天津市北辰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区洋思职业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91120113MACG0LGJ80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天津市南开区金建职业培训学校有限公司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91120104MA06TW366H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芯缘职业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技能培训学校有限公司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91120113MACB0B9A82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天津众华智家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职业技能培训学校有限公司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91120102MAEF6PX667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天津市西青区津陇职业培训学校有限公司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91120111MA06HYMF0B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融晨（天津）职业培训学校有限公司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91120111MA7E2K2HXP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天津市东丽区华利职业培训学校有限公司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91120110MADPNPEC4Y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天津剑儒职业培训学校有限公司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91120112MAD7NJEJ94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天津市武清区</w:t>
            </w:r>
            <w:proofErr w:type="gramStart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浩学职业</w:t>
            </w:r>
            <w:proofErr w:type="gramEnd"/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技能培训学校有限责任公司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91120222MA07JJGU6L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lastRenderedPageBreak/>
              <w:t>49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天津市东丽区中新育才职业培训学校有限公司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91120110MADJ8XGG4G</w:t>
            </w:r>
          </w:p>
        </w:tc>
      </w:tr>
      <w:tr w:rsidR="00B35991" w:rsidRPr="00B35991" w:rsidTr="00266C4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仿宋_GB2312" w:hAnsi="Times New Roman" w:cs="Times New Roman"/>
                <w:spacing w:val="1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天津警保职业技术培训学校有限公司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35991" w:rsidRPr="00B35991" w:rsidRDefault="00B35991" w:rsidP="00B359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35991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91120111MACB1AJE7R</w:t>
            </w:r>
          </w:p>
        </w:tc>
      </w:tr>
    </w:tbl>
    <w:p w:rsidR="00B35991" w:rsidRPr="00B35991" w:rsidRDefault="00B35991" w:rsidP="00B3599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pacing w:val="11"/>
          <w:kern w:val="0"/>
          <w:sz w:val="24"/>
          <w:szCs w:val="24"/>
        </w:rPr>
      </w:pPr>
    </w:p>
    <w:p w:rsidR="001F5116" w:rsidRDefault="001F5116"/>
    <w:sectPr w:rsidR="001F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1"/>
    <w:rsid w:val="001F5116"/>
    <w:rsid w:val="00395874"/>
    <w:rsid w:val="00995E4A"/>
    <w:rsid w:val="00B35991"/>
    <w:rsid w:val="00B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FF8F-26A5-4FEB-981B-D632374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5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2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4</cp:revision>
  <cp:lastPrinted>2025-08-04T08:45:00Z</cp:lastPrinted>
  <dcterms:created xsi:type="dcterms:W3CDTF">2025-08-01T05:22:00Z</dcterms:created>
  <dcterms:modified xsi:type="dcterms:W3CDTF">2025-08-04T08:55:00Z</dcterms:modified>
</cp:coreProperties>
</file>