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="Times New Roman"/>
          <w:sz w:val="44"/>
          <w:szCs w:val="44"/>
        </w:rPr>
      </w:pPr>
      <w:r>
        <w:rPr>
          <w:rFonts w:hint="default" w:ascii="Times New Roman" w:hAnsi="Times New Roman" w:cs="Times New Roman"/>
          <w:sz w:val="44"/>
          <w:szCs w:val="44"/>
        </w:rPr>
        <w:t>附件1：</w:t>
      </w:r>
    </w:p>
    <w:p>
      <w:pPr>
        <w:jc w:val="center"/>
        <w:rPr>
          <w:rFonts w:hint="default" w:ascii="Times New Roman" w:hAnsi="Times New Roman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</w:rPr>
        <w:t>执法检查人员名单</w:t>
      </w:r>
    </w:p>
    <w:tbl>
      <w:tblPr>
        <w:tblStyle w:val="3"/>
        <w:tblpPr w:leftFromText="180" w:rightFromText="180" w:vertAnchor="text" w:horzAnchor="page" w:tblpX="1285" w:tblpY="1032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5"/>
        <w:gridCol w:w="73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部</w:t>
            </w: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32"/>
                <w:szCs w:val="32"/>
              </w:rPr>
              <w:t>门</w:t>
            </w:r>
          </w:p>
        </w:tc>
        <w:tc>
          <w:tcPr>
            <w:tcW w:w="7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cs="Times New Roman"/>
                <w:sz w:val="32"/>
                <w:szCs w:val="32"/>
              </w:rPr>
              <w:t>检</w:t>
            </w: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32"/>
                <w:szCs w:val="32"/>
              </w:rPr>
              <w:t>查</w:t>
            </w: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32"/>
                <w:szCs w:val="32"/>
              </w:rPr>
              <w:t>人</w:t>
            </w:r>
            <w:r>
              <w:rPr>
                <w:rFonts w:hint="eastAsia" w:ascii="Times New Roman" w:hAnsi="Times New Roman" w:cs="Times New Roman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32"/>
                <w:szCs w:val="32"/>
              </w:rPr>
              <w:t>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</w:trPr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人力资源和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社会保障局</w:t>
            </w:r>
          </w:p>
        </w:tc>
        <w:tc>
          <w:tcPr>
            <w:tcW w:w="7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赵然 刘颂 李培菊 解国强 罗毅  郭泽明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王忠辉 刘亚梅 姜悦婷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0" w:hRule="atLeast"/>
        </w:trPr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市场监管委</w:t>
            </w:r>
          </w:p>
        </w:tc>
        <w:tc>
          <w:tcPr>
            <w:tcW w:w="7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王稳 张博为 刘圆明 白万增 赵新军 韩越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杨雪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李苏弘 滕兆丰 朱康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5" w:hRule="atLeast"/>
        </w:trPr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公积金管理中心</w:t>
            </w:r>
          </w:p>
        </w:tc>
        <w:tc>
          <w:tcPr>
            <w:tcW w:w="7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center" w:pos="3081"/>
                <w:tab w:val="left" w:pos="3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史蕾 李蕴涓 谷迎松 刘婷婷 耿艺嘉 张洋</w:t>
            </w:r>
            <w:r>
              <w:rPr>
                <w:rFonts w:hint="eastAsia" w:ascii="Times New Roma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王猛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3081"/>
                <w:tab w:val="left" w:pos="3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孟蔚 周妍 杨帆 付美玲 孙震寰 宋莉萍 闫继杰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center" w:pos="3081"/>
                <w:tab w:val="left" w:pos="3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戴悦 左伟 屠雅薇 唐旭东 宋厚承 阚学钢 黄猛 孙振英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2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公 安 局</w:t>
            </w:r>
          </w:p>
        </w:tc>
        <w:tc>
          <w:tcPr>
            <w:tcW w:w="7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赵志强  赵万众</w:t>
            </w:r>
          </w:p>
        </w:tc>
      </w:tr>
    </w:tbl>
    <w:p>
      <w:pPr>
        <w:jc w:val="center"/>
        <w:rPr>
          <w:rFonts w:hint="default" w:ascii="Times New Roman" w:hAnsi="Times New Roman" w:cs="Times New Roman"/>
          <w:sz w:val="44"/>
          <w:szCs w:val="44"/>
        </w:rPr>
      </w:pPr>
    </w:p>
    <w:p>
      <w:pPr>
        <w:jc w:val="center"/>
        <w:rPr>
          <w:rFonts w:hint="default" w:ascii="Times New Roman" w:hAnsi="Times New Roman" w:cs="Times New Roman"/>
          <w:sz w:val="44"/>
          <w:szCs w:val="44"/>
        </w:rPr>
        <w:sectPr>
          <w:pgSz w:w="11906" w:h="16838"/>
          <w:pgMar w:top="1440" w:right="1287" w:bottom="1440" w:left="1077" w:header="851" w:footer="992" w:gutter="0"/>
          <w:cols w:space="425" w:num="1"/>
          <w:docGrid w:type="lines" w:linePitch="326" w:charSpace="0"/>
        </w:sectPr>
      </w:pPr>
    </w:p>
    <w:p>
      <w:pPr>
        <w:jc w:val="left"/>
        <w:rPr>
          <w:rFonts w:hint="default" w:ascii="Times New Roman" w:hAnsi="Times New Roman" w:cs="Times New Roman"/>
          <w:sz w:val="44"/>
          <w:szCs w:val="44"/>
        </w:rPr>
      </w:pPr>
      <w:r>
        <w:rPr>
          <w:rFonts w:hint="default" w:ascii="Times New Roman" w:hAnsi="Times New Roman" w:cs="Times New Roman"/>
          <w:sz w:val="44"/>
          <w:szCs w:val="44"/>
        </w:rPr>
        <w:t>附件2：</w:t>
      </w:r>
    </w:p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</w:rPr>
        <w:t>现场检查劳务派遣单位名单</w:t>
      </w:r>
    </w:p>
    <w:p>
      <w:pPr>
        <w:tabs>
          <w:tab w:val="left" w:pos="8080"/>
        </w:tabs>
        <w:adjustRightInd w:val="0"/>
        <w:snapToGrid w:val="0"/>
        <w:spacing w:line="600" w:lineRule="exact"/>
        <w:ind w:right="420" w:rightChars="200" w:firstLine="560" w:firstLineChars="200"/>
        <w:jc w:val="left"/>
        <w:rPr>
          <w:rFonts w:hint="default" w:ascii="Times New Roman" w:hAnsi="Times New Roman" w:eastAsia="仿宋_GB2312" w:cs="Times New Roman"/>
          <w:color w:val="000000"/>
          <w:sz w:val="28"/>
          <w:szCs w:val="28"/>
        </w:rPr>
      </w:pPr>
    </w:p>
    <w:tbl>
      <w:tblPr>
        <w:tblStyle w:val="3"/>
        <w:tblpPr w:leftFromText="180" w:rightFromText="180" w:vertAnchor="page" w:horzAnchor="page" w:tblpX="1176" w:tblpY="3444"/>
        <w:tblW w:w="1436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4241"/>
        <w:gridCol w:w="2760"/>
        <w:gridCol w:w="4980"/>
        <w:gridCol w:w="1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单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位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名</w:t>
            </w:r>
            <w:r>
              <w:rPr>
                <w:rFonts w:hint="eastAsia" w:ascii="Times New Roman" w:hAnsi="Times New Roman" w:cs="Times New Roman"/>
                <w:b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统 一 代 码</w:t>
            </w:r>
          </w:p>
        </w:tc>
        <w:tc>
          <w:tcPr>
            <w:tcW w:w="4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ind w:firstLine="241" w:firstLineChars="100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注 册 地 址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检查方式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天津圣悦企业管理有限公司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9112010105206919X5</w:t>
            </w:r>
          </w:p>
        </w:tc>
        <w:tc>
          <w:tcPr>
            <w:tcW w:w="4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天津市和平区劝业场街多伦道155号2-501-1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信和华天（天津）国际人力资源有限公司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91120101MAO78RKU3Y</w:t>
            </w:r>
          </w:p>
        </w:tc>
        <w:tc>
          <w:tcPr>
            <w:tcW w:w="4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天津市和平区南营门街道南京路305号经济联合大厦1303室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天津市华顺劳务服务有限公司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91120102MA05RJ9AXF</w:t>
            </w:r>
          </w:p>
        </w:tc>
        <w:tc>
          <w:tcPr>
            <w:tcW w:w="4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天津市河东区六纬路99号津东大厦四层B434房屋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幸福仁和(天津)人力资源服务有限公司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91120102MA06LKJM2D</w:t>
            </w:r>
          </w:p>
        </w:tc>
        <w:tc>
          <w:tcPr>
            <w:tcW w:w="4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河东区十一经路78号万隆大厦1509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天津标升劳务服务有限公司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91120102MA06DWY151</w:t>
            </w:r>
          </w:p>
        </w:tc>
        <w:tc>
          <w:tcPr>
            <w:tcW w:w="4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河东区创智大厦1-1701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天津市通宇保安服务有限公司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91120105MA05LY1A79</w:t>
            </w:r>
          </w:p>
        </w:tc>
        <w:tc>
          <w:tcPr>
            <w:tcW w:w="4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天津市河北区王串场街革新道重光路1号（天津市自动化仪表十厂）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天津广仁理康劳务服务有限公司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91120103MA06M4572Y</w:t>
            </w:r>
          </w:p>
        </w:tc>
        <w:tc>
          <w:tcPr>
            <w:tcW w:w="4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天津市河西区珠江道以北、西江道以南五号堤路18号礼堂C区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天津海丰人才劳务服务有限公司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91120103773648079Y</w:t>
            </w:r>
          </w:p>
        </w:tc>
        <w:tc>
          <w:tcPr>
            <w:tcW w:w="4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天津市河西区郁江道37号永利大厦（梅江公馆）1-2-608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现场检查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2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天津市达望人才交流有限责任公司</w:t>
            </w:r>
          </w:p>
        </w:tc>
        <w:tc>
          <w:tcPr>
            <w:tcW w:w="2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911201045565473009</w:t>
            </w:r>
          </w:p>
        </w:tc>
        <w:tc>
          <w:tcPr>
            <w:tcW w:w="4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南开区莲安里2号楼5门-502</w:t>
            </w:r>
          </w:p>
        </w:tc>
        <w:tc>
          <w:tcPr>
            <w:tcW w:w="16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现场检查</w:t>
            </w:r>
          </w:p>
        </w:tc>
      </w:tr>
    </w:tbl>
    <w:p>
      <w:pPr>
        <w:rPr>
          <w:rFonts w:hint="default" w:ascii="Times New Roman" w:hAnsi="Times New Roman" w:cs="Times New Roman"/>
          <w:sz w:val="44"/>
          <w:szCs w:val="44"/>
        </w:rPr>
      </w:pPr>
      <w:r>
        <w:rPr>
          <w:rFonts w:hint="eastAsia" w:ascii="Times New Roman" w:hAnsi="Times New Roman" w:cs="Times New Roman"/>
          <w:sz w:val="40"/>
          <w:szCs w:val="40"/>
          <w:lang w:val="en-US" w:eastAsia="zh-CN"/>
        </w:rPr>
        <w:t xml:space="preserve"> </w:t>
      </w:r>
      <w:r>
        <w:rPr>
          <w:rFonts w:hint="default" w:ascii="Times New Roman" w:hAnsi="Times New Roman" w:cs="Times New Roman"/>
          <w:sz w:val="44"/>
          <w:szCs w:val="44"/>
        </w:rPr>
        <w:t>附件</w:t>
      </w:r>
      <w:r>
        <w:rPr>
          <w:rFonts w:hint="default" w:ascii="Times New Roman" w:hAnsi="Times New Roman" w:cs="Times New Roman"/>
          <w:sz w:val="44"/>
          <w:szCs w:val="44"/>
        </w:rPr>
        <w:t>3</w:t>
      </w:r>
      <w:r>
        <w:rPr>
          <w:rFonts w:hint="default" w:ascii="Times New Roman" w:hAnsi="Times New Roman" w:cs="Times New Roman"/>
          <w:sz w:val="44"/>
          <w:szCs w:val="44"/>
        </w:rPr>
        <w:t>：</w:t>
      </w:r>
    </w:p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cs="Times New Roman"/>
          <w:b/>
          <w:bCs/>
          <w:sz w:val="44"/>
          <w:szCs w:val="44"/>
        </w:rPr>
        <w:t>报送材料检查劳务派遣单位名单</w:t>
      </w:r>
    </w:p>
    <w:p>
      <w:pPr>
        <w:jc w:val="center"/>
        <w:rPr>
          <w:rFonts w:hint="default" w:ascii="Times New Roman" w:hAnsi="Times New Roman" w:cs="Times New Roman"/>
          <w:b/>
          <w:bCs/>
          <w:sz w:val="44"/>
          <w:szCs w:val="44"/>
        </w:rPr>
      </w:pPr>
    </w:p>
    <w:tbl>
      <w:tblPr>
        <w:tblStyle w:val="3"/>
        <w:tblW w:w="138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4215"/>
        <w:gridCol w:w="2670"/>
        <w:gridCol w:w="4650"/>
        <w:gridCol w:w="1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单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位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名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统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一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代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码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注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册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地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址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检查方式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天津盛天洋人力资源服务有限公司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91120116794975837G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天津塘沽河北路3-1516号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报送材料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天津永宸劳务派遣有限公司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91120116575145489L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天津塘沽和平里4-3-303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报送材料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天津精工良品劳务服务有限公司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91120116075939354D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天津滨海高新区塘沽海洋科技园新北路4668号创新创业园内23-B号商务楼中4013B号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报送材料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天津市双伟劳务服务有限公司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91120101589790497L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和平区宜昌道万荣公寓4层-404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报送材料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天津市一流人力资源开发有限公司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91120101744006034H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天津市和平区河南路35号底商（35-1号底商）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报送材料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天津灵动人力资源服务有限公司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91120106MA06RL6L7F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天津市红桥区芥园道与复兴路交口康华大厦A座1004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报送材料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天津中景联行企业管理有限公司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91120112MA06DWJT9J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天津市津南区双港镇双港工业区锦商科技园11号楼1门101室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报送材料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天津德信天诚人力资源管理有限公司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91120111MA06ARBB04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天津市西青区大寺镇龙居花园二区四号楼二门302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报送材料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4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天津圣宏劳务服务有限公司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91120105MA06D2J501</w:t>
            </w:r>
          </w:p>
        </w:tc>
        <w:tc>
          <w:tcPr>
            <w:tcW w:w="4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天津市河北区鸿顺里街北六马路69号诺诚广场1号楼969</w:t>
            </w:r>
          </w:p>
        </w:tc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  <w:sz w:val="22"/>
                <w:szCs w:val="22"/>
              </w:rPr>
              <w:t>报送材料</w:t>
            </w:r>
          </w:p>
        </w:tc>
      </w:tr>
    </w:tbl>
    <w:p>
      <w:pPr>
        <w:rPr>
          <w:rFonts w:hint="default" w:ascii="Times New Roman" w:hAnsi="Times New Roman" w:cs="Times New Roman"/>
          <w:sz w:val="20"/>
          <w:szCs w:val="21"/>
        </w:rPr>
      </w:pPr>
    </w:p>
    <w:sectPr>
      <w:pgSz w:w="16838" w:h="11906" w:orient="landscape"/>
      <w:pgMar w:top="1077" w:right="1440" w:bottom="1287" w:left="1440" w:header="851" w:footer="992" w:gutter="0"/>
      <w:paperSrc/>
      <w:cols w:space="0" w:num="1"/>
      <w:rtlGutter w:val="0"/>
      <w:docGrid w:type="lines" w:linePitch="32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20"/>
  <w:drawingGridVerticalSpacing w:val="16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kzMThkOThmMDFhZDU2ZTc0Njk1NTk0ZDExMzljNjEifQ=="/>
  </w:docVars>
  <w:rsids>
    <w:rsidRoot w:val="00304BCE"/>
    <w:rsid w:val="0008024F"/>
    <w:rsid w:val="001F11ED"/>
    <w:rsid w:val="00304BCE"/>
    <w:rsid w:val="00400F7E"/>
    <w:rsid w:val="004F3513"/>
    <w:rsid w:val="00714723"/>
    <w:rsid w:val="00735A50"/>
    <w:rsid w:val="00893E98"/>
    <w:rsid w:val="00B43587"/>
    <w:rsid w:val="00D87FCF"/>
    <w:rsid w:val="00DE184D"/>
    <w:rsid w:val="00F91484"/>
    <w:rsid w:val="00FC7465"/>
    <w:rsid w:val="5096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936</Words>
  <Characters>1318</Characters>
  <Lines>10</Lines>
  <Paragraphs>3</Paragraphs>
  <TotalTime>0</TotalTime>
  <ScaleCrop>false</ScaleCrop>
  <LinksUpToDate>false</LinksUpToDate>
  <CharactersWithSpaces>1380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2022-09-13T09:00:00Z</dcterms:created>
  <dc:creator>YJS</dc:creator>
  <cp:lastModifiedBy>郑岩</cp:lastModifiedBy>
  <cp:lastPrinted>2022-09-23T08:34:00Z</cp:lastPrinted>
  <dcterms:modified xsi:type="dcterms:W3CDTF">2022-09-28T08:01:37Z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FC67A86A995C42ADB7D3160A590D9DC9</vt:lpwstr>
  </property>
</Properties>
</file>