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5924">
      <w:pPr>
        <w:spacing w:line="60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6B7C3C50">
      <w:pPr>
        <w:spacing w:line="600" w:lineRule="exact"/>
        <w:jc w:val="center"/>
        <w:rPr>
          <w:rFonts w:hint="eastAsia" w:ascii="方正小标宋简体" w:hAnsi="Times New Roman" w:eastAsia="方正小标宋简体" w:cs="新宋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新宋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天津市技工院校教师职称评价标准</w:t>
      </w:r>
    </w:p>
    <w:p w14:paraId="163495DF">
      <w:pPr>
        <w:spacing w:line="600" w:lineRule="exact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7C49346">
      <w:pPr>
        <w:spacing w:line="600" w:lineRule="exact"/>
        <w:ind w:firstLine="668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一、基本条件</w:t>
      </w:r>
      <w:bookmarkStart w:id="2" w:name="_GoBack"/>
      <w:bookmarkEnd w:id="2"/>
    </w:p>
    <w:p w14:paraId="54A803A8">
      <w:pPr>
        <w:pStyle w:val="2"/>
        <w:spacing w:line="600" w:lineRule="exact"/>
        <w:ind w:firstLine="62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（一）遵守国家宪法和法律法规，认真学习贯彻习近平新时代中国特色社会主义思想，全面贯彻党的教育方针，自觉践行社会主义核心价值观，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热爱技工教育事业，弘扬教育家精神，落实立德树人根本任务。</w:t>
      </w:r>
    </w:p>
    <w:p w14:paraId="0BA9495F">
      <w:pPr>
        <w:pStyle w:val="2"/>
        <w:spacing w:line="600" w:lineRule="exact"/>
        <w:ind w:firstLine="63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（二）具有良好的思想政治素质、职业道德和敬业精神，弘扬劳模精神、劳动精神、工匠精神，遵守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学校规章制度和教学行为规范，身心健康，教风端正，为人师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表，教书育人，勇于创新。</w:t>
      </w:r>
    </w:p>
    <w:p w14:paraId="5ED1EAA9">
      <w:pPr>
        <w:pStyle w:val="2"/>
        <w:numPr>
          <w:ilvl w:val="255"/>
          <w:numId w:val="0"/>
        </w:numPr>
        <w:spacing w:line="600" w:lineRule="exact"/>
        <w:ind w:firstLine="60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（三）具备相应的专业知识、技能水平和教学教研能力，能够自觉运用教学新理念、新方法和新技术。</w:t>
      </w:r>
    </w:p>
    <w:p w14:paraId="4F984CC0">
      <w:pPr>
        <w:pStyle w:val="2"/>
        <w:numPr>
          <w:ilvl w:val="255"/>
          <w:numId w:val="0"/>
        </w:numPr>
        <w:spacing w:line="600" w:lineRule="exact"/>
        <w:ind w:firstLine="60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（四）具有中等职业学校教师、中等职业学校实习指导教师、高级中学教师或高等学校教师资格，并在教育教学一线工作。</w:t>
      </w:r>
    </w:p>
    <w:p w14:paraId="416D7C9F">
      <w:pPr>
        <w:pStyle w:val="2"/>
        <w:numPr>
          <w:ilvl w:val="0"/>
          <w:numId w:val="1"/>
        </w:numPr>
        <w:kinsoku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认真履行岗位职责，</w:t>
      </w: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任现职以来，规定申报年限内</w:t>
      </w: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年度考核和师德考核均为称职（合格）以上。</w:t>
      </w:r>
    </w:p>
    <w:p w14:paraId="47577182">
      <w:pPr>
        <w:pStyle w:val="2"/>
        <w:numPr>
          <w:ilvl w:val="0"/>
          <w:numId w:val="1"/>
        </w:numPr>
        <w:kinsoku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任现职期间参加企业实践符合有关文件规定要求。</w:t>
      </w:r>
    </w:p>
    <w:p w14:paraId="21BF3C52">
      <w:pPr>
        <w:pStyle w:val="2"/>
        <w:numPr>
          <w:ilvl w:val="0"/>
          <w:numId w:val="1"/>
        </w:numPr>
        <w:kinsoku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按照国家和我市规定，完成继续教育相应学时要求。</w:t>
      </w:r>
    </w:p>
    <w:p w14:paraId="4795A5FC">
      <w:pPr>
        <w:spacing w:line="600" w:lineRule="exact"/>
        <w:ind w:firstLine="668" w:firstLineChars="200"/>
        <w:jc w:val="both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768AD746">
      <w:pPr>
        <w:pStyle w:val="2"/>
        <w:spacing w:line="600" w:lineRule="exact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60E0096">
      <w:pPr>
        <w:pStyle w:val="2"/>
        <w:spacing w:line="600" w:lineRule="exact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34F77D1">
      <w:pPr>
        <w:spacing w:line="600" w:lineRule="exact"/>
        <w:ind w:firstLine="668" w:firstLineChars="200"/>
        <w:jc w:val="both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二、思政、文化、技术理论课教师资格条件</w:t>
      </w:r>
    </w:p>
    <w:p w14:paraId="589BD7EA">
      <w:pPr>
        <w:pStyle w:val="2"/>
        <w:spacing w:line="600" w:lineRule="exact"/>
        <w:ind w:firstLine="643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在符合基本条件的基础上，思政、文化、技术理论课教师还应符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合以下条件：</w:t>
      </w:r>
    </w:p>
    <w:p w14:paraId="54D4DF16">
      <w:pPr>
        <w:spacing w:line="600" w:lineRule="exact"/>
        <w:ind w:firstLine="628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-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（一）助理讲师</w:t>
      </w:r>
    </w:p>
    <w:p w14:paraId="6726B5B5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2CD70AF4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）基本掌握教育学生的原理和方法，了解任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教专业的基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本概况，具有所教学科必备的专业知识和技能，掌握所教学科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的课程标准、教材，课程设计合理，教学质量考核合格。</w:t>
      </w:r>
    </w:p>
    <w:p w14:paraId="7A945030">
      <w:pPr>
        <w:pStyle w:val="2"/>
        <w:spacing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）基本胜任班主任工作。</w:t>
      </w:r>
    </w:p>
    <w:p w14:paraId="29C4497B">
      <w:pPr>
        <w:pStyle w:val="2"/>
        <w:spacing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position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position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）具有学生社团、第二课堂等方面的组</w:t>
      </w:r>
      <w:r>
        <w:rPr>
          <w:rFonts w:hint="eastAsia" w:ascii="Times New Roman" w:hAnsi="Times New Roman" w:eastAsia="仿宋_GB2312"/>
          <w:color w:val="000000" w:themeColor="text1"/>
          <w:spacing w:val="4"/>
          <w:position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织能力。</w:t>
      </w:r>
    </w:p>
    <w:p w14:paraId="1A843B3F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6B204B5B">
      <w:pPr>
        <w:pStyle w:val="2"/>
        <w:spacing w:line="600" w:lineRule="exact"/>
        <w:ind w:firstLine="664" w:firstLineChars="200"/>
        <w:jc w:val="both"/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（1）从事本专业工作一年期间的教案。</w:t>
      </w:r>
    </w:p>
    <w:p w14:paraId="1F95854A">
      <w:pPr>
        <w:pStyle w:val="2"/>
        <w:spacing w:line="600" w:lineRule="exact"/>
        <w:ind w:firstLine="664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（2）班主任、学生社团、第二课堂等方面的工作总结。</w:t>
      </w:r>
    </w:p>
    <w:p w14:paraId="00C09EBC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304063E9">
      <w:pPr>
        <w:pStyle w:val="2"/>
        <w:spacing w:line="600" w:lineRule="exact"/>
        <w:ind w:firstLine="65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学历和资历应符合下列条件之一：具备大学本科学历或技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工院校预备技师（技师）班毕业，见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习期</w:t>
      </w:r>
      <w:r>
        <w:rPr>
          <w:rFonts w:hint="eastAsia" w:ascii="Times New Roman" w:hAnsi="Times New Roman" w:eastAsia="仿宋_GB2312" w:cs="仿宋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年期满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并考核合格；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具备硕士及以上学位。</w:t>
      </w:r>
    </w:p>
    <w:p w14:paraId="4B92DEE2">
      <w:pPr>
        <w:pStyle w:val="2"/>
        <w:spacing w:line="600" w:lineRule="exact"/>
        <w:ind w:firstLine="64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技术理论课教师具有相关职业（工种）初级及以上技能操作水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平。</w:t>
      </w:r>
    </w:p>
    <w:p w14:paraId="32A6B743">
      <w:pPr>
        <w:spacing w:line="600" w:lineRule="exact"/>
        <w:ind w:firstLine="620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-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（二）讲师</w:t>
      </w:r>
    </w:p>
    <w:p w14:paraId="064F7B73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77A5F8FB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任现职以来应具备下列业务条件：</w:t>
      </w:r>
    </w:p>
    <w:p w14:paraId="47CC9110">
      <w:pPr>
        <w:pStyle w:val="2"/>
        <w:spacing w:line="600" w:lineRule="exact"/>
        <w:ind w:firstLine="405" w:firstLineChars="125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）具有本专业扎实的专业知识和技能，掌握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本专业的课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程标准、教材、教学原理和教学方法，教学经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验较丰富，教学效果较好。具有一定的组织和开展教育教学研究的能力，承担教学改革研究任务，并在教学改革实践中积累</w:t>
      </w:r>
      <w:r>
        <w:rPr>
          <w:rFonts w:hint="eastAsia" w:ascii="Times New Roman" w:hAnsi="Times New Roman" w:eastAsia="仿宋_GB2312"/>
          <w:color w:val="000000" w:themeColor="text1"/>
          <w:spacing w:val="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了一定经验。具有良好的团队精神，能够在团队中发挥积极作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用。</w:t>
      </w:r>
    </w:p>
    <w:p w14:paraId="43D8FABC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）完成学校规定的教学工作任务，胜任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门课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程的教学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工作，近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年教学工作量不少于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720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学时；兼任行政工作教师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的教学工作量不低于专职教师的三分之一；技术理论课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教师应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指导过实验、实训、实习等教学工作。</w:t>
      </w:r>
    </w:p>
    <w:p w14:paraId="24E69374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）承担班主任工作满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年，了解企业对人才培养的要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求，积极承担职业培训任务。具有比较丰富的学生社团、第二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课堂等方面的组织能力。</w:t>
      </w:r>
    </w:p>
    <w:p w14:paraId="5494C6F3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任职期间，专业课教师获得《技工院校工学一体化教师培训合格证书（三级）》。</w:t>
      </w:r>
    </w:p>
    <w:p w14:paraId="18224CD1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055AB838">
      <w:pPr>
        <w:pStyle w:val="2"/>
        <w:spacing w:line="600" w:lineRule="exact"/>
        <w:ind w:firstLine="66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任现职以来业绩成果应至少具备下列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项：</w:t>
      </w:r>
    </w:p>
    <w:p w14:paraId="16804EF0">
      <w:pPr>
        <w:pStyle w:val="2"/>
        <w:spacing w:line="600" w:lineRule="exact"/>
        <w:ind w:firstLine="64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）教学水平较高，教学效果好，教学质量考核至少获得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次优秀。</w:t>
      </w:r>
    </w:p>
    <w:p w14:paraId="2D61657A">
      <w:pPr>
        <w:pStyle w:val="2"/>
        <w:spacing w:line="600" w:lineRule="exact"/>
        <w:ind w:firstLine="62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）积极参与学校教学改革、教学研究、教学管理等工作，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获得局级优秀教师、优秀思政课教师等荣誉称号；参与完成的教学成果或科研成果获得校级以上奖励（排名前3）；参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完成工学一体化项目。</w:t>
      </w:r>
    </w:p>
    <w:p w14:paraId="3083B2EC">
      <w:pPr>
        <w:pStyle w:val="2"/>
        <w:spacing w:line="600" w:lineRule="exact"/>
        <w:ind w:firstLine="62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）近三年承担生产实习课教学任务不少于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Times New Roman" w:hAnsi="Times New Roman" w:eastAsia="仿宋_GB2312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学时。</w:t>
      </w:r>
    </w:p>
    <w:p w14:paraId="53B8CFF4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）获得省部级专业比赛三等奖以上或前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名；参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加国家级专业比赛。</w:t>
      </w:r>
    </w:p>
    <w:p w14:paraId="5596A15B">
      <w:pPr>
        <w:pStyle w:val="2"/>
        <w:spacing w:line="600" w:lineRule="exact"/>
        <w:ind w:firstLine="639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）指导学生在省部级专业比赛中获三等奖以上或前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名；参加国家级专业比赛。</w:t>
      </w:r>
    </w:p>
    <w:p w14:paraId="374B41AF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（6）参与校级以上示范课、说课、微课、教案、课件制作等教育教学能力比赛，并获三等奖以上；参与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省部级以上示范专业建设；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参与完成</w:t>
      </w:r>
      <w:bookmarkStart w:id="0" w:name="_Hlk184286905"/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</w:t>
      </w:r>
      <w:bookmarkEnd w:id="0"/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数字化课程资源库建设。</w:t>
      </w:r>
    </w:p>
    <w:p w14:paraId="64B46DF7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）参与实习实训基地建设、高技能人才基地、技能大师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工作室、校企合作、创业创新、技能大赛承办或集训基地等项目并实现项目既定</w:t>
      </w:r>
      <w:r>
        <w:rPr>
          <w:rFonts w:hint="eastAsia" w:ascii="Times New Roman" w:hAnsi="Times New Roman" w:eastAsia="仿宋_GB2312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目标，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Times New Roman" w:hAnsi="Times New Roman" w:eastAsia="仿宋_GB2312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-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完成校级教研教改、科研项目（主要完成人之一）。</w:t>
      </w:r>
    </w:p>
    <w:p w14:paraId="42A93045">
      <w:pPr>
        <w:pStyle w:val="2"/>
        <w:spacing w:line="600" w:lineRule="exact"/>
        <w:ind w:firstLine="636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（8）带领学生到企事业单位实习实训、社会实践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期（不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Times New Roman" w:hAnsi="Times New Roman" w:eastAsia="仿宋_GB2312"/>
          <w:color w:val="000000" w:themeColor="text1"/>
          <w:spacing w:val="-7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为企事业单位的生产或管理提出可行性合理化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建议被采纳，取得较好社会经济效益；承担职业培训任务不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低于360课时。</w:t>
      </w:r>
    </w:p>
    <w:p w14:paraId="19E1C1AC">
      <w:pPr>
        <w:pStyle w:val="2"/>
        <w:spacing w:line="600" w:lineRule="exact"/>
        <w:ind w:firstLine="656" w:firstLineChars="200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9）论文著作符合如下情形之一：在正式期刊上发表教学或科研论文1篇；在全国性专业学术会议上获奖论文1篇；在省部级专业学术会议上获奖论文2篇；参编且正式出版的教材或教学参考书一部，本人承担部分3万字以上。</w:t>
      </w:r>
    </w:p>
    <w:p w14:paraId="1A46B01C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418CD09C">
      <w:pPr>
        <w:pStyle w:val="2"/>
        <w:spacing w:line="600" w:lineRule="exact"/>
        <w:ind w:firstLine="65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学历和资历应符合下列条件之一：具有大学本科学历或技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工院校预备技师（技师）班毕业，并担任助理讲师职务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获得硕士学位，并担任助理讲师职务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年；获得博士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学位，且从事本专业技术工作。</w:t>
      </w:r>
    </w:p>
    <w:p w14:paraId="42971ED1">
      <w:pPr>
        <w:pStyle w:val="2"/>
        <w:spacing w:line="600" w:lineRule="exact"/>
        <w:ind w:firstLine="64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技术理论课教师具有相关职业（工种）中级及以上技能操作水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平。</w:t>
      </w:r>
    </w:p>
    <w:p w14:paraId="3644A3BF">
      <w:pPr>
        <w:spacing w:line="600" w:lineRule="exact"/>
        <w:ind w:firstLine="580" w:firstLineChars="200"/>
        <w:jc w:val="both"/>
        <w:rPr>
          <w:rFonts w:hint="eastAsia" w:ascii="楷体_GB2312" w:hAnsi="Times New Roman" w:eastAsia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-1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（三）高级讲师</w:t>
      </w:r>
    </w:p>
    <w:p w14:paraId="104E3ABF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084BD4FD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任现职以来应具备下列业务条件：</w:t>
      </w:r>
    </w:p>
    <w:p w14:paraId="1FD319D3">
      <w:pPr>
        <w:pStyle w:val="2"/>
        <w:spacing w:line="600" w:lineRule="exact"/>
        <w:ind w:firstLine="635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）具有扎实的理论基础、专业知识和专业技能，掌握先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进的教育理念、教学手段，教学经验丰富，教书育人成绩突出。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具有良好的团队精神，在教学团队中发挥骨干作用。了解本学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科前沿动态，具有指导与开展教育教学研究的能力，在教学改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革创新实践中取得比较突出的成绩。</w:t>
      </w:r>
    </w:p>
    <w:p w14:paraId="195EBB30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）完成学校规定的教学工作任务，胜任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门课程的教学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工作，完成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门专业课程的教学改革；近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年教学工作量不少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学时，兼任行政工作教师的教学工作量不低于专职教师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的三分之一。</w:t>
      </w:r>
    </w:p>
    <w:p w14:paraId="71EABB5B">
      <w:pPr>
        <w:pStyle w:val="2"/>
        <w:spacing w:line="600" w:lineRule="exact"/>
        <w:ind w:firstLine="63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）能够协助企业开展技术攻关和合作研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发；熟悉企业对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人才培养的要求；承担企业在职职工等群体的职业培训工作。</w:t>
      </w:r>
    </w:p>
    <w:p w14:paraId="2B65FDE1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）承担班主任工作</w:t>
      </w:r>
      <w:r>
        <w:rPr>
          <w:rFonts w:hint="eastAsia" w:ascii="Times New Roman" w:hAnsi="Times New Roman" w:eastAsia="仿宋_GB2312"/>
          <w:color w:val="000000" w:themeColor="text1"/>
          <w:spacing w:val="-3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年，能够指导青年教师开展学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生社团、第二课堂等活动，教书育人成绩比较突出；在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培养青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年教师提高教育教学或技能操作水平上做出一定成绩。</w:t>
      </w:r>
    </w:p>
    <w:p w14:paraId="483CF3A7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（5）任职期间，专业课教师获得上一级《技工院校工学一体化教师培训合格证书》或《技工院校工学一体化教师培训合格证书（二级）》。</w:t>
      </w:r>
    </w:p>
    <w:p w14:paraId="06C7876C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3F4D0E03">
      <w:pPr>
        <w:pStyle w:val="2"/>
        <w:spacing w:line="600" w:lineRule="exact"/>
        <w:ind w:firstLine="66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任现职以来业绩成果应至少具备下列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项：</w:t>
      </w:r>
    </w:p>
    <w:p w14:paraId="5EF16E75">
      <w:pPr>
        <w:pStyle w:val="2"/>
        <w:spacing w:line="600" w:lineRule="exact"/>
        <w:ind w:firstLine="62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）教学水平高，教学效果好，教学质量考核至少获得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次优秀。</w:t>
      </w:r>
    </w:p>
    <w:p w14:paraId="1B01C2FA">
      <w:pPr>
        <w:pStyle w:val="2"/>
        <w:spacing w:line="600" w:lineRule="exact"/>
        <w:ind w:firstLine="628" w:firstLineChars="200"/>
        <w:jc w:val="both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-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）积极参与学校教学改革、教学研究、教学管理等工作，</w:t>
      </w:r>
    </w:p>
    <w:p w14:paraId="43B9220A">
      <w:pPr>
        <w:pStyle w:val="2"/>
        <w:spacing w:line="600" w:lineRule="exact"/>
        <w:ind w:firstLine="0" w:firstLineChars="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获得省部级以上优秀教师、优秀思政课教师、技术能手（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通过评选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获得）等荣誉称号。</w:t>
      </w:r>
    </w:p>
    <w:p w14:paraId="6B9C4A5D">
      <w:pPr>
        <w:pStyle w:val="2"/>
        <w:spacing w:line="600" w:lineRule="exact"/>
        <w:ind w:firstLine="656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）近三年承担生产实习课教学任务不少于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Times New Roman" w:hAnsi="Times New Roman" w:eastAsia="仿宋_GB2312"/>
          <w:color w:val="000000" w:themeColor="text1"/>
          <w:spacing w:val="4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学时。</w:t>
      </w:r>
    </w:p>
    <w:p w14:paraId="52374705">
      <w:pPr>
        <w:pStyle w:val="2"/>
        <w:spacing w:line="600" w:lineRule="exact"/>
        <w:ind w:firstLine="62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）获得省部级专业比赛个人二等奖以上或前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名、省部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级专业比赛团体一等奖或前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名。</w:t>
      </w:r>
    </w:p>
    <w:p w14:paraId="7FA94D03">
      <w:pPr>
        <w:pStyle w:val="2"/>
        <w:spacing w:line="600" w:lineRule="exact"/>
        <w:ind w:firstLine="61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）指导学生在国家级专业比赛中获奖或省部级专业比赛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名。</w:t>
      </w:r>
    </w:p>
    <w:p w14:paraId="6DC821B5">
      <w:pPr>
        <w:pStyle w:val="2"/>
        <w:spacing w:line="600" w:lineRule="exact"/>
        <w:ind w:firstLine="63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）获省部级成果奖励一项（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排名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前5）或局级成果奖</w:t>
      </w:r>
      <w:r>
        <w:rPr>
          <w:rFonts w:hint="eastAsia" w:ascii="Times New Roman" w:hAnsi="Times New Roman" w:eastAsia="仿宋_GB2312"/>
          <w:color w:val="000000" w:themeColor="text1"/>
          <w:spacing w:val="-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励两项（第一完成人）。</w:t>
      </w:r>
    </w:p>
    <w:p w14:paraId="74B43617">
      <w:pPr>
        <w:pStyle w:val="2"/>
        <w:spacing w:line="600" w:lineRule="exact"/>
        <w:ind w:firstLine="652" w:firstLineChars="200"/>
        <w:jc w:val="both"/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）参与省部级示范课、说课、微课、教案、课件制作等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教育教学能力比赛，获得个人三等奖以上或前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名、获得团体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名；参与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省部级示范专业建设（排名前3）或国家级示范专业建设（排名前5）；参与完成</w:t>
      </w:r>
      <w:bookmarkStart w:id="1" w:name="_Hlk184285803"/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</w:t>
      </w:r>
      <w:bookmarkEnd w:id="1"/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数字化课程资源库建设（排名前3）或国家级数字化课程资源库建设（排名前5）。</w:t>
      </w:r>
    </w:p>
    <w:p w14:paraId="2AAD9173">
      <w:pPr>
        <w:pStyle w:val="2"/>
        <w:spacing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（8）主持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学校本专业一体化课程教改工作，开发1门以上一体化课程的学习资料，并在学校使用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1年。</w:t>
      </w:r>
    </w:p>
    <w:p w14:paraId="16C6405C">
      <w:pPr>
        <w:pStyle w:val="2"/>
        <w:spacing w:line="600" w:lineRule="exact"/>
        <w:ind w:firstLine="61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（9）从事技术创新、科研成果转化，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获得发明专利一项或实用新型专利两项；参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以上课题研究（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排名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前5）；主持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局级以上课题研究；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主持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完成重大横向课题（不低于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万元）。</w:t>
      </w:r>
    </w:p>
    <w:p w14:paraId="04E4F748">
      <w:pPr>
        <w:spacing w:line="600" w:lineRule="exact"/>
        <w:ind w:firstLine="652" w:firstLineChars="200"/>
        <w:jc w:val="both"/>
        <w:rPr>
          <w:rFonts w:hint="eastAsia" w:ascii="Times New Roman" w:hAnsi="Times New Roman" w:eastAsia="仿宋_GB2312" w:cs="仿宋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（10）参</w:t>
      </w:r>
      <w:r>
        <w:rPr>
          <w:rFonts w:hint="eastAsia" w:ascii="Times New Roman" w:hAnsi="Times New Roman" w:eastAsia="仿宋_GB2312" w:cs="仿宋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仿宋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完成省部级实习实训基地建设、高技能人才基地、技能大师工作室、校企合作、创业创新、技能大赛承办或集训基地等项目（主要完成人之一）。</w:t>
      </w:r>
    </w:p>
    <w:p w14:paraId="782828EA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）带领学生到企事业单位实习实训、社会实践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期以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上（每期不低于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Times New Roman" w:hAnsi="Times New Roman" w:eastAsia="仿宋_GB2312"/>
          <w:color w:val="000000" w:themeColor="text1"/>
          <w:spacing w:val="-83"/>
          <w:w w:val="9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承担职业培训任务不低于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课时。</w:t>
      </w:r>
    </w:p>
    <w:p w14:paraId="031EB0AC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）论文著作符合如下情形之一：在正式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期刊上发表教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学、科研论文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篇或在核心期刊上发表论文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篇；在全国性专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业学术会议上获奖论文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篇或在省部级专业学会会议上获奖论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篇；参编具有较高水平且正式出版的教材或教学参考书，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本人承担部分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万字以上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54EC4F5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191A6071">
      <w:pPr>
        <w:pStyle w:val="2"/>
        <w:spacing w:line="600" w:lineRule="exact"/>
        <w:ind w:firstLine="65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学历和资历应符合下列条件之一：具备大学本科学历或技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工院校预备技师（技师）班毕业，担任讲师职务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年；获得硕士学位，担任讲师职务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年；获得博士学位，担任讲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年。</w:t>
      </w:r>
    </w:p>
    <w:p w14:paraId="40A20B7D">
      <w:pPr>
        <w:pStyle w:val="2"/>
        <w:spacing w:line="600" w:lineRule="exact"/>
        <w:ind w:firstLine="643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技术理论课教师具有相关职业（工种）高级及以上技能操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作水平。</w:t>
      </w:r>
    </w:p>
    <w:p w14:paraId="689A8C15">
      <w:pPr>
        <w:spacing w:line="600" w:lineRule="exact"/>
        <w:ind w:firstLine="632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-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（四）正高级讲师</w:t>
      </w:r>
    </w:p>
    <w:p w14:paraId="4AFC813F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41DBB3FE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任现职以来应具备下列业务条件：</w:t>
      </w:r>
    </w:p>
    <w:p w14:paraId="6434F7C2">
      <w:pPr>
        <w:pStyle w:val="2"/>
        <w:spacing w:before="101" w:line="600" w:lineRule="exact"/>
        <w:ind w:firstLine="66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）系统地掌握本专业基础理论和专业理论知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识，具有较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高理论研究水平，掌握国内外本专业前沿发展动态；掌握先进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的教育理念和现代化教学手段，教学水平高超，教学业绩卓著，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学特色鲜明；具有主持和指导教育教学研究的能力，指导教学改革，教学研究方面有创新，并取得显著成果，在本地区能起到专业（学科）带头人作用，在指导和培养其他层级教师方面作出突出贡献；具有很强的团队精神，在教学团队中发挥关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键作用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参加工作以来，在教育教学一线工作满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年，教书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育人成绩显著。</w:t>
      </w:r>
    </w:p>
    <w:p w14:paraId="376B9ADB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）具有丰富的教学工作经验，能根据人才培养计划组织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课堂教学、生产实习和社会调查等教学工作；胜任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门及以上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课程（其中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门为主干课程）的教学工作，近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年教学工作量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学时，兼任行政工作教师的教学工作量不低于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专职教师的三分之一。</w:t>
      </w:r>
    </w:p>
    <w:p w14:paraId="206DC427">
      <w:pPr>
        <w:pStyle w:val="2"/>
        <w:spacing w:line="600" w:lineRule="exact"/>
        <w:ind w:firstLine="63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）能够承担高级工以上职业培训任务。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掌握技能人才培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养规律，具有组织适合高技能人才培养的专业开发和课程建设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能力，并取得显著成果。</w:t>
      </w:r>
    </w:p>
    <w:p w14:paraId="74BC35B5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）熟悉企业对人才培养的要求。能够解决生产实践中具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有一定难度技术问题或协助企业开展技术攻关；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指导实验、实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训、实习、社会调查或毕业设计等教学工作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，培养学生的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专业实践能力或创新创业能力实绩突出，指导学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生在企业进行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专业技能、创新创业和教学实践活动并取得突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出成绩。</w:t>
      </w:r>
    </w:p>
    <w:p w14:paraId="016CA6C9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（5）任职期间，专业课教师获得上一级《技工院校工学一体化教师培训合格证书》或《技工院校工学一体化教师培训合格证书（一级）》。</w:t>
      </w:r>
    </w:p>
    <w:p w14:paraId="5C9F119A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733924C6">
      <w:pPr>
        <w:pStyle w:val="2"/>
        <w:spacing w:line="600" w:lineRule="exact"/>
        <w:ind w:firstLine="66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任现职以来业绩成果应至少具备下列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项条件：</w:t>
      </w:r>
    </w:p>
    <w:p w14:paraId="580F10CC">
      <w:pPr>
        <w:pStyle w:val="2"/>
        <w:spacing w:line="600" w:lineRule="exact"/>
        <w:ind w:firstLine="62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）教学水平高，教学效果好，教学质量考核至少获得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次优秀。</w:t>
      </w:r>
    </w:p>
    <w:p w14:paraId="587EEC29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）主持完成省部级教学改革实验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次；主持完成局级教学改革实验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次。</w:t>
      </w:r>
    </w:p>
    <w:p w14:paraId="667A2AAB">
      <w:pPr>
        <w:pStyle w:val="2"/>
        <w:spacing w:line="600" w:lineRule="exact"/>
        <w:ind w:firstLine="62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）积极参与学校重大教学改革、教学研究、教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学管理等工作，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获得省部级优秀教师、优秀思政课教师、优秀教育工作者、技术能手</w:t>
      </w:r>
      <w:r>
        <w:rPr>
          <w:rFonts w:hint="eastAsia" w:ascii="Times New Roman" w:hAnsi="Times New Roman" w:eastAsia="仿宋_GB2312"/>
          <w:bCs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通过评选</w:t>
      </w:r>
      <w:r>
        <w:rPr>
          <w:rFonts w:hint="eastAsia" w:ascii="Times New Roman" w:hAnsi="Times New Roman" w:eastAsia="仿宋_GB2312"/>
          <w:bCs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获得）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等荣誉称号。</w:t>
      </w:r>
    </w:p>
    <w:p w14:paraId="0B8D5961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）本人或指导的学生在省部级以上技能比赛中获得以下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成绩之一：世界技能竞赛参赛及预备选手资格；中华人民共和国职业技能大赛优胜奖以上奖项；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国家一类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竞赛二等奖或前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名；国家二类竞赛一等奖或前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名；省部级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一类竞赛一等奖或前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名；省部级二类竞赛第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名。</w:t>
      </w:r>
    </w:p>
    <w:p w14:paraId="62D90F77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）参与国家级说课、微课、示范课、教案、课件制作等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教育教学能力比赛，并获得三等奖以上表彰；参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教育教学能力比赛获得一等奖；主持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省部级示范专业建设或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参与完成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国家级示范专业建设（排名前3）；主持完成省部级数字化课程资源库建设或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参与完成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国家级数字化课程资源库建设（排名前3）。</w:t>
      </w:r>
    </w:p>
    <w:p w14:paraId="16C66F06">
      <w:pPr>
        <w:pStyle w:val="2"/>
        <w:spacing w:line="600" w:lineRule="exact"/>
        <w:ind w:firstLine="63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（6）主持完成省部级课题或国家级课题的子课题研究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主持省部级课题的子课题研究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项；主持的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项目或课题获省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部级教育教学、科研二等奖以上</w:t>
      </w:r>
      <w:r>
        <w:rPr>
          <w:rFonts w:hint="eastAsia" w:ascii="Times New Roman" w:hAnsi="Times New Roman" w:eastAsia="仿宋_GB2312" w:cs="Times New Roman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次，或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获得局级教育教学、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科研一等奖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次。</w:t>
      </w:r>
    </w:p>
    <w:p w14:paraId="6CC8C8D5">
      <w:pPr>
        <w:pStyle w:val="2"/>
        <w:spacing w:line="600" w:lineRule="exact"/>
        <w:ind w:firstLine="61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）主持企业攻关难题或技术难题，在实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践中应用效果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显著，通过省部级业务部门鉴定（须有政府主管部门出具的证明），并取得明显的经济效益。</w:t>
      </w:r>
    </w:p>
    <w:p w14:paraId="0A6D96A2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）从事技术创新、科研成果转化，作为第一完成人获得国家发明专利一项或实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用新型专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利两项。</w:t>
      </w:r>
    </w:p>
    <w:p w14:paraId="3969E66D">
      <w:pPr>
        <w:pStyle w:val="2"/>
        <w:spacing w:line="600" w:lineRule="exact"/>
        <w:ind w:firstLine="642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）论文符合如下情形之一：在正式期刊上发表教学、科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研论文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篇（第一作者</w:t>
      </w:r>
      <w:r>
        <w:rPr>
          <w:rFonts w:hint="eastAsia" w:ascii="Times New Roman" w:hAnsi="Times New Roman" w:eastAsia="仿宋_GB2312"/>
          <w:color w:val="000000" w:themeColor="text1"/>
          <w:spacing w:val="-7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在核心期刊上发表论文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篇（第一作</w:t>
      </w:r>
      <w:r>
        <w:rPr>
          <w:rFonts w:hint="eastAsia" w:ascii="Times New Roman" w:hAnsi="Times New Roman" w:eastAsia="仿宋_GB2312"/>
          <w:color w:val="000000" w:themeColor="text1"/>
          <w:spacing w:val="-4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者）。</w:t>
      </w:r>
    </w:p>
    <w:p w14:paraId="17EE2883">
      <w:pPr>
        <w:pStyle w:val="2"/>
        <w:spacing w:line="600" w:lineRule="exact"/>
        <w:ind w:firstLine="636" w:firstLineChars="200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pacing w:val="-1"/>
          <w:positio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pacing w:val="-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）著作符合如下情形之一：正式出版学术专著、译</w:t>
      </w:r>
      <w:r>
        <w:rPr>
          <w:rFonts w:hint="eastAsia" w:ascii="Times New Roman" w:hAnsi="Times New Roman" w:eastAsia="仿宋_GB2312"/>
          <w:color w:val="000000" w:themeColor="text1"/>
          <w:spacing w:val="-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著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</w:p>
    <w:p w14:paraId="27AE385D">
      <w:pPr>
        <w:pStyle w:val="2"/>
        <w:spacing w:line="600" w:lineRule="exact"/>
        <w:ind w:firstLine="0" w:firstLineChars="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部，本人撰写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万字以上；主编规划教材、教学参考书，本人</w:t>
      </w: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撰写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万字以上。</w:t>
      </w:r>
    </w:p>
    <w:p w14:paraId="66C7CFEF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4EDEF6B6">
      <w:pPr>
        <w:pStyle w:val="2"/>
        <w:spacing w:line="600" w:lineRule="exact"/>
        <w:ind w:firstLine="66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学历和资历应符合下列条件：大学本科及以上学历或技工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院校预备技师（技师）班毕业，担任高级讲师职务满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年。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周岁以下的教师须具有硕士以上学位。</w:t>
      </w:r>
    </w:p>
    <w:p w14:paraId="71E60FCD">
      <w:pPr>
        <w:pStyle w:val="2"/>
        <w:spacing w:line="600" w:lineRule="exact"/>
        <w:ind w:firstLine="643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技术理论课教师具有相关职业（工种）技师及以上技能操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作水平。</w:t>
      </w:r>
    </w:p>
    <w:p w14:paraId="495A471B">
      <w:pPr>
        <w:spacing w:line="600" w:lineRule="exact"/>
        <w:ind w:firstLine="668" w:firstLineChars="200"/>
        <w:jc w:val="both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三、生产实习课指导教师资格条件</w:t>
      </w:r>
    </w:p>
    <w:p w14:paraId="00EE7E14">
      <w:pPr>
        <w:pStyle w:val="2"/>
        <w:spacing w:line="600" w:lineRule="exact"/>
        <w:ind w:firstLine="603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在符合基本条件的基础上，生产实习课指导教师还应符合</w:t>
      </w:r>
      <w:r>
        <w:rPr>
          <w:rFonts w:hint="eastAsia" w:ascii="Times New Roman" w:hAnsi="Times New Roman" w:eastAsia="仿宋_GB2312"/>
          <w:color w:val="000000" w:themeColor="text1"/>
          <w:spacing w:val="-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以下条件：</w:t>
      </w:r>
    </w:p>
    <w:p w14:paraId="63E88362">
      <w:pPr>
        <w:spacing w:line="600" w:lineRule="exact"/>
        <w:ind w:firstLine="648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（一）三级实习指导教师</w:t>
      </w:r>
    </w:p>
    <w:p w14:paraId="318931CC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17C6CC78">
      <w:pPr>
        <w:pStyle w:val="2"/>
        <w:spacing w:line="600" w:lineRule="exact"/>
        <w:ind w:firstLine="619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）基本掌握教育学生的原理和方法，能够正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确教育和引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导学生。</w:t>
      </w:r>
    </w:p>
    <w:p w14:paraId="01D745C1">
      <w:pPr>
        <w:pStyle w:val="2"/>
        <w:spacing w:line="600" w:lineRule="exact"/>
        <w:ind w:firstLine="632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）具有教育学、心理学和教学法的基础知识，基本掌握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所教学科的专业知识和生产实习教学法，能够承担本职业（工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种）部分实习教学。</w:t>
      </w:r>
    </w:p>
    <w:p w14:paraId="5AD2F086">
      <w:pPr>
        <w:pStyle w:val="2"/>
        <w:spacing w:line="600" w:lineRule="exact"/>
        <w:ind w:firstLine="604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）了解本职业（工种）各种工具、设备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结构原理以及文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明生产、安全操作规程。</w:t>
      </w:r>
    </w:p>
    <w:p w14:paraId="6DCBC536">
      <w:pPr>
        <w:pStyle w:val="2"/>
        <w:spacing w:line="600" w:lineRule="exact"/>
        <w:ind w:firstLine="604"/>
        <w:jc w:val="both"/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2．业绩成果要求</w:t>
      </w:r>
    </w:p>
    <w:p w14:paraId="54EBCC5A">
      <w:pPr>
        <w:pStyle w:val="2"/>
        <w:spacing w:line="600" w:lineRule="exact"/>
        <w:ind w:firstLine="604"/>
        <w:jc w:val="both"/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（1）从事本专业工作一年期间的教案。</w:t>
      </w:r>
    </w:p>
    <w:p w14:paraId="601F27C6">
      <w:pPr>
        <w:pStyle w:val="2"/>
        <w:spacing w:line="600" w:lineRule="exact"/>
        <w:ind w:firstLine="60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（2）班主任、学生社团、第二课堂等方面的工作总结。</w:t>
      </w:r>
    </w:p>
    <w:p w14:paraId="6EA9F1D1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325BA697">
      <w:pPr>
        <w:pStyle w:val="2"/>
        <w:spacing w:line="600" w:lineRule="exact"/>
        <w:ind w:firstLine="68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学历和资历应符合下列条件：具备中等职业学校（技工学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校）毕业学历、大学专科学历或技工院校高级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工班毕业，见习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年期满并考核合格；具备大学本科及以上学历或技工院校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预备技师（技师）班毕业。</w:t>
      </w:r>
    </w:p>
    <w:p w14:paraId="3EBF9CCC">
      <w:pPr>
        <w:pStyle w:val="2"/>
        <w:spacing w:before="35"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具有相关职业（工种）中级及以上技能操作水平。</w:t>
      </w:r>
    </w:p>
    <w:p w14:paraId="00A236C4">
      <w:pPr>
        <w:spacing w:line="600" w:lineRule="exact"/>
        <w:ind w:firstLine="652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（二）二级实习指导教师</w:t>
      </w:r>
    </w:p>
    <w:p w14:paraId="31F2522A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62A2A12A">
      <w:pPr>
        <w:pStyle w:val="2"/>
        <w:spacing w:line="600" w:lineRule="exact"/>
        <w:ind w:firstLine="61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）掌握教育学生的原理和方法，能够正确教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育和引导学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生。</w:t>
      </w:r>
    </w:p>
    <w:p w14:paraId="169F01AD">
      <w:pPr>
        <w:pStyle w:val="2"/>
        <w:spacing w:line="600" w:lineRule="exact"/>
        <w:ind w:firstLine="643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）具有教育学、心理学和教学法的基础知识，基本掌握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所教学科的专业知识和生产实习教学法，能够独立承担本职业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（工种）部分实习教学。</w:t>
      </w:r>
    </w:p>
    <w:p w14:paraId="4E10A300">
      <w:pPr>
        <w:pStyle w:val="2"/>
        <w:spacing w:line="600" w:lineRule="exact"/>
        <w:ind w:firstLine="60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）掌握本职业（工种）各种工具、设备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结构原理以及文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明生产、安全操作规程。</w:t>
      </w:r>
    </w:p>
    <w:p w14:paraId="3C48BBCF">
      <w:pPr>
        <w:pStyle w:val="2"/>
        <w:spacing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）能够胜任班主任工作。</w:t>
      </w:r>
    </w:p>
    <w:p w14:paraId="7B071A49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5F69D7EC">
      <w:pPr>
        <w:pStyle w:val="2"/>
        <w:spacing w:line="600" w:lineRule="exact"/>
        <w:ind w:firstLine="664" w:firstLineChars="200"/>
        <w:jc w:val="both"/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参加工作以来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的教案。</w:t>
      </w:r>
    </w:p>
    <w:p w14:paraId="2EF0B00F">
      <w:pPr>
        <w:pStyle w:val="2"/>
        <w:spacing w:line="600" w:lineRule="exact"/>
        <w:ind w:firstLine="664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（2）班主任、学生社团、第二课堂等方面的工作总结。</w:t>
      </w:r>
    </w:p>
    <w:p w14:paraId="7589034D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717372C9">
      <w:pPr>
        <w:pStyle w:val="2"/>
        <w:spacing w:line="600" w:lineRule="exact"/>
        <w:ind w:firstLine="664" w:firstLineChars="200"/>
        <w:jc w:val="both"/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：具备中等职业学校（技工学校）毕业学历，担任三级实习指导教师职务满3年；具备大学专科学历或技工院校高级工班毕业，担任三级实习指导教师职务满2年；具备大学本科学历或技工院校预备技师（技师）班毕业，担任三级实习指导教师职务满1年；具备硕士及以上学位。</w:t>
      </w:r>
    </w:p>
    <w:p w14:paraId="551EAAED">
      <w:pPr>
        <w:pStyle w:val="2"/>
        <w:spacing w:before="103" w:line="600" w:lineRule="exact"/>
        <w:ind w:firstLine="664" w:firstLineChars="200"/>
        <w:jc w:val="both"/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具有相关职业（工种）高级及以上技能操作水平。</w:t>
      </w:r>
    </w:p>
    <w:p w14:paraId="297BDA46">
      <w:pPr>
        <w:spacing w:line="600" w:lineRule="exact"/>
        <w:ind w:firstLine="648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（三）一级实习指导教师</w:t>
      </w:r>
    </w:p>
    <w:p w14:paraId="0B4681F5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0E90E181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任现职以来应具备下列业务条件：</w:t>
      </w:r>
    </w:p>
    <w:p w14:paraId="6334A353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）具有本专业扎实的专业知识和技能，掌握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本专业的课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程标准、教材、教学原理和教学方法，教学经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验较丰富，教学效果较好。具有一定的组织和开展教育教学研究的能力，承担教学改革研究任务，并在教学改革实践中积累了一定经验。具有良好的团队精神，能够在团队中发挥积极作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用。</w:t>
      </w:r>
    </w:p>
    <w:p w14:paraId="79AFFBDE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）完成学校规定的教学工作任务，胜任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门课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程的教学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工作，近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年教学工作量不少于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720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学时；兼任行政工作教师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的教学工作量不低于专职教师的三分之一。</w:t>
      </w:r>
    </w:p>
    <w:p w14:paraId="3752FC02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3）承担班主任工作满1年，了解企业对人才培养的要求，积极承担职业培训任务。了解本专业工作过程或技术流程，能够胜任本专业实习课和工艺课的教学工作，并结合技能比武、技能竞赛等指导学生提高技能操作水平。</w:t>
      </w:r>
    </w:p>
    <w:p w14:paraId="671AC7E5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任职期间，获得《技工院校工学一体化教师培训合格证书（三级）》。</w:t>
      </w:r>
    </w:p>
    <w:p w14:paraId="7E8F04A3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32E98421">
      <w:pPr>
        <w:pStyle w:val="2"/>
        <w:spacing w:line="600" w:lineRule="exact"/>
        <w:ind w:firstLine="66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任现职以来业绩成果应至少具备下列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项：</w:t>
      </w:r>
    </w:p>
    <w:p w14:paraId="29C860BF">
      <w:pPr>
        <w:pStyle w:val="2"/>
        <w:spacing w:line="600" w:lineRule="exact"/>
        <w:ind w:firstLine="64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）教学水平较高，教学效果好，教学质量考核至少获得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次优秀。</w:t>
      </w:r>
    </w:p>
    <w:p w14:paraId="2F7E0584">
      <w:pPr>
        <w:pStyle w:val="2"/>
        <w:spacing w:line="600" w:lineRule="exact"/>
        <w:ind w:firstLine="62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）积极参与学校教学改革、教学研究、教学管理等工作，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获得局级优秀教师等荣誉称号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；参与完成教学成果或科研成果获得校级以上奖励（排名前3）；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完成工学一体化项目。</w:t>
      </w:r>
    </w:p>
    <w:p w14:paraId="5585E12E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）获得省部级专业比赛三等奖以上或前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名；参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加国家级专业比赛。</w:t>
      </w:r>
    </w:p>
    <w:p w14:paraId="27E8A23F">
      <w:pPr>
        <w:pStyle w:val="2"/>
        <w:spacing w:line="600" w:lineRule="exact"/>
        <w:ind w:firstLine="639"/>
        <w:jc w:val="both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）指导学生在省部级专业比赛中获三等奖以上或前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名；参加国家级专业比赛。</w:t>
      </w:r>
    </w:p>
    <w:p w14:paraId="47A06DB4">
      <w:pPr>
        <w:pStyle w:val="2"/>
        <w:spacing w:line="600" w:lineRule="exact"/>
        <w:ind w:firstLine="639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）参与校级以上示范课、说课、微课、教案、课件制作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等教育教学能力比赛，并获三等奖以上；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省部级以上示范专业建设；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参与完成</w:t>
      </w:r>
      <w:r>
        <w:rPr>
          <w:rFonts w:hint="eastAsia" w:ascii="Times New Roman" w:hAnsi="Times New Roman" w:eastAsia="仿宋_GB2312"/>
          <w:bCs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</w:t>
      </w:r>
      <w:r>
        <w:rPr>
          <w:rFonts w:hint="eastAsia" w:ascii="Times New Roman" w:hAnsi="Times New Roman" w:eastAsia="仿宋_GB2312"/>
          <w:bCs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数字化课程资源库建设。</w:t>
      </w:r>
    </w:p>
    <w:p w14:paraId="360237BA">
      <w:pPr>
        <w:pStyle w:val="2"/>
        <w:spacing w:line="600" w:lineRule="exact"/>
        <w:ind w:firstLine="639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（6）参与实习实训基地建设、高技能人才基地、技能大师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工作室、校企合作、创业创新、技能大赛承办或集训基地等项目并实现项目既定目标，参</w:t>
      </w:r>
      <w:r>
        <w:rPr>
          <w:rFonts w:hint="eastAsia" w:ascii="Times New Roman" w:hAnsi="Times New Roman" w:eastAsia="仿宋_GB2312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-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完成校级教研教改、科研项目（主要完成人之一）。</w:t>
      </w:r>
    </w:p>
    <w:p w14:paraId="3FA2ABCF">
      <w:pPr>
        <w:pStyle w:val="2"/>
        <w:spacing w:line="600" w:lineRule="exact"/>
        <w:ind w:firstLine="63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（7）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带领学生到企事业单位实习实训、社会实践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期（不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Times New Roman" w:hAnsi="Times New Roman" w:eastAsia="仿宋_GB2312"/>
          <w:color w:val="000000" w:themeColor="text1"/>
          <w:spacing w:val="-7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为企事业单位的生产或管理提出可行性合理化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建议被采纳，取得较好社会经济效益；承担职业培训任务不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课时。</w:t>
      </w:r>
    </w:p>
    <w:p w14:paraId="0C9161A7">
      <w:pPr>
        <w:pStyle w:val="2"/>
        <w:spacing w:line="600" w:lineRule="exact"/>
        <w:ind w:firstLine="65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pacing w:val="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）从事技术创新、科研成果转化，获得国家发明专利或实用新型专利一项。</w:t>
      </w:r>
    </w:p>
    <w:p w14:paraId="3B4F0E88">
      <w:pPr>
        <w:spacing w:line="600" w:lineRule="exact"/>
        <w:ind w:firstLine="660" w:firstLineChars="200"/>
        <w:jc w:val="both"/>
        <w:rPr>
          <w:rFonts w:hint="eastAsia" w:ascii="Times New Roman" w:hAnsi="Times New Roman" w:eastAsia="仿宋_GB2312" w:cs="仿宋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（9）</w:t>
      </w:r>
      <w:r>
        <w:rPr>
          <w:rFonts w:hint="eastAsia" w:ascii="Times New Roman" w:hAnsi="Times New Roman" w:eastAsia="仿宋_GB2312" w:cs="仿宋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论文著作符合下列情形之一：公开发表教学或科研论文1篇以上；在全国性专业学术会议上获奖论文1篇以上；在省部级专业学术会议上获奖论文2篇以上；参编且正式出版的教材或教学参考书一部，本人承担部分3万字以上。</w:t>
      </w:r>
    </w:p>
    <w:p w14:paraId="00AAFBD6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0830FA1B">
      <w:pPr>
        <w:pStyle w:val="2"/>
        <w:spacing w:line="600" w:lineRule="exact"/>
        <w:ind w:firstLine="658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学历和资历应符合下列条件之一：具有中等职业学校（技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工学校）学历，担任二级实习指导教师职务满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年；具备大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学专科或技工院校高级工班毕业，担任二级实习指导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年；具有大学本科学历或技工院校预备技师（技师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）班毕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业，担任二级实习指导教师职务满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年；获得硕士学位，担任二级实习指导教师职务满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年；获得博士学位，且从事本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专业技术工作。</w:t>
      </w:r>
    </w:p>
    <w:p w14:paraId="402DE0AE">
      <w:pPr>
        <w:pStyle w:val="2"/>
        <w:spacing w:before="102"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具有相关职业（工种）技师及以上技能操作水平。</w:t>
      </w:r>
    </w:p>
    <w:p w14:paraId="52767EF9">
      <w:pPr>
        <w:spacing w:line="600" w:lineRule="exact"/>
        <w:ind w:firstLine="612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-7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（四）高级实习指导教师</w:t>
      </w:r>
    </w:p>
    <w:p w14:paraId="4FB93858">
      <w:pPr>
        <w:pStyle w:val="2"/>
        <w:spacing w:line="600" w:lineRule="exact"/>
        <w:ind w:firstLine="656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2A5F3883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任现职以来应具备下列业务条件：</w:t>
      </w:r>
    </w:p>
    <w:p w14:paraId="57C01DE6">
      <w:pPr>
        <w:spacing w:line="600" w:lineRule="exact"/>
        <w:ind w:firstLine="692" w:firstLineChars="200"/>
        <w:jc w:val="both"/>
        <w:rPr>
          <w:rFonts w:hint="eastAsia" w:ascii="Times New Roman" w:hAnsi="Times New Roman" w:eastAsia="仿宋_GB2312" w:cs="仿宋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）具有扎实的理论基础、专业知识和专业技能，掌握先进的教育理念、教学手段，教学经验丰富，教书育人成绩突出。具有良好的团队精神，在教学团队中发挥骨干作用。具有较强的组织和开展实习教学研究和技术革新能力，并取得突出的成果，技能人才培养经验丰富。</w:t>
      </w:r>
    </w:p>
    <w:p w14:paraId="3466BA6F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）完成学校规定的教学工作任务，胜任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门课程的教学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工作，近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年教学工作量不少于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720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学时，兼任行政工作教师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的教学工作量不低于专职教师的三分之一。掌握本专业工作过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程或技术流程，胜任本专业实习课和工艺课的教学工作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，并结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合技能比武、技能竞赛等指导学生提高操作技能水平。</w:t>
      </w:r>
    </w:p>
    <w:p w14:paraId="41BEE04A">
      <w:pPr>
        <w:pStyle w:val="2"/>
        <w:spacing w:line="600" w:lineRule="exact"/>
        <w:ind w:firstLine="62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）能够协助企业开展技术攻关；熟悉企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业对人才培养的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要求；承担企业在职职工等群体的职业培训工作。</w:t>
      </w:r>
    </w:p>
    <w:p w14:paraId="2B1EC040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）承担班主任工作满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年。在培养青年教师提高教育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教学或技能操作水平上做出一定成绩。</w:t>
      </w:r>
    </w:p>
    <w:p w14:paraId="6B7C989C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（5）任职期间，获得上一级《技工院校工学一体化教师培训合格证书》或《技工院校工学一体化教师培训合格证书（二级）》。</w:t>
      </w:r>
    </w:p>
    <w:p w14:paraId="05258A13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4CCBB1DA">
      <w:pPr>
        <w:pStyle w:val="2"/>
        <w:spacing w:line="600" w:lineRule="exact"/>
        <w:ind w:firstLine="66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任现职以来业绩成果应至少具备下列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项：</w:t>
      </w:r>
    </w:p>
    <w:p w14:paraId="56D20872">
      <w:pPr>
        <w:pStyle w:val="2"/>
        <w:spacing w:line="600" w:lineRule="exact"/>
        <w:ind w:firstLine="62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）教学水平高，教学效果好，教学质量考核至少获得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次优秀。</w:t>
      </w:r>
    </w:p>
    <w:p w14:paraId="53CF045F">
      <w:pPr>
        <w:pStyle w:val="2"/>
        <w:spacing w:line="600" w:lineRule="exact"/>
        <w:ind w:firstLine="62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）积极参与学校教学改革、教学研究、教学管理等工作，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获得省部级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优秀教师、技术能手（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通过评选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获得）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荣誉称号。</w:t>
      </w:r>
    </w:p>
    <w:p w14:paraId="13CC2140">
      <w:pPr>
        <w:pStyle w:val="2"/>
        <w:spacing w:line="600" w:lineRule="exact"/>
        <w:ind w:firstLine="62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）获得省部级专业比赛个人二等奖以上或前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名；省部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级专业比赛团体一等奖或前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名。</w:t>
      </w:r>
    </w:p>
    <w:p w14:paraId="7E3369F2">
      <w:pPr>
        <w:pStyle w:val="2"/>
        <w:spacing w:line="600" w:lineRule="exact"/>
        <w:ind w:firstLine="61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）指导学生在国家级专业比赛中获奖或省部级专业比赛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一等奖或前3名。</w:t>
      </w:r>
    </w:p>
    <w:p w14:paraId="6E9C480A">
      <w:pPr>
        <w:pStyle w:val="2"/>
        <w:spacing w:line="600" w:lineRule="exact"/>
        <w:ind w:firstLine="63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）获省部级成果奖励一项（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排名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仿宋_GB2312" w:cs="仿宋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）或局级成果奖</w:t>
      </w:r>
      <w:r>
        <w:rPr>
          <w:rFonts w:hint="eastAsia" w:ascii="Times New Roman" w:hAnsi="Times New Roman" w:eastAsia="仿宋_GB2312"/>
          <w:color w:val="000000" w:themeColor="text1"/>
          <w:spacing w:val="-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励两项（第一完成人）。</w:t>
      </w:r>
    </w:p>
    <w:p w14:paraId="2F1101A1">
      <w:pPr>
        <w:pStyle w:val="2"/>
        <w:numPr>
          <w:ilvl w:val="255"/>
          <w:numId w:val="0"/>
        </w:numPr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）参与省部级说课、微课、示范课、教案、课件制作等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教育教学能力比赛，获得个人三等奖以上或前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名，或获得团体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名；参与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省部级示范专业建设（排名前3）或国家级示范专业建设（排名前5）；参与完成省部级数字化课程资源库建设（排名前3）或国家级数字化课程资源库建设（排名前5）。</w:t>
      </w:r>
    </w:p>
    <w:p w14:paraId="28CB2BA8">
      <w:pPr>
        <w:pStyle w:val="2"/>
        <w:spacing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（7）主持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学校本专业一体化课程教改工作，开发1门以上一体化课程的学习资料，并在学校使用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1年。</w:t>
      </w:r>
    </w:p>
    <w:p w14:paraId="26535FEE">
      <w:pPr>
        <w:pStyle w:val="2"/>
        <w:spacing w:line="600" w:lineRule="exact"/>
        <w:ind w:firstLine="590"/>
        <w:jc w:val="both"/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pacing w:val="-9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）从事技术创新、科研成果转化，获得发明专利一项或实用新型专利两项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；参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省部级以上课题研究（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排名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仿宋_GB2312" w:cs="仿宋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）；主持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局级以上课题研究；主持完成重大横向课题（不低于</w:t>
      </w:r>
      <w:r>
        <w:rPr>
          <w:rFonts w:hint="eastAsia" w:ascii="Times New Roman" w:hAnsi="Times New Roman" w:eastAsia="仿宋_GB2312" w:cs="仿宋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万元）。</w:t>
      </w:r>
    </w:p>
    <w:p w14:paraId="33FC13E5">
      <w:pPr>
        <w:pStyle w:val="2"/>
        <w:spacing w:line="600" w:lineRule="exact"/>
        <w:ind w:firstLine="614"/>
        <w:jc w:val="both"/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（9）主持企业攻关难题或技术难题，在实践中应用效果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显著，并通过省部级业务部门鉴定（须有政府主管部门出具的证明）。</w:t>
      </w:r>
    </w:p>
    <w:p w14:paraId="148E042B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完成省部级实习实训基地建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设、高技能人才基地、技能大师工作室、校企合作、创业创新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、技能大赛承办或集训基地</w:t>
      </w: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等项目（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主要完成人之一</w:t>
      </w: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5AE57BCD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）带领学生到企事业单位实习实训、社会实践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期以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上（每期不低于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Times New Roman" w:hAnsi="Times New Roman" w:eastAsia="仿宋_GB2312"/>
          <w:color w:val="000000" w:themeColor="text1"/>
          <w:spacing w:val="-83"/>
          <w:w w:val="9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或承担职业培训任务不低于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课时。</w:t>
      </w:r>
    </w:p>
    <w:p w14:paraId="67B42B5C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）论文著作符合如下情形之一：在正式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期刊上发表教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学、科研论文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篇或在核心期刊上发表论文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篇；在全国性专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业学术会议上获奖论文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篇或在省部级专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业学会会议上获奖论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篇；参编具有较高水平且正式出版的教材或教学参考书，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本人承担部分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万字以上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B2BFB4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6E59509B">
      <w:pPr>
        <w:pStyle w:val="2"/>
        <w:spacing w:line="600" w:lineRule="exact"/>
        <w:ind w:firstLine="68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学历和资历应符合下列条件：具备大学本科及以上学历或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技工院校预备技师（技师）班毕业，担任一级实习指导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教师职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Times New Roman" w:hAnsi="Times New Roman" w:eastAsia="仿宋_GB2312"/>
          <w:color w:val="000000" w:themeColor="text1"/>
          <w:spacing w:val="-3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年；获得硕士学位，担任一级实习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指导教师职务</w:t>
      </w:r>
      <w:r>
        <w:rPr>
          <w:rFonts w:hint="eastAsia" w:ascii="Times New Roman" w:hAnsi="Times New Roman" w:eastAsia="仿宋_GB2312"/>
          <w:color w:val="000000" w:themeColor="text1"/>
          <w:spacing w:val="-4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；获得博士学位，担任一级实习指导教师职务满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年。</w:t>
      </w:r>
    </w:p>
    <w:p w14:paraId="31F25B20">
      <w:pPr>
        <w:pStyle w:val="2"/>
        <w:spacing w:line="600" w:lineRule="exact"/>
        <w:ind w:firstLine="644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具有相关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职业（工种）高级技师技能操作水平。</w:t>
      </w:r>
    </w:p>
    <w:p w14:paraId="6D473B38">
      <w:pPr>
        <w:spacing w:line="600" w:lineRule="exact"/>
        <w:ind w:firstLine="652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3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（五）正高级实习指导教师</w:t>
      </w:r>
    </w:p>
    <w:p w14:paraId="6E58CC20">
      <w:pPr>
        <w:pStyle w:val="2"/>
        <w:spacing w:line="600" w:lineRule="exact"/>
        <w:ind w:firstLine="659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．教育教学教研要求</w:t>
      </w:r>
    </w:p>
    <w:p w14:paraId="399B3143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任现职以来应具备下列业务条件：</w:t>
      </w:r>
    </w:p>
    <w:p w14:paraId="509DF028">
      <w:pPr>
        <w:pStyle w:val="2"/>
        <w:spacing w:line="600" w:lineRule="exact"/>
        <w:ind w:firstLine="641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）系统地掌握本专业基础理论和专业理论知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识，具有较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高理论研究水平，掌握国内外本专业前沿发展动态；掌握先进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的教育理念和现代化教学手段，教学水平高超，教学业绩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卓著，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学特色鲜明；具有主持和指导教育教学研究的能力，指导教学改革，教学研究方面有创新，并取得显著成果，在本地区能起到专业（学科）带头人作用，在指导和培养其他层级教师方面做出突出贡献；具有很强的团队精神，在教学团队中发挥关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键作用；参加工作以来，在教育教学一线工作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年，教书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育人成绩显著。</w:t>
      </w:r>
    </w:p>
    <w:p w14:paraId="4E99A8AB">
      <w:pPr>
        <w:pStyle w:val="2"/>
        <w:spacing w:line="600" w:lineRule="exact"/>
        <w:ind w:firstLine="66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）具有丰富的教学工作经验，能根据人才培养计划组织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教学、生产实习和社会调查等教学工作；胜任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门以上课程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的教学工作，近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年教学工作量不少于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学时，兼任行政工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作教师的教学工作量不低于专职教师的三分之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一。</w:t>
      </w:r>
    </w:p>
    <w:p w14:paraId="36405B6B">
      <w:pPr>
        <w:spacing w:line="600" w:lineRule="exact"/>
        <w:ind w:firstLine="65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）能够承担高级工以上职业培训任务。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掌握技能人才培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养规律，具有组织适合高技能人才培养的专业开发和课程建设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能力，并取得显著成果。</w:t>
      </w:r>
    </w:p>
    <w:p w14:paraId="6BF830CD">
      <w:pPr>
        <w:pStyle w:val="2"/>
        <w:spacing w:line="600" w:lineRule="exact"/>
        <w:ind w:firstLine="630"/>
        <w:jc w:val="both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）熟悉企业对人才培养的要求。能够解决生产实践中具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有一定难度技术问题或协助企业开展技术攻关；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指导实验、实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训、实习、社会调查或毕业设计等教学工作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，培养学生的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专业实践能力或创新创业能力实绩突出，指导学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生在企业进行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专业技能、创新创业和教学实践活动并取得突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出成绩。</w:t>
      </w:r>
    </w:p>
    <w:p w14:paraId="03863631">
      <w:pPr>
        <w:pStyle w:val="2"/>
        <w:kinsoku/>
        <w:adjustRightInd/>
        <w:snapToGrid/>
        <w:spacing w:before="258" w:line="600" w:lineRule="exact"/>
        <w:ind w:firstLine="63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（5）任职期间，获得上一级《技工院校工学一体化教师培训合格证书》或《技工院校工学一体化教师培训合格证书（一级）》。</w:t>
      </w:r>
    </w:p>
    <w:p w14:paraId="5DDEFA8D">
      <w:pPr>
        <w:pStyle w:val="2"/>
        <w:spacing w:line="600" w:lineRule="exact"/>
        <w:ind w:firstLine="67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．业绩成果要求</w:t>
      </w:r>
    </w:p>
    <w:p w14:paraId="2A0D223B">
      <w:pPr>
        <w:pStyle w:val="2"/>
        <w:spacing w:line="600" w:lineRule="exact"/>
        <w:ind w:firstLine="66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任现职以来业绩成果应至少具备下列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项条件：</w:t>
      </w:r>
    </w:p>
    <w:p w14:paraId="739C7B46">
      <w:pPr>
        <w:pStyle w:val="2"/>
        <w:spacing w:line="600" w:lineRule="exact"/>
        <w:ind w:firstLine="62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）教学水平高，教学效果好，教学质量考核至少获得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次优秀。</w:t>
      </w:r>
    </w:p>
    <w:p w14:paraId="39412538">
      <w:pPr>
        <w:pStyle w:val="2"/>
        <w:spacing w:line="600" w:lineRule="exact"/>
        <w:ind w:firstLine="63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）主持完成省部级教学改革实验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次；主持完成局级教学改革实验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次。</w:t>
      </w:r>
    </w:p>
    <w:p w14:paraId="0B0C1B2C">
      <w:pPr>
        <w:pStyle w:val="2"/>
        <w:spacing w:line="600" w:lineRule="exact"/>
        <w:ind w:firstLine="62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）积极参与学校重大教学改革、教学研究、教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学管理等工作，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获得中华技能大奖、</w:t>
      </w:r>
      <w:r>
        <w:rPr>
          <w:rFonts w:hint="eastAsia" w:ascii="Times New Roman" w:hAnsi="Times New Roman" w:eastAsia="仿宋_GB2312" w:cs="Times New Roman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海河工匠</w:t>
      </w:r>
      <w:r>
        <w:rPr>
          <w:rFonts w:hint="eastAsia" w:ascii="Times New Roman" w:hAnsi="Times New Roman" w:eastAsia="仿宋_GB2312" w:cs="Times New Roman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，省部级以上技术能手（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通过评选获得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）、技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能大师工作室负责人、优秀教育工作者、优秀教师等称号。</w:t>
      </w:r>
    </w:p>
    <w:p w14:paraId="5DC5AFAD">
      <w:pPr>
        <w:pStyle w:val="2"/>
        <w:spacing w:line="600" w:lineRule="exact"/>
        <w:ind w:firstLine="626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）本人或指导的学生在省部级以上技能比赛中获得以下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成绩之一：世界技能竞赛参赛及预备选手资格；中华人民共和国职业技能大赛优胜奖以上奖项；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国家一类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竞赛二等奖或前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名；国家二类竞赛一等奖或前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名；省部级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一类竞赛一等奖或前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名；省部级二类竞赛第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名。</w:t>
      </w:r>
    </w:p>
    <w:p w14:paraId="53CB6295">
      <w:pPr>
        <w:pStyle w:val="2"/>
        <w:spacing w:line="600" w:lineRule="exact"/>
        <w:ind w:firstLine="652" w:firstLineChars="200"/>
        <w:jc w:val="both"/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）参与国家级说课、微课、示范课、教案、课件制作等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教育教学能力比赛，并获得三等奖以上表彰；获得省部级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教育教学能力比赛一等奖；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主持完成省部级示范专业建设或参与完成国家级示范专业建设（排名前3）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；主持完成省部级数字化课程资源库建设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或参与完成国家级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数字化课程资源库建设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（排名前3）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155EAC">
      <w:pPr>
        <w:pStyle w:val="2"/>
        <w:spacing w:line="600" w:lineRule="exact"/>
        <w:ind w:firstLine="632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（6）主持完成省部级课题或国家级课题的子课题研究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项；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主持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省部级课题的子课题研究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项；主持的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项目或课题获省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部级教育教学、科研二等奖以上</w:t>
      </w:r>
      <w:r>
        <w:rPr>
          <w:rFonts w:hint="eastAsia" w:ascii="Times New Roman" w:hAnsi="Times New Roman" w:eastAsia="仿宋_GB2312" w:cs="Times New Roman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次，或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获得局级教育教学、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科研一等奖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次。</w:t>
      </w:r>
    </w:p>
    <w:p w14:paraId="674A655A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）从事技术创新、科研成果转化，作为第一完成人获得国家发明专利一项或实用新型专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利两项。</w:t>
      </w:r>
    </w:p>
    <w:p w14:paraId="1CC2AEA3">
      <w:pPr>
        <w:pStyle w:val="2"/>
        <w:spacing w:line="600" w:lineRule="exact"/>
        <w:ind w:firstLine="614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）主持企业攻关难题或技术难题，在实践中应用效果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显著，通过省部级业务部门鉴定（须有政府主管部门出具的证明），并取得明显的经济效益。</w:t>
      </w:r>
    </w:p>
    <w:p w14:paraId="195AFF17">
      <w:pPr>
        <w:pStyle w:val="2"/>
        <w:spacing w:line="600" w:lineRule="exact"/>
        <w:ind w:firstLine="635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spacing w:val="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pacing w:val="-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论文著作符合如下情形之一：在正式期刊上发表教学、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科研论文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篇（第一作者</w:t>
      </w:r>
      <w:r>
        <w:rPr>
          <w:rFonts w:hint="eastAsia" w:ascii="Times New Roman" w:hAnsi="Times New Roman" w:eastAsia="仿宋_GB2312"/>
          <w:color w:val="000000" w:themeColor="text1"/>
          <w:spacing w:val="-6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在核心期刊上发表论文</w:t>
      </w:r>
      <w:r>
        <w:rPr>
          <w:rFonts w:hint="eastAsia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篇（第一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eastAsia="仿宋_GB2312"/>
          <w:color w:val="000000" w:themeColor="text1"/>
          <w:spacing w:val="-86"/>
          <w:w w:val="9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正式出版学术专著、译著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部，本人撰写</w:t>
      </w:r>
      <w:r>
        <w:rPr>
          <w:rFonts w:hint="eastAsia" w:ascii="Times New Roman" w:hAnsi="Times New Roman" w:eastAsia="仿宋_GB2312" w:cs="Times New Roman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仿宋_GB2312"/>
          <w:color w:val="000000" w:themeColor="text1"/>
          <w:spacing w:val="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字以上；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主编规划教材、教学参考书，本人撰写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万字以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上。</w:t>
      </w:r>
    </w:p>
    <w:p w14:paraId="5C98C52A">
      <w:pPr>
        <w:pStyle w:val="2"/>
        <w:spacing w:line="600" w:lineRule="exact"/>
        <w:ind w:firstLine="675" w:firstLineChars="200"/>
        <w:jc w:val="both"/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b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．学历资历、技能等级要求</w:t>
      </w:r>
    </w:p>
    <w:p w14:paraId="13127AEF">
      <w:pPr>
        <w:pStyle w:val="2"/>
        <w:spacing w:line="600" w:lineRule="exact"/>
        <w:ind w:firstLine="688" w:firstLineChars="200"/>
        <w:jc w:val="both"/>
        <w:rPr>
          <w:rFonts w:hint="eastAsia" w:ascii="Times New Roman" w:hAnsi="Times New Roman" w:eastAsia="仿宋_GB2312"/>
          <w:color w:val="000000" w:themeColor="text1"/>
          <w:spacing w:val="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学历和资历应符合下列条件：大学本科及以上学历或技工院校预备技师（技师）班毕业，担任高级实习指导教师职务满</w:t>
      </w:r>
      <w:r>
        <w:rPr>
          <w:rFonts w:hint="eastAsia" w:ascii="Times New Roman" w:hAnsi="Times New Roman" w:eastAsia="仿宋_GB2312" w:cs="Times New Roman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年。其中，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周岁以下的教师须具有硕士及以上学位。</w:t>
      </w:r>
    </w:p>
    <w:p w14:paraId="3ABE4949">
      <w:pPr>
        <w:pStyle w:val="2"/>
        <w:spacing w:line="600" w:lineRule="exact"/>
        <w:ind w:firstLine="644" w:firstLineChars="200"/>
        <w:jc w:val="both"/>
        <w:rPr>
          <w:rFonts w:hint="eastAsia" w:ascii="Times New Roman" w:hAnsi="Times New Roman" w:eastAsia="仿宋_GB2312"/>
          <w:color w:val="000000" w:themeColor="text1"/>
          <w:spacing w:val="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具有相关职业（工种）高级技师技能操作水平。</w:t>
      </w:r>
    </w:p>
    <w:p w14:paraId="5B5FE8C5">
      <w:pPr>
        <w:spacing w:line="600" w:lineRule="exact"/>
        <w:ind w:firstLine="668" w:firstLineChars="200"/>
        <w:jc w:val="both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四、破格申报条件</w:t>
      </w:r>
    </w:p>
    <w:p w14:paraId="688151F7">
      <w:pPr>
        <w:spacing w:line="600" w:lineRule="exact"/>
        <w:ind w:firstLine="692" w:firstLineChars="200"/>
        <w:jc w:val="both"/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在立德树人、教育教学、科学研究等方面工作成绩卓著，贡献突出的教师，可不受规定的资历条件限制，破格申报评审</w:t>
      </w: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中级以上教师职称。</w:t>
      </w:r>
    </w:p>
    <w:p w14:paraId="20F1423B">
      <w:pPr>
        <w:spacing w:line="600" w:lineRule="exact"/>
        <w:ind w:firstLine="660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5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（一）讲师、一级实习指导教师的破格条件</w:t>
      </w:r>
    </w:p>
    <w:p w14:paraId="0E9ED87C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具备本文规定的学历和其他条件，但不具备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规定资历条件的人员，符合下列条件之一的，可破格申报讲师、一级实习指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导教师职称：</w:t>
      </w:r>
    </w:p>
    <w:p w14:paraId="44C367CA">
      <w:pPr>
        <w:pStyle w:val="2"/>
        <w:numPr>
          <w:ilvl w:val="0"/>
          <w:numId w:val="2"/>
        </w:numPr>
        <w:spacing w:before="50" w:line="600" w:lineRule="exact"/>
        <w:ind w:left="667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获得省部级技术能手（通过评选获得）、技能大师工</w:t>
      </w:r>
    </w:p>
    <w:p w14:paraId="269F8277">
      <w:pPr>
        <w:pStyle w:val="2"/>
        <w:numPr>
          <w:ilvl w:val="0"/>
          <w:numId w:val="0"/>
        </w:numPr>
        <w:spacing w:before="50" w:line="600" w:lineRule="exact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作室带头人；</w:t>
      </w:r>
    </w:p>
    <w:p w14:paraId="4A07F20E">
      <w:pPr>
        <w:pStyle w:val="2"/>
        <w:spacing w:line="600" w:lineRule="exact"/>
        <w:ind w:firstLine="628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2.获得省部级劳动模范、优秀教师、优秀教育工作者称号；</w:t>
      </w:r>
    </w:p>
    <w:p w14:paraId="40F30885">
      <w:pPr>
        <w:pStyle w:val="2"/>
        <w:spacing w:line="600" w:lineRule="exact"/>
        <w:ind w:firstLine="664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pacing w:val="-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3.本人或指导学生在省部级专业（专项）比赛中获一等奖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或前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名，或在国家级专业（专项）比赛中获二等奖以上或前</w:t>
      </w:r>
    </w:p>
    <w:p w14:paraId="75B59D67">
      <w:pPr>
        <w:pStyle w:val="2"/>
        <w:spacing w:line="600" w:lineRule="exact"/>
        <w:ind w:firstLine="0" w:firstLineChars="0"/>
        <w:jc w:val="both"/>
        <w:rPr>
          <w:rFonts w:hint="eastAsia" w:ascii="Times New Roman" w:hAnsi="Times New Roman" w:eastAsia="仿宋_GB2312"/>
          <w:color w:val="000000" w:themeColor="text1"/>
          <w:spacing w:val="-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pacing w:val="-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名。</w:t>
      </w:r>
    </w:p>
    <w:p w14:paraId="04F8943E">
      <w:pPr>
        <w:pStyle w:val="2"/>
        <w:spacing w:line="600" w:lineRule="exact"/>
        <w:ind w:firstLine="612" w:firstLineChars="200"/>
        <w:jc w:val="both"/>
        <w:rPr>
          <w:rFonts w:hint="eastAsia" w:ascii="Times New Roman" w:hAnsi="Times New Roman" w:eastAsia="仿宋_GB2312"/>
          <w:color w:val="000000" w:themeColor="text1"/>
          <w:spacing w:val="-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-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4.获全国技工院校教师职业能力大赛三等奖以上。</w:t>
      </w:r>
    </w:p>
    <w:p w14:paraId="0D8CC419">
      <w:pPr>
        <w:spacing w:line="600" w:lineRule="exact"/>
        <w:ind w:firstLine="648" w:firstLineChars="200"/>
        <w:jc w:val="both"/>
        <w:rPr>
          <w:rFonts w:hint="eastAsia" w:ascii="楷体_GB2312" w:hAnsi="Times New Roman" w:eastAsia="楷体_GB2312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（二）高级讲师、高级实习指导教师的破格条件</w:t>
      </w:r>
    </w:p>
    <w:p w14:paraId="30B535C5">
      <w:pPr>
        <w:pStyle w:val="2"/>
        <w:spacing w:line="600" w:lineRule="exact"/>
        <w:ind w:firstLine="639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具备本文规定的学历和其他条件，但不具备</w:t>
      </w:r>
      <w:r>
        <w:rPr>
          <w:rFonts w:hint="eastAsia" w:ascii="Times New Roman" w:hAnsi="Times New Roman" w:eastAsia="仿宋_GB2312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规定资历条件的人员，符合下列条件之一的，可破格申报评审高级讲师、高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级实习指导教师职称：</w:t>
      </w:r>
    </w:p>
    <w:p w14:paraId="624EB880">
      <w:pPr>
        <w:pStyle w:val="2"/>
        <w:spacing w:before="50" w:line="600" w:lineRule="exact"/>
        <w:ind w:firstLine="658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获得全国技术能手（通过评选获得）、担任国家级技</w:t>
      </w:r>
      <w:r>
        <w:rPr>
          <w:rFonts w:hint="eastAsia" w:ascii="Times New Roman" w:hAnsi="Times New Roman" w:eastAsia="仿宋_GB2312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能大师工作室带头人</w:t>
      </w:r>
      <w:r>
        <w:rPr>
          <w:rFonts w:hint="eastAsia" w:ascii="Times New Roman" w:hAnsi="Times New Roman" w:eastAsia="仿宋_GB2312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、享受政府特殊津贴的高技能人才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474976D">
      <w:pPr>
        <w:pStyle w:val="2"/>
        <w:spacing w:before="50" w:line="600" w:lineRule="exact"/>
        <w:ind w:firstLine="658"/>
        <w:jc w:val="both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2.获得国家级劳动模范、优秀教师、优秀教育工作者称号；</w:t>
      </w:r>
    </w:p>
    <w:p w14:paraId="71F6AFE0">
      <w:pPr>
        <w:pStyle w:val="2"/>
        <w:kinsoku/>
        <w:adjustRightInd/>
        <w:snapToGrid/>
        <w:spacing w:before="101"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3.本人或作为教练指导学生在中华人民共和国职业技能大赛获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铜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牌以上奖项，或在世界技能大赛获优胜奖以上名次；</w:t>
      </w:r>
    </w:p>
    <w:p w14:paraId="45669093">
      <w:pPr>
        <w:pStyle w:val="2"/>
        <w:kinsoku/>
        <w:adjustRightInd/>
        <w:snapToGrid/>
        <w:spacing w:before="101"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.获全国技工院校教师职业能力大赛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等奖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04820AD">
      <w:pPr>
        <w:pStyle w:val="2"/>
        <w:kinsoku/>
        <w:adjustRightInd/>
        <w:snapToGrid/>
        <w:spacing w:before="101" w:line="600" w:lineRule="exact"/>
        <w:ind w:firstLine="648" w:firstLineChars="200"/>
        <w:jc w:val="both"/>
        <w:textAlignment w:val="auto"/>
        <w:rPr>
          <w:rFonts w:hint="eastAsia" w:ascii="楷体_GB2312" w:hAnsi="Times New Roman" w:eastAsia="楷体_GB2312" w:cs="楷体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楷体"/>
          <w:color w:val="000000" w:themeColor="text1"/>
          <w:spacing w:val="2"/>
          <w:positio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（三）正高级讲师、正高级实习指导教师的破格条件</w:t>
      </w:r>
    </w:p>
    <w:p w14:paraId="5899837F">
      <w:pPr>
        <w:pStyle w:val="2"/>
        <w:spacing w:before="101" w:line="600" w:lineRule="exact"/>
        <w:ind w:firstLine="680" w:firstLineChars="200"/>
        <w:jc w:val="both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具备本文规定的学历和其他条件，但不具备规定资历条件的人员，符合下列条件之一的，可破格申报评审正高级讲师、正高级实习指导教师职称：</w:t>
      </w:r>
    </w:p>
    <w:p w14:paraId="05EBE977">
      <w:pPr>
        <w:pStyle w:val="2"/>
        <w:kinsoku/>
        <w:adjustRightInd/>
        <w:snapToGrid/>
        <w:spacing w:before="101"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1.获得中华技能大奖、“海河工匠”称号；</w:t>
      </w:r>
    </w:p>
    <w:p w14:paraId="262D42C9">
      <w:pPr>
        <w:pStyle w:val="2"/>
        <w:kinsoku/>
        <w:adjustRightInd/>
        <w:snapToGrid/>
        <w:spacing w:before="101"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2.本人或作为教练指导学生在中华人民共和国职业技能大赛获金牌，或在世界技能大赛获铜牌以上名次；</w:t>
      </w:r>
    </w:p>
    <w:p w14:paraId="3C868DB7">
      <w:pPr>
        <w:pStyle w:val="2"/>
        <w:kinsoku/>
        <w:adjustRightInd/>
        <w:snapToGrid/>
        <w:spacing w:before="101"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/>
          <w:color w:val="000000" w:themeColor="text1"/>
          <w:spacing w:val="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获全国技工院校教师职业能力大赛</w:t>
      </w:r>
      <w:r>
        <w:rPr>
          <w:rFonts w:hint="eastAsia" w:ascii="Times New Roman" w:hAnsi="Times New Roman" w:eastAsia="仿宋_GB2312"/>
          <w:color w:val="000000" w:themeColor="text1"/>
          <w:spacing w:val="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一等奖。</w:t>
      </w:r>
    </w:p>
    <w:p w14:paraId="7C0EDA9E">
      <w:pPr>
        <w:spacing w:line="600" w:lineRule="exact"/>
        <w:ind w:firstLine="668" w:firstLineChars="200"/>
        <w:jc w:val="both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五、有关说明</w:t>
      </w:r>
    </w:p>
    <w:p w14:paraId="295D979B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（一）后取学历人员的任现职年限延长一年后可按照本标准正常申报。</w:t>
      </w:r>
    </w:p>
    <w:p w14:paraId="2F0CC400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（二）为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职称评审的严谨规范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公平公正，同一专业成果仅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在破格申报或直接申报</w:t>
      </w: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中使用一次。</w:t>
      </w:r>
    </w:p>
    <w:p w14:paraId="67C20D09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（三）从事相同或相近专业的教师，其工作年限和任职年限均可连续计算。</w:t>
      </w:r>
    </w:p>
    <w:p w14:paraId="78653D4D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（四）教学工作量以学校下达的教学任务计算。</w:t>
      </w:r>
    </w:p>
    <w:p w14:paraId="3ED25D1C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（五）任现职以来应具备的业务条件需提供写实性证明材料。</w:t>
      </w:r>
    </w:p>
    <w:p w14:paraId="2DA37FC4">
      <w:pPr>
        <w:pStyle w:val="2"/>
        <w:spacing w:line="600" w:lineRule="exact"/>
        <w:ind w:firstLine="638"/>
        <w:jc w:val="both"/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（六）本标准中所指的在正式期刊发表或正式出版系指已出版发行，并有“CN”“ISSN”刊号或“ISBN”书号的。</w:t>
      </w:r>
    </w:p>
    <w:p w14:paraId="5E4DD2E8">
      <w:pPr>
        <w:pStyle w:val="2"/>
        <w:spacing w:line="600" w:lineRule="exact"/>
        <w:ind w:firstLine="638"/>
        <w:jc w:val="both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（七）本标准中所称“以上”均含本级。</w:t>
      </w:r>
    </w:p>
    <w:p w14:paraId="54BC5228">
      <w:pPr>
        <w:spacing w:line="600" w:lineRule="exact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0" w:footer="850" w:gutter="0"/>
      <w:pgNumType w:fmt="numberInDash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FF23B-4795-41B5-92BF-612179BB94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CFF9F3-1FC1-4F88-932C-F1566E8C38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B66953-4BFC-4B83-9739-69955819D2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AA844B-C82A-488A-975B-EDC8974C010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704766F9-21F8-439F-97C6-1A323933C4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DBEC95D-A9CC-45F9-BB41-7A9408AF1B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57DE803-A151-425F-9F18-0616356BBB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8B52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0CB19"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0p704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0CB19"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DB859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C946E"/>
    <w:multiLevelType w:val="singleLevel"/>
    <w:tmpl w:val="CC4C94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C12F3"/>
    <w:multiLevelType w:val="singleLevel"/>
    <w:tmpl w:val="42BC12F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mQzNmI2MzdiNjFmMzY3YzU1YTk5YzM1YmI1OTMifQ=="/>
    <w:docVar w:name="KSO_WPS_MARK_KEY" w:val="1b1bbbd3-807e-4cef-9c95-26fec54c9e3c"/>
  </w:docVars>
  <w:rsids>
    <w:rsidRoot w:val="00093F41"/>
    <w:rsid w:val="00093F41"/>
    <w:rsid w:val="002123D4"/>
    <w:rsid w:val="002534EE"/>
    <w:rsid w:val="00254EE6"/>
    <w:rsid w:val="002A09F0"/>
    <w:rsid w:val="00357AD4"/>
    <w:rsid w:val="00395C6D"/>
    <w:rsid w:val="003D599B"/>
    <w:rsid w:val="00572262"/>
    <w:rsid w:val="006906E8"/>
    <w:rsid w:val="00693C87"/>
    <w:rsid w:val="006F2EDA"/>
    <w:rsid w:val="006F3F08"/>
    <w:rsid w:val="007563E4"/>
    <w:rsid w:val="007C26B6"/>
    <w:rsid w:val="007C7633"/>
    <w:rsid w:val="00830E23"/>
    <w:rsid w:val="00847B39"/>
    <w:rsid w:val="008B7475"/>
    <w:rsid w:val="008F232D"/>
    <w:rsid w:val="009930E0"/>
    <w:rsid w:val="009E70F5"/>
    <w:rsid w:val="009F5818"/>
    <w:rsid w:val="00A4660C"/>
    <w:rsid w:val="00AE541F"/>
    <w:rsid w:val="00AE6A02"/>
    <w:rsid w:val="00B433B0"/>
    <w:rsid w:val="00C0419F"/>
    <w:rsid w:val="00D721B5"/>
    <w:rsid w:val="00E20EEB"/>
    <w:rsid w:val="00E26363"/>
    <w:rsid w:val="00F0495D"/>
    <w:rsid w:val="00F14620"/>
    <w:rsid w:val="0117424B"/>
    <w:rsid w:val="012B6315"/>
    <w:rsid w:val="01877B89"/>
    <w:rsid w:val="01BD2E92"/>
    <w:rsid w:val="01BE7323"/>
    <w:rsid w:val="020C7056"/>
    <w:rsid w:val="022E26FA"/>
    <w:rsid w:val="025519DA"/>
    <w:rsid w:val="026B74AB"/>
    <w:rsid w:val="027D2D3A"/>
    <w:rsid w:val="02B726F0"/>
    <w:rsid w:val="02B90F29"/>
    <w:rsid w:val="032559A1"/>
    <w:rsid w:val="03352921"/>
    <w:rsid w:val="034D4E02"/>
    <w:rsid w:val="038720C2"/>
    <w:rsid w:val="03A27B20"/>
    <w:rsid w:val="03B604E9"/>
    <w:rsid w:val="03C9092D"/>
    <w:rsid w:val="03DA48E8"/>
    <w:rsid w:val="03F851C9"/>
    <w:rsid w:val="041D69D0"/>
    <w:rsid w:val="04A9250C"/>
    <w:rsid w:val="04AE6AA5"/>
    <w:rsid w:val="04BA2023"/>
    <w:rsid w:val="04EA6DAD"/>
    <w:rsid w:val="05157BA2"/>
    <w:rsid w:val="054C74CA"/>
    <w:rsid w:val="054F4E62"/>
    <w:rsid w:val="05614B95"/>
    <w:rsid w:val="0578534D"/>
    <w:rsid w:val="058D7738"/>
    <w:rsid w:val="05AF3B52"/>
    <w:rsid w:val="05B747B5"/>
    <w:rsid w:val="05E84430"/>
    <w:rsid w:val="05F36C33"/>
    <w:rsid w:val="062736E9"/>
    <w:rsid w:val="06367DD0"/>
    <w:rsid w:val="064C75F3"/>
    <w:rsid w:val="0659586C"/>
    <w:rsid w:val="06900726"/>
    <w:rsid w:val="069A65B0"/>
    <w:rsid w:val="06C209B5"/>
    <w:rsid w:val="06C54CB0"/>
    <w:rsid w:val="06CE0463"/>
    <w:rsid w:val="06CE625A"/>
    <w:rsid w:val="070D72A1"/>
    <w:rsid w:val="071752D4"/>
    <w:rsid w:val="0787551C"/>
    <w:rsid w:val="07EC262D"/>
    <w:rsid w:val="0808536E"/>
    <w:rsid w:val="08542D2B"/>
    <w:rsid w:val="0858227F"/>
    <w:rsid w:val="08E104C7"/>
    <w:rsid w:val="09C3197A"/>
    <w:rsid w:val="09DC47EA"/>
    <w:rsid w:val="09F935EE"/>
    <w:rsid w:val="0A03621B"/>
    <w:rsid w:val="0A0A5BE1"/>
    <w:rsid w:val="0A206DCD"/>
    <w:rsid w:val="0A326B00"/>
    <w:rsid w:val="0A682522"/>
    <w:rsid w:val="0B0E431E"/>
    <w:rsid w:val="0B240821"/>
    <w:rsid w:val="0B6B22C9"/>
    <w:rsid w:val="0B7C5F0A"/>
    <w:rsid w:val="0B892750"/>
    <w:rsid w:val="0BF20899"/>
    <w:rsid w:val="0BFC1173"/>
    <w:rsid w:val="0C0369A6"/>
    <w:rsid w:val="0C0F4BA3"/>
    <w:rsid w:val="0C432AA3"/>
    <w:rsid w:val="0C8C699B"/>
    <w:rsid w:val="0C9C64B3"/>
    <w:rsid w:val="0CB41A4E"/>
    <w:rsid w:val="0CBB47C0"/>
    <w:rsid w:val="0CD3729E"/>
    <w:rsid w:val="0CEE4F60"/>
    <w:rsid w:val="0D054058"/>
    <w:rsid w:val="0D177CE8"/>
    <w:rsid w:val="0DA740E1"/>
    <w:rsid w:val="0DB253C7"/>
    <w:rsid w:val="0DCA4B89"/>
    <w:rsid w:val="0DD8176C"/>
    <w:rsid w:val="0DF06AB6"/>
    <w:rsid w:val="0E086FFD"/>
    <w:rsid w:val="0E2D3866"/>
    <w:rsid w:val="0E2D7D0A"/>
    <w:rsid w:val="0E4A4418"/>
    <w:rsid w:val="0E4F7C80"/>
    <w:rsid w:val="0E547045"/>
    <w:rsid w:val="0E567261"/>
    <w:rsid w:val="0E645F25"/>
    <w:rsid w:val="0E707BF7"/>
    <w:rsid w:val="0E997665"/>
    <w:rsid w:val="0F0C4B9D"/>
    <w:rsid w:val="0F0E18EA"/>
    <w:rsid w:val="0F145DE4"/>
    <w:rsid w:val="0F9763F7"/>
    <w:rsid w:val="0FA43FFC"/>
    <w:rsid w:val="0FC87CEA"/>
    <w:rsid w:val="0FE73EE9"/>
    <w:rsid w:val="100F55B2"/>
    <w:rsid w:val="10125409"/>
    <w:rsid w:val="101271B8"/>
    <w:rsid w:val="1052299E"/>
    <w:rsid w:val="10817E99"/>
    <w:rsid w:val="10D73F5D"/>
    <w:rsid w:val="10E87F18"/>
    <w:rsid w:val="11744B2C"/>
    <w:rsid w:val="11763776"/>
    <w:rsid w:val="117F087D"/>
    <w:rsid w:val="1182211B"/>
    <w:rsid w:val="11A75C48"/>
    <w:rsid w:val="11C84C1D"/>
    <w:rsid w:val="11D87F8D"/>
    <w:rsid w:val="11DA5AB3"/>
    <w:rsid w:val="11DF756D"/>
    <w:rsid w:val="11F1104F"/>
    <w:rsid w:val="11F2159D"/>
    <w:rsid w:val="11F31E3F"/>
    <w:rsid w:val="12170AB5"/>
    <w:rsid w:val="124F443C"/>
    <w:rsid w:val="1288550F"/>
    <w:rsid w:val="12A367ED"/>
    <w:rsid w:val="12B04B2B"/>
    <w:rsid w:val="12DE23D6"/>
    <w:rsid w:val="12FB3256"/>
    <w:rsid w:val="13082AF4"/>
    <w:rsid w:val="13241BE4"/>
    <w:rsid w:val="13385187"/>
    <w:rsid w:val="1374247B"/>
    <w:rsid w:val="138228A6"/>
    <w:rsid w:val="13974132"/>
    <w:rsid w:val="13B64E96"/>
    <w:rsid w:val="13C92283"/>
    <w:rsid w:val="13CE280D"/>
    <w:rsid w:val="13E64BE3"/>
    <w:rsid w:val="14151024"/>
    <w:rsid w:val="141F798C"/>
    <w:rsid w:val="146B5714"/>
    <w:rsid w:val="14A979BF"/>
    <w:rsid w:val="14C10E56"/>
    <w:rsid w:val="14E60C13"/>
    <w:rsid w:val="14E9745F"/>
    <w:rsid w:val="15202377"/>
    <w:rsid w:val="154B6426"/>
    <w:rsid w:val="15F555B1"/>
    <w:rsid w:val="15F649D2"/>
    <w:rsid w:val="161377E5"/>
    <w:rsid w:val="16BE238C"/>
    <w:rsid w:val="16D36F75"/>
    <w:rsid w:val="16D43419"/>
    <w:rsid w:val="16E26E25"/>
    <w:rsid w:val="16EB2510"/>
    <w:rsid w:val="171E28E6"/>
    <w:rsid w:val="1742606E"/>
    <w:rsid w:val="1765204E"/>
    <w:rsid w:val="17B077F1"/>
    <w:rsid w:val="18596A8E"/>
    <w:rsid w:val="187700E5"/>
    <w:rsid w:val="188350F6"/>
    <w:rsid w:val="189D783A"/>
    <w:rsid w:val="18A46415"/>
    <w:rsid w:val="18AE4589"/>
    <w:rsid w:val="18B84674"/>
    <w:rsid w:val="18BA12F3"/>
    <w:rsid w:val="18E11E1D"/>
    <w:rsid w:val="191342D9"/>
    <w:rsid w:val="194505E4"/>
    <w:rsid w:val="19882298"/>
    <w:rsid w:val="19886353"/>
    <w:rsid w:val="19962C07"/>
    <w:rsid w:val="19D76D7C"/>
    <w:rsid w:val="19DE635C"/>
    <w:rsid w:val="1A165AF6"/>
    <w:rsid w:val="1A2722C6"/>
    <w:rsid w:val="1A383CBF"/>
    <w:rsid w:val="1A427AAC"/>
    <w:rsid w:val="1A49090A"/>
    <w:rsid w:val="1A736FC7"/>
    <w:rsid w:val="1A7D3DC7"/>
    <w:rsid w:val="1A9D7D4D"/>
    <w:rsid w:val="1AA255DC"/>
    <w:rsid w:val="1AA9696A"/>
    <w:rsid w:val="1AE25F33"/>
    <w:rsid w:val="1AF51BB0"/>
    <w:rsid w:val="1B067919"/>
    <w:rsid w:val="1B3F2E2B"/>
    <w:rsid w:val="1B520DB0"/>
    <w:rsid w:val="1B602520"/>
    <w:rsid w:val="1B617245"/>
    <w:rsid w:val="1B99253B"/>
    <w:rsid w:val="1B9C202B"/>
    <w:rsid w:val="1BBC26CD"/>
    <w:rsid w:val="1C093B64"/>
    <w:rsid w:val="1C465BDD"/>
    <w:rsid w:val="1C9C6787"/>
    <w:rsid w:val="1CA078F9"/>
    <w:rsid w:val="1CAC5F6D"/>
    <w:rsid w:val="1CBD5968"/>
    <w:rsid w:val="1CCB706C"/>
    <w:rsid w:val="1CEC0D90"/>
    <w:rsid w:val="1D6C3BDE"/>
    <w:rsid w:val="1DE653AC"/>
    <w:rsid w:val="1DFE0D7B"/>
    <w:rsid w:val="1E124827"/>
    <w:rsid w:val="1E1255FD"/>
    <w:rsid w:val="1E2269EF"/>
    <w:rsid w:val="1E3B5B2B"/>
    <w:rsid w:val="1E601A36"/>
    <w:rsid w:val="1E62755C"/>
    <w:rsid w:val="1E693EC0"/>
    <w:rsid w:val="1E777AE3"/>
    <w:rsid w:val="1E782DC7"/>
    <w:rsid w:val="1E9747C3"/>
    <w:rsid w:val="1E975293"/>
    <w:rsid w:val="1E9F255E"/>
    <w:rsid w:val="1E9F5123"/>
    <w:rsid w:val="1EB63404"/>
    <w:rsid w:val="1EE937D9"/>
    <w:rsid w:val="1F3E06F4"/>
    <w:rsid w:val="1F434CAD"/>
    <w:rsid w:val="1F6966C8"/>
    <w:rsid w:val="1F8B2AE2"/>
    <w:rsid w:val="1F8B663F"/>
    <w:rsid w:val="1FAA11BB"/>
    <w:rsid w:val="1FAB4F33"/>
    <w:rsid w:val="1FBE4C66"/>
    <w:rsid w:val="1FED3563"/>
    <w:rsid w:val="20036B1D"/>
    <w:rsid w:val="20045EFA"/>
    <w:rsid w:val="2031368A"/>
    <w:rsid w:val="2053097B"/>
    <w:rsid w:val="209D47EE"/>
    <w:rsid w:val="209F6013"/>
    <w:rsid w:val="20A976C4"/>
    <w:rsid w:val="2107473E"/>
    <w:rsid w:val="21076199"/>
    <w:rsid w:val="21105240"/>
    <w:rsid w:val="21240AF9"/>
    <w:rsid w:val="21784B27"/>
    <w:rsid w:val="21F7445F"/>
    <w:rsid w:val="22CA3922"/>
    <w:rsid w:val="22CE3412"/>
    <w:rsid w:val="22EE2E34"/>
    <w:rsid w:val="22FD5AA5"/>
    <w:rsid w:val="230C5CD0"/>
    <w:rsid w:val="234B6973"/>
    <w:rsid w:val="2385115F"/>
    <w:rsid w:val="239E1CFC"/>
    <w:rsid w:val="23AB4101"/>
    <w:rsid w:val="240A208F"/>
    <w:rsid w:val="243454F7"/>
    <w:rsid w:val="2494265D"/>
    <w:rsid w:val="24C70119"/>
    <w:rsid w:val="24F20F0E"/>
    <w:rsid w:val="2500362B"/>
    <w:rsid w:val="250255F5"/>
    <w:rsid w:val="250F7D12"/>
    <w:rsid w:val="251E43C4"/>
    <w:rsid w:val="2533332E"/>
    <w:rsid w:val="2536631F"/>
    <w:rsid w:val="254428C6"/>
    <w:rsid w:val="255A4CC0"/>
    <w:rsid w:val="257D2ECD"/>
    <w:rsid w:val="25C74CBF"/>
    <w:rsid w:val="26336919"/>
    <w:rsid w:val="263B5E90"/>
    <w:rsid w:val="26555BF8"/>
    <w:rsid w:val="267A07F6"/>
    <w:rsid w:val="26B11081"/>
    <w:rsid w:val="26B91CE3"/>
    <w:rsid w:val="26CC5EBA"/>
    <w:rsid w:val="26CD39E1"/>
    <w:rsid w:val="271A7AC3"/>
    <w:rsid w:val="27257379"/>
    <w:rsid w:val="27323D42"/>
    <w:rsid w:val="275859A0"/>
    <w:rsid w:val="27BA5D13"/>
    <w:rsid w:val="281F64BE"/>
    <w:rsid w:val="28662918"/>
    <w:rsid w:val="288D1679"/>
    <w:rsid w:val="28953AB4"/>
    <w:rsid w:val="28DC2A7B"/>
    <w:rsid w:val="290336EA"/>
    <w:rsid w:val="29192F0D"/>
    <w:rsid w:val="29273139"/>
    <w:rsid w:val="295C6FFA"/>
    <w:rsid w:val="296F5223"/>
    <w:rsid w:val="299E3412"/>
    <w:rsid w:val="29BB2216"/>
    <w:rsid w:val="29D46E34"/>
    <w:rsid w:val="2A3F5E73"/>
    <w:rsid w:val="2A5266D7"/>
    <w:rsid w:val="2A704DAF"/>
    <w:rsid w:val="2A77613D"/>
    <w:rsid w:val="2A950CB9"/>
    <w:rsid w:val="2A952A67"/>
    <w:rsid w:val="2AAB4039"/>
    <w:rsid w:val="2ADF0B10"/>
    <w:rsid w:val="2B256D67"/>
    <w:rsid w:val="2B2C252E"/>
    <w:rsid w:val="2BA07916"/>
    <w:rsid w:val="2BF13CCD"/>
    <w:rsid w:val="2BFF63EA"/>
    <w:rsid w:val="2C3D5164"/>
    <w:rsid w:val="2C6E0BBE"/>
    <w:rsid w:val="2C732934"/>
    <w:rsid w:val="2C78619D"/>
    <w:rsid w:val="2C832E96"/>
    <w:rsid w:val="2CB371D5"/>
    <w:rsid w:val="2D053ED4"/>
    <w:rsid w:val="2D2F6832"/>
    <w:rsid w:val="2D300825"/>
    <w:rsid w:val="2D6648F3"/>
    <w:rsid w:val="2D7E5A35"/>
    <w:rsid w:val="2DDB3A89"/>
    <w:rsid w:val="2DEC60C8"/>
    <w:rsid w:val="2E0268A0"/>
    <w:rsid w:val="2E905A1F"/>
    <w:rsid w:val="2E9A689E"/>
    <w:rsid w:val="2EBF198B"/>
    <w:rsid w:val="2EE30820"/>
    <w:rsid w:val="2F1E127D"/>
    <w:rsid w:val="2F44498D"/>
    <w:rsid w:val="2F8D1F5F"/>
    <w:rsid w:val="2FC660A4"/>
    <w:rsid w:val="2FCA4F61"/>
    <w:rsid w:val="2FCC0CD9"/>
    <w:rsid w:val="2FDB716E"/>
    <w:rsid w:val="2FF10740"/>
    <w:rsid w:val="30564A47"/>
    <w:rsid w:val="307A6987"/>
    <w:rsid w:val="307F5D4C"/>
    <w:rsid w:val="30A21A3A"/>
    <w:rsid w:val="30A57850"/>
    <w:rsid w:val="311F752F"/>
    <w:rsid w:val="31490108"/>
    <w:rsid w:val="31576CC8"/>
    <w:rsid w:val="31716A86"/>
    <w:rsid w:val="31890FCF"/>
    <w:rsid w:val="318A0E4C"/>
    <w:rsid w:val="31A80E9D"/>
    <w:rsid w:val="31BF4AB2"/>
    <w:rsid w:val="31CC3212"/>
    <w:rsid w:val="32136438"/>
    <w:rsid w:val="3240775C"/>
    <w:rsid w:val="32623158"/>
    <w:rsid w:val="326F3B9E"/>
    <w:rsid w:val="32A001FB"/>
    <w:rsid w:val="32DF7982"/>
    <w:rsid w:val="32EB76C8"/>
    <w:rsid w:val="333A23FE"/>
    <w:rsid w:val="33B91574"/>
    <w:rsid w:val="33E74334"/>
    <w:rsid w:val="3434509F"/>
    <w:rsid w:val="344B10F8"/>
    <w:rsid w:val="3461354A"/>
    <w:rsid w:val="34A25FB8"/>
    <w:rsid w:val="35441312"/>
    <w:rsid w:val="35494B7A"/>
    <w:rsid w:val="3566572C"/>
    <w:rsid w:val="35F9142B"/>
    <w:rsid w:val="360B4DCC"/>
    <w:rsid w:val="36120683"/>
    <w:rsid w:val="36213401"/>
    <w:rsid w:val="36260A17"/>
    <w:rsid w:val="364D41F6"/>
    <w:rsid w:val="367B0D63"/>
    <w:rsid w:val="369A15E0"/>
    <w:rsid w:val="36B64491"/>
    <w:rsid w:val="36BF3346"/>
    <w:rsid w:val="36D84668"/>
    <w:rsid w:val="36F823B4"/>
    <w:rsid w:val="370F76FD"/>
    <w:rsid w:val="3727713D"/>
    <w:rsid w:val="373158C6"/>
    <w:rsid w:val="3775219E"/>
    <w:rsid w:val="378D51F2"/>
    <w:rsid w:val="37935BBC"/>
    <w:rsid w:val="37973DFE"/>
    <w:rsid w:val="379F4F25"/>
    <w:rsid w:val="37A86F97"/>
    <w:rsid w:val="37D7646D"/>
    <w:rsid w:val="384442C0"/>
    <w:rsid w:val="38514471"/>
    <w:rsid w:val="386677F1"/>
    <w:rsid w:val="38797524"/>
    <w:rsid w:val="38A74091"/>
    <w:rsid w:val="38B13162"/>
    <w:rsid w:val="38D0030D"/>
    <w:rsid w:val="391B0735"/>
    <w:rsid w:val="392E7CBB"/>
    <w:rsid w:val="393873DF"/>
    <w:rsid w:val="39A84565"/>
    <w:rsid w:val="39B043ED"/>
    <w:rsid w:val="39F531D2"/>
    <w:rsid w:val="3A6A6B44"/>
    <w:rsid w:val="3AA35821"/>
    <w:rsid w:val="3B075F42"/>
    <w:rsid w:val="3B4E4C98"/>
    <w:rsid w:val="3B6444BC"/>
    <w:rsid w:val="3B8D4E3F"/>
    <w:rsid w:val="3BA725FA"/>
    <w:rsid w:val="3BB10BE6"/>
    <w:rsid w:val="3C095063"/>
    <w:rsid w:val="3C10450D"/>
    <w:rsid w:val="3C28373B"/>
    <w:rsid w:val="3C5C33E5"/>
    <w:rsid w:val="3CD951D6"/>
    <w:rsid w:val="3D021B87"/>
    <w:rsid w:val="3D145A6E"/>
    <w:rsid w:val="3D7E738B"/>
    <w:rsid w:val="3D913562"/>
    <w:rsid w:val="3DBF1E7D"/>
    <w:rsid w:val="3DC52D77"/>
    <w:rsid w:val="3DE53BA3"/>
    <w:rsid w:val="3DFF671E"/>
    <w:rsid w:val="3E2B7513"/>
    <w:rsid w:val="3E3A7756"/>
    <w:rsid w:val="3E481E73"/>
    <w:rsid w:val="3E570308"/>
    <w:rsid w:val="3E592E70"/>
    <w:rsid w:val="3E934FBE"/>
    <w:rsid w:val="3EE0620D"/>
    <w:rsid w:val="3EE14075"/>
    <w:rsid w:val="3F1B0955"/>
    <w:rsid w:val="3F253F62"/>
    <w:rsid w:val="3F397A0D"/>
    <w:rsid w:val="3F5E7474"/>
    <w:rsid w:val="3F5F6CC3"/>
    <w:rsid w:val="3F60143E"/>
    <w:rsid w:val="3F7C79BF"/>
    <w:rsid w:val="3FAC4683"/>
    <w:rsid w:val="3FDC17D4"/>
    <w:rsid w:val="40175FA1"/>
    <w:rsid w:val="402A2AC0"/>
    <w:rsid w:val="404F757B"/>
    <w:rsid w:val="407927B7"/>
    <w:rsid w:val="40907B01"/>
    <w:rsid w:val="409969B6"/>
    <w:rsid w:val="40E02836"/>
    <w:rsid w:val="413C426E"/>
    <w:rsid w:val="415B010F"/>
    <w:rsid w:val="41605725"/>
    <w:rsid w:val="41E06866"/>
    <w:rsid w:val="41F145CF"/>
    <w:rsid w:val="41F45E6E"/>
    <w:rsid w:val="42024A2E"/>
    <w:rsid w:val="42120775"/>
    <w:rsid w:val="425C2011"/>
    <w:rsid w:val="42674891"/>
    <w:rsid w:val="42784CF1"/>
    <w:rsid w:val="4286740D"/>
    <w:rsid w:val="428E1E1E"/>
    <w:rsid w:val="429C09DF"/>
    <w:rsid w:val="42B5384F"/>
    <w:rsid w:val="42B75819"/>
    <w:rsid w:val="42D4469C"/>
    <w:rsid w:val="42FB3958"/>
    <w:rsid w:val="433A3D54"/>
    <w:rsid w:val="434626F9"/>
    <w:rsid w:val="43881BA5"/>
    <w:rsid w:val="438F68FE"/>
    <w:rsid w:val="43BE6733"/>
    <w:rsid w:val="442A3DE8"/>
    <w:rsid w:val="444906F3"/>
    <w:rsid w:val="447A08AC"/>
    <w:rsid w:val="449F47B6"/>
    <w:rsid w:val="44F20D8A"/>
    <w:rsid w:val="45097E82"/>
    <w:rsid w:val="453E5D7D"/>
    <w:rsid w:val="457201E2"/>
    <w:rsid w:val="45774DEB"/>
    <w:rsid w:val="457C65B7"/>
    <w:rsid w:val="45F428E0"/>
    <w:rsid w:val="46144F18"/>
    <w:rsid w:val="46357180"/>
    <w:rsid w:val="466E4440"/>
    <w:rsid w:val="468A0A02"/>
    <w:rsid w:val="46C92E22"/>
    <w:rsid w:val="471E2D2A"/>
    <w:rsid w:val="4732546E"/>
    <w:rsid w:val="47672E51"/>
    <w:rsid w:val="47BE31A6"/>
    <w:rsid w:val="47C774BF"/>
    <w:rsid w:val="47D47A12"/>
    <w:rsid w:val="47E82E09"/>
    <w:rsid w:val="47F0451E"/>
    <w:rsid w:val="47FC46AA"/>
    <w:rsid w:val="48A37CB9"/>
    <w:rsid w:val="48A66A02"/>
    <w:rsid w:val="48B459D5"/>
    <w:rsid w:val="48FA34B1"/>
    <w:rsid w:val="49105066"/>
    <w:rsid w:val="492029CB"/>
    <w:rsid w:val="494A6D9A"/>
    <w:rsid w:val="49881047"/>
    <w:rsid w:val="49CA3943"/>
    <w:rsid w:val="49D071C0"/>
    <w:rsid w:val="49DB1DED"/>
    <w:rsid w:val="4A1705EA"/>
    <w:rsid w:val="4A1E617D"/>
    <w:rsid w:val="4A3239D7"/>
    <w:rsid w:val="4A333013"/>
    <w:rsid w:val="4A4F0FFA"/>
    <w:rsid w:val="4ACD4877"/>
    <w:rsid w:val="4ACF7478"/>
    <w:rsid w:val="4B0E1D4E"/>
    <w:rsid w:val="4B897637"/>
    <w:rsid w:val="4BA75384"/>
    <w:rsid w:val="4BB943B0"/>
    <w:rsid w:val="4BD20FCE"/>
    <w:rsid w:val="4BE64A79"/>
    <w:rsid w:val="4BF554D5"/>
    <w:rsid w:val="4BF70A34"/>
    <w:rsid w:val="4C431ECB"/>
    <w:rsid w:val="4C493968"/>
    <w:rsid w:val="4CAC7A71"/>
    <w:rsid w:val="4CB132D9"/>
    <w:rsid w:val="4CCE255D"/>
    <w:rsid w:val="4CE27936"/>
    <w:rsid w:val="4CF621D2"/>
    <w:rsid w:val="4D0478AD"/>
    <w:rsid w:val="4D090A1F"/>
    <w:rsid w:val="4D61085B"/>
    <w:rsid w:val="4D9D385D"/>
    <w:rsid w:val="4DF47921"/>
    <w:rsid w:val="4E3620EA"/>
    <w:rsid w:val="4E6275A4"/>
    <w:rsid w:val="4E816CDB"/>
    <w:rsid w:val="4EC0232E"/>
    <w:rsid w:val="4EE01C53"/>
    <w:rsid w:val="4F297A30"/>
    <w:rsid w:val="4F341D9E"/>
    <w:rsid w:val="4F391364"/>
    <w:rsid w:val="4F7D668C"/>
    <w:rsid w:val="4F93361D"/>
    <w:rsid w:val="501C4F0D"/>
    <w:rsid w:val="50332C49"/>
    <w:rsid w:val="50447FC0"/>
    <w:rsid w:val="5054573C"/>
    <w:rsid w:val="509727E6"/>
    <w:rsid w:val="509E3B74"/>
    <w:rsid w:val="50C131AD"/>
    <w:rsid w:val="50CF3D2E"/>
    <w:rsid w:val="51402E7D"/>
    <w:rsid w:val="51497F84"/>
    <w:rsid w:val="51905BB3"/>
    <w:rsid w:val="51A054E7"/>
    <w:rsid w:val="51A45DAD"/>
    <w:rsid w:val="51AD4082"/>
    <w:rsid w:val="520D544A"/>
    <w:rsid w:val="520E4D2A"/>
    <w:rsid w:val="52664243"/>
    <w:rsid w:val="528361BB"/>
    <w:rsid w:val="52F07F1E"/>
    <w:rsid w:val="52F368EA"/>
    <w:rsid w:val="53396933"/>
    <w:rsid w:val="5353525F"/>
    <w:rsid w:val="536C1D08"/>
    <w:rsid w:val="53AA2548"/>
    <w:rsid w:val="53F73CC7"/>
    <w:rsid w:val="546155E5"/>
    <w:rsid w:val="551B1E84"/>
    <w:rsid w:val="551F71D0"/>
    <w:rsid w:val="55384597"/>
    <w:rsid w:val="5539030F"/>
    <w:rsid w:val="55524A95"/>
    <w:rsid w:val="55797544"/>
    <w:rsid w:val="559B4B26"/>
    <w:rsid w:val="55A734CB"/>
    <w:rsid w:val="55C220B3"/>
    <w:rsid w:val="55E0078B"/>
    <w:rsid w:val="56347FE2"/>
    <w:rsid w:val="564451BE"/>
    <w:rsid w:val="56570A4D"/>
    <w:rsid w:val="5667516D"/>
    <w:rsid w:val="567333AD"/>
    <w:rsid w:val="570021F2"/>
    <w:rsid w:val="571A7501"/>
    <w:rsid w:val="571E77BD"/>
    <w:rsid w:val="57210F11"/>
    <w:rsid w:val="576A47B0"/>
    <w:rsid w:val="57792C45"/>
    <w:rsid w:val="579706B0"/>
    <w:rsid w:val="57AE0B41"/>
    <w:rsid w:val="57CE0F24"/>
    <w:rsid w:val="57D936E4"/>
    <w:rsid w:val="57E02CC4"/>
    <w:rsid w:val="5818698A"/>
    <w:rsid w:val="581869DF"/>
    <w:rsid w:val="58627B7D"/>
    <w:rsid w:val="586C6650"/>
    <w:rsid w:val="58AE691E"/>
    <w:rsid w:val="593F7CB1"/>
    <w:rsid w:val="596B5854"/>
    <w:rsid w:val="5975743C"/>
    <w:rsid w:val="59C13417"/>
    <w:rsid w:val="5A0178E1"/>
    <w:rsid w:val="5A290952"/>
    <w:rsid w:val="5A380B96"/>
    <w:rsid w:val="5A701569"/>
    <w:rsid w:val="5AA47FD9"/>
    <w:rsid w:val="5AC93EE4"/>
    <w:rsid w:val="5ACE5657"/>
    <w:rsid w:val="5AD00DCE"/>
    <w:rsid w:val="5AF621DA"/>
    <w:rsid w:val="5B1D3D8B"/>
    <w:rsid w:val="5B41678A"/>
    <w:rsid w:val="5B51560B"/>
    <w:rsid w:val="5B5639C9"/>
    <w:rsid w:val="5B645B7B"/>
    <w:rsid w:val="5B8257C3"/>
    <w:rsid w:val="5BBB382C"/>
    <w:rsid w:val="5C317F92"/>
    <w:rsid w:val="5CD1690F"/>
    <w:rsid w:val="5CDC7EFE"/>
    <w:rsid w:val="5CFB6328"/>
    <w:rsid w:val="5D1A6B11"/>
    <w:rsid w:val="5D25720C"/>
    <w:rsid w:val="5D257F01"/>
    <w:rsid w:val="5D355860"/>
    <w:rsid w:val="5D417D61"/>
    <w:rsid w:val="5D4E4E90"/>
    <w:rsid w:val="5D55380D"/>
    <w:rsid w:val="5D595968"/>
    <w:rsid w:val="5DB875D5"/>
    <w:rsid w:val="5E63113D"/>
    <w:rsid w:val="5E8545C5"/>
    <w:rsid w:val="5E9465B6"/>
    <w:rsid w:val="5F3833E6"/>
    <w:rsid w:val="5F4314B3"/>
    <w:rsid w:val="5F5620E5"/>
    <w:rsid w:val="5FB07420"/>
    <w:rsid w:val="5FE377F5"/>
    <w:rsid w:val="600617F5"/>
    <w:rsid w:val="6031230F"/>
    <w:rsid w:val="605B3830"/>
    <w:rsid w:val="60854409"/>
    <w:rsid w:val="60C7139A"/>
    <w:rsid w:val="61291238"/>
    <w:rsid w:val="613D1EB1"/>
    <w:rsid w:val="614B7400"/>
    <w:rsid w:val="61596D14"/>
    <w:rsid w:val="6162299C"/>
    <w:rsid w:val="61842912"/>
    <w:rsid w:val="619B7CD4"/>
    <w:rsid w:val="61ED04B8"/>
    <w:rsid w:val="621C11F8"/>
    <w:rsid w:val="62206ADF"/>
    <w:rsid w:val="62540537"/>
    <w:rsid w:val="627C0B43"/>
    <w:rsid w:val="62886432"/>
    <w:rsid w:val="629E5C56"/>
    <w:rsid w:val="62CC27C3"/>
    <w:rsid w:val="63180091"/>
    <w:rsid w:val="631D0D2A"/>
    <w:rsid w:val="631F7DCA"/>
    <w:rsid w:val="63403ED9"/>
    <w:rsid w:val="6340727D"/>
    <w:rsid w:val="635051A2"/>
    <w:rsid w:val="63624ED5"/>
    <w:rsid w:val="637644DD"/>
    <w:rsid w:val="63844E4C"/>
    <w:rsid w:val="63981613"/>
    <w:rsid w:val="63C7464D"/>
    <w:rsid w:val="63D5061E"/>
    <w:rsid w:val="63D74F7B"/>
    <w:rsid w:val="64025D70"/>
    <w:rsid w:val="64730B58"/>
    <w:rsid w:val="647E189B"/>
    <w:rsid w:val="64A7036E"/>
    <w:rsid w:val="64C9140F"/>
    <w:rsid w:val="64C9520C"/>
    <w:rsid w:val="65B5753E"/>
    <w:rsid w:val="65D06126"/>
    <w:rsid w:val="66176972"/>
    <w:rsid w:val="661C580F"/>
    <w:rsid w:val="66377F53"/>
    <w:rsid w:val="66873041"/>
    <w:rsid w:val="66AE5E60"/>
    <w:rsid w:val="66B912B0"/>
    <w:rsid w:val="66D3757E"/>
    <w:rsid w:val="66F36FA4"/>
    <w:rsid w:val="66F515CB"/>
    <w:rsid w:val="67386679"/>
    <w:rsid w:val="67532C2E"/>
    <w:rsid w:val="677A0A3F"/>
    <w:rsid w:val="677C41DE"/>
    <w:rsid w:val="677D5E3A"/>
    <w:rsid w:val="6784541A"/>
    <w:rsid w:val="67915953"/>
    <w:rsid w:val="67A94E81"/>
    <w:rsid w:val="67E934CF"/>
    <w:rsid w:val="67EE4F89"/>
    <w:rsid w:val="67F105D6"/>
    <w:rsid w:val="67F81964"/>
    <w:rsid w:val="68182006"/>
    <w:rsid w:val="683D381B"/>
    <w:rsid w:val="68582403"/>
    <w:rsid w:val="6870599E"/>
    <w:rsid w:val="687D4F85"/>
    <w:rsid w:val="68914293"/>
    <w:rsid w:val="68AA47E3"/>
    <w:rsid w:val="68C36416"/>
    <w:rsid w:val="68CD7699"/>
    <w:rsid w:val="68EC3336"/>
    <w:rsid w:val="68FC7232"/>
    <w:rsid w:val="692C5D69"/>
    <w:rsid w:val="69540E1C"/>
    <w:rsid w:val="699F653B"/>
    <w:rsid w:val="6A1231B1"/>
    <w:rsid w:val="6A320F2C"/>
    <w:rsid w:val="6A745C1A"/>
    <w:rsid w:val="6A773014"/>
    <w:rsid w:val="6A993D3A"/>
    <w:rsid w:val="6A9E2C97"/>
    <w:rsid w:val="6A9E67F3"/>
    <w:rsid w:val="6B282560"/>
    <w:rsid w:val="6B4F5D3F"/>
    <w:rsid w:val="6B542F8D"/>
    <w:rsid w:val="6B610780"/>
    <w:rsid w:val="6B737C7F"/>
    <w:rsid w:val="6BBD714D"/>
    <w:rsid w:val="6C212F58"/>
    <w:rsid w:val="6C3413BA"/>
    <w:rsid w:val="6C634280"/>
    <w:rsid w:val="6C726189"/>
    <w:rsid w:val="6C924135"/>
    <w:rsid w:val="6CA600C4"/>
    <w:rsid w:val="6CF941B4"/>
    <w:rsid w:val="6D192AA9"/>
    <w:rsid w:val="6D2B61FD"/>
    <w:rsid w:val="6DB225B5"/>
    <w:rsid w:val="6DEE0292"/>
    <w:rsid w:val="6E1119D2"/>
    <w:rsid w:val="6E2534C9"/>
    <w:rsid w:val="6E5B49FB"/>
    <w:rsid w:val="6E8635C3"/>
    <w:rsid w:val="6ECC67F9"/>
    <w:rsid w:val="6EDF73DA"/>
    <w:rsid w:val="6EF530A1"/>
    <w:rsid w:val="6EF94A2D"/>
    <w:rsid w:val="6EFF492B"/>
    <w:rsid w:val="6F0230C8"/>
    <w:rsid w:val="6F0B01CF"/>
    <w:rsid w:val="6F103A37"/>
    <w:rsid w:val="6F173018"/>
    <w:rsid w:val="6F5F0C68"/>
    <w:rsid w:val="6FD93437"/>
    <w:rsid w:val="700F5B69"/>
    <w:rsid w:val="70231548"/>
    <w:rsid w:val="70471407"/>
    <w:rsid w:val="70834B2C"/>
    <w:rsid w:val="7088364C"/>
    <w:rsid w:val="70C64CF5"/>
    <w:rsid w:val="70F25AEA"/>
    <w:rsid w:val="70FC4273"/>
    <w:rsid w:val="70FD302F"/>
    <w:rsid w:val="7105409D"/>
    <w:rsid w:val="711F2CDA"/>
    <w:rsid w:val="71357785"/>
    <w:rsid w:val="71456BA0"/>
    <w:rsid w:val="71573B9F"/>
    <w:rsid w:val="715F7D32"/>
    <w:rsid w:val="717209D9"/>
    <w:rsid w:val="71797F8C"/>
    <w:rsid w:val="71C54FAD"/>
    <w:rsid w:val="71ED62B2"/>
    <w:rsid w:val="721B4BCD"/>
    <w:rsid w:val="72203839"/>
    <w:rsid w:val="72367C59"/>
    <w:rsid w:val="72491F94"/>
    <w:rsid w:val="725D392F"/>
    <w:rsid w:val="725F6D22"/>
    <w:rsid w:val="731C1058"/>
    <w:rsid w:val="73C13552"/>
    <w:rsid w:val="73D72E44"/>
    <w:rsid w:val="73FF12FD"/>
    <w:rsid w:val="740C133F"/>
    <w:rsid w:val="741F2482"/>
    <w:rsid w:val="744A1799"/>
    <w:rsid w:val="744A40F8"/>
    <w:rsid w:val="746D0776"/>
    <w:rsid w:val="7492071E"/>
    <w:rsid w:val="7494340B"/>
    <w:rsid w:val="74C257D4"/>
    <w:rsid w:val="74E03EAC"/>
    <w:rsid w:val="754D2A92"/>
    <w:rsid w:val="758A5C29"/>
    <w:rsid w:val="75AF3FAA"/>
    <w:rsid w:val="75BF6A65"/>
    <w:rsid w:val="75D060F7"/>
    <w:rsid w:val="75D810BC"/>
    <w:rsid w:val="75DA6B4D"/>
    <w:rsid w:val="75ED062E"/>
    <w:rsid w:val="760065B4"/>
    <w:rsid w:val="7610431D"/>
    <w:rsid w:val="764741E2"/>
    <w:rsid w:val="76531119"/>
    <w:rsid w:val="76726D86"/>
    <w:rsid w:val="77132317"/>
    <w:rsid w:val="772938E8"/>
    <w:rsid w:val="778356EE"/>
    <w:rsid w:val="778A687D"/>
    <w:rsid w:val="779821C1"/>
    <w:rsid w:val="780F6F82"/>
    <w:rsid w:val="782C7B34"/>
    <w:rsid w:val="7836450F"/>
    <w:rsid w:val="786646C8"/>
    <w:rsid w:val="78712028"/>
    <w:rsid w:val="78997B38"/>
    <w:rsid w:val="78B33DB1"/>
    <w:rsid w:val="78C87131"/>
    <w:rsid w:val="78D4194A"/>
    <w:rsid w:val="78F9378E"/>
    <w:rsid w:val="79132AA2"/>
    <w:rsid w:val="79142376"/>
    <w:rsid w:val="792E2761"/>
    <w:rsid w:val="795B741B"/>
    <w:rsid w:val="79800E71"/>
    <w:rsid w:val="79A120EF"/>
    <w:rsid w:val="7A036672"/>
    <w:rsid w:val="7A1563A6"/>
    <w:rsid w:val="7A3B6018"/>
    <w:rsid w:val="7A48677B"/>
    <w:rsid w:val="7ADC3B7E"/>
    <w:rsid w:val="7AE83625"/>
    <w:rsid w:val="7B2A5CF7"/>
    <w:rsid w:val="7B5573A2"/>
    <w:rsid w:val="7B66335D"/>
    <w:rsid w:val="7BFA1EEB"/>
    <w:rsid w:val="7BFC48AE"/>
    <w:rsid w:val="7C1C3BA2"/>
    <w:rsid w:val="7C2E19A1"/>
    <w:rsid w:val="7C792C1C"/>
    <w:rsid w:val="7C977546"/>
    <w:rsid w:val="7C9C2DAE"/>
    <w:rsid w:val="7CB50EAA"/>
    <w:rsid w:val="7CBD259D"/>
    <w:rsid w:val="7CF229CE"/>
    <w:rsid w:val="7CFE75C5"/>
    <w:rsid w:val="7D0562FB"/>
    <w:rsid w:val="7D4E22FA"/>
    <w:rsid w:val="7D5C761D"/>
    <w:rsid w:val="7D7321A3"/>
    <w:rsid w:val="7DBF335B"/>
    <w:rsid w:val="7DCC321F"/>
    <w:rsid w:val="7DD53CB9"/>
    <w:rsid w:val="7DD816B5"/>
    <w:rsid w:val="7DD81BC4"/>
    <w:rsid w:val="7DF6165B"/>
    <w:rsid w:val="7E12602A"/>
    <w:rsid w:val="7E417769"/>
    <w:rsid w:val="7E977CD1"/>
    <w:rsid w:val="7EA321D2"/>
    <w:rsid w:val="7EB048EF"/>
    <w:rsid w:val="7ECB1729"/>
    <w:rsid w:val="7EE13767"/>
    <w:rsid w:val="7F0A3FFF"/>
    <w:rsid w:val="7F4219EB"/>
    <w:rsid w:val="7F71407E"/>
    <w:rsid w:val="7FAC50B6"/>
    <w:rsid w:val="7FD5285F"/>
    <w:rsid w:val="7FE26D2A"/>
    <w:rsid w:val="7FE9455C"/>
    <w:rsid w:val="BEB88BB0"/>
    <w:rsid w:val="C7FF2D41"/>
    <w:rsid w:val="CF7CFED6"/>
    <w:rsid w:val="CFDFE587"/>
    <w:rsid w:val="DBFA5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4">
    <w:name w:val="annotation text"/>
    <w:basedOn w:val="1"/>
    <w:link w:val="16"/>
    <w:qFormat/>
    <w:uiPriority w:val="0"/>
  </w:style>
  <w:style w:type="paragraph" w:styleId="5">
    <w:name w:val="Salutation"/>
    <w:basedOn w:val="1"/>
    <w:next w:val="1"/>
    <w:link w:val="19"/>
    <w:qFormat/>
    <w:uiPriority w:val="0"/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rFonts w:eastAsia="仿宋_GB2312"/>
      <w:sz w:val="32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Indent 3"/>
    <w:basedOn w:val="1"/>
    <w:next w:val="1"/>
    <w:link w:val="18"/>
    <w:qFormat/>
    <w:uiPriority w:val="0"/>
    <w:pPr>
      <w:spacing w:after="120"/>
      <w:ind w:left="420" w:leftChars="200"/>
    </w:pPr>
    <w:rPr>
      <w:rFonts w:eastAsia="仿宋_GB2312"/>
      <w:sz w:val="32"/>
      <w:szCs w:val="16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  <w:iCs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11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批注文字 Char"/>
    <w:basedOn w:val="11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7">
    <w:name w:val="正文文本 Char"/>
    <w:basedOn w:val="11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8">
    <w:name w:val="正文文本缩进 3 Char"/>
    <w:basedOn w:val="11"/>
    <w:link w:val="8"/>
    <w:qFormat/>
    <w:uiPriority w:val="0"/>
    <w:rPr>
      <w:rFonts w:ascii="Arial" w:hAnsi="Arial" w:eastAsia="仿宋_GB2312" w:cs="Arial"/>
      <w:snapToGrid w:val="0"/>
      <w:color w:val="000000"/>
      <w:sz w:val="32"/>
      <w:szCs w:val="16"/>
      <w:lang w:eastAsia="en-US"/>
    </w:rPr>
  </w:style>
  <w:style w:type="character" w:customStyle="1" w:styleId="19">
    <w:name w:val="称呼 Char"/>
    <w:basedOn w:val="11"/>
    <w:link w:val="5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14131</Words>
  <Characters>14217</Characters>
  <Lines>103</Lines>
  <Paragraphs>29</Paragraphs>
  <TotalTime>74</TotalTime>
  <ScaleCrop>false</ScaleCrop>
  <LinksUpToDate>false</LinksUpToDate>
  <CharactersWithSpaces>14225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2019-11-09T16:10:00Z</dcterms:created>
  <dc:creator>tute-lwj</dc:creator>
  <cp:lastModifiedBy>Yan</cp:lastModifiedBy>
  <dcterms:modified xsi:type="dcterms:W3CDTF">2025-01-06T01:44:45Z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2024-12-01T11:30:00Z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50C88422649649B2A671E8C25C77F218_13</vt:lpwstr>
  </property>
  <property fmtid="{D5CDD505-2E9C-101B-9397-08002B2CF9AE}" pid="6" name="KSOTemplateDocerSaveRecord">
    <vt:lpwstr>eyJoZGlkIjoiZWQyNzhkMGE0MWNkOGQ2MGRkNmNiN2JkNGEwZjIzMWUiLCJ1c2VySWQiOiI4MzQwNTM4NDcifQ==</vt:lpwstr>
  </property>
</Properties>
</file>