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51" w:rsidRPr="008857BB" w:rsidRDefault="00AA7051" w:rsidP="0029186B">
      <w:pPr>
        <w:spacing w:line="560" w:lineRule="exact"/>
        <w:jc w:val="center"/>
        <w:rPr>
          <w:rFonts w:ascii="Times New Roman" w:hAnsi="Times New Roman" w:cs="Times New Roman"/>
          <w:b/>
          <w:sz w:val="44"/>
          <w:szCs w:val="44"/>
        </w:rPr>
      </w:pPr>
    </w:p>
    <w:p w:rsidR="008857BB" w:rsidRPr="008857BB" w:rsidRDefault="008857BB" w:rsidP="0029186B">
      <w:pPr>
        <w:spacing w:line="560" w:lineRule="exact"/>
        <w:jc w:val="center"/>
        <w:rPr>
          <w:rFonts w:ascii="Times New Roman" w:hAnsi="Times New Roman" w:cs="Times New Roman"/>
          <w:b/>
          <w:sz w:val="44"/>
          <w:szCs w:val="44"/>
        </w:rPr>
      </w:pPr>
    </w:p>
    <w:p w:rsidR="00B211A4" w:rsidRPr="008857BB" w:rsidRDefault="00B211A4" w:rsidP="0029186B">
      <w:pPr>
        <w:spacing w:line="560" w:lineRule="exact"/>
        <w:jc w:val="center"/>
        <w:rPr>
          <w:rFonts w:ascii="Times New Roman" w:hAnsi="Times New Roman" w:cs="Times New Roman"/>
          <w:b/>
          <w:sz w:val="44"/>
          <w:szCs w:val="44"/>
        </w:rPr>
      </w:pPr>
      <w:r w:rsidRPr="008857BB">
        <w:rPr>
          <w:rFonts w:ascii="Times New Roman" w:hAnsiTheme="minorEastAsia" w:cs="Times New Roman"/>
          <w:b/>
          <w:sz w:val="44"/>
          <w:szCs w:val="44"/>
        </w:rPr>
        <w:t>就业见习基地补贴申请须知</w:t>
      </w:r>
    </w:p>
    <w:p w:rsidR="00AA7051" w:rsidRPr="008857BB" w:rsidRDefault="00AA7051" w:rsidP="0029186B">
      <w:pPr>
        <w:spacing w:line="560" w:lineRule="exact"/>
        <w:jc w:val="center"/>
        <w:rPr>
          <w:rFonts w:ascii="Times New Roman" w:hAnsi="Times New Roman" w:cs="Times New Roman"/>
          <w:b/>
          <w:sz w:val="44"/>
          <w:szCs w:val="44"/>
        </w:rPr>
      </w:pPr>
    </w:p>
    <w:p w:rsidR="00B211A4" w:rsidRPr="008857BB" w:rsidRDefault="008857BB" w:rsidP="0029186B">
      <w:pPr>
        <w:spacing w:line="560" w:lineRule="exact"/>
        <w:rPr>
          <w:rFonts w:ascii="Times New Roman" w:eastAsia="黑体" w:hAnsi="Times New Roman" w:cs="Times New Roman"/>
          <w:sz w:val="32"/>
          <w:szCs w:val="32"/>
        </w:rPr>
      </w:pPr>
      <w:r w:rsidRPr="008857BB">
        <w:rPr>
          <w:rFonts w:ascii="Times New Roman" w:eastAsia="黑体" w:hAnsi="Times New Roman" w:cs="Times New Roman"/>
          <w:sz w:val="32"/>
          <w:szCs w:val="32"/>
        </w:rPr>
        <w:t xml:space="preserve">    </w:t>
      </w:r>
      <w:r w:rsidR="00B211A4" w:rsidRPr="008857BB">
        <w:rPr>
          <w:rFonts w:ascii="Times New Roman" w:eastAsia="黑体" w:hAnsi="黑体" w:cs="Times New Roman"/>
          <w:sz w:val="32"/>
          <w:szCs w:val="32"/>
        </w:rPr>
        <w:t>办理依据</w:t>
      </w:r>
    </w:p>
    <w:p w:rsidR="00B211A4" w:rsidRPr="008857BB" w:rsidRDefault="00B211A4" w:rsidP="0029186B">
      <w:pPr>
        <w:adjustRightInd w:val="0"/>
        <w:snapToGrid w:val="0"/>
        <w:spacing w:line="560" w:lineRule="exact"/>
        <w:jc w:val="left"/>
        <w:rPr>
          <w:rFonts w:ascii="仿宋_GB2312" w:eastAsia="仿宋_GB2312" w:hAnsi="Times New Roman" w:cs="Times New Roman"/>
          <w:sz w:val="32"/>
          <w:szCs w:val="32"/>
        </w:rPr>
      </w:pPr>
      <w:r w:rsidRPr="008857BB">
        <w:rPr>
          <w:rFonts w:ascii="Times New Roman" w:eastAsia="仿宋" w:hAnsi="Times New Roman" w:cs="Times New Roman"/>
          <w:sz w:val="32"/>
          <w:szCs w:val="32"/>
        </w:rPr>
        <w:t xml:space="preserve">   </w:t>
      </w:r>
      <w:r w:rsidRPr="008857BB">
        <w:rPr>
          <w:rFonts w:ascii="仿宋_GB2312" w:eastAsia="仿宋_GB2312" w:hAnsi="仿宋" w:cs="Times New Roman" w:hint="eastAsia"/>
          <w:sz w:val="32"/>
          <w:szCs w:val="32"/>
        </w:rPr>
        <w:t>《市人社局市财政局市教委关于进一步加强和规范就业见习工作的通知》（</w:t>
      </w:r>
      <w:r w:rsidRPr="008857BB">
        <w:rPr>
          <w:rFonts w:ascii="仿宋_GB2312" w:eastAsia="仿宋_GB2312" w:hAnsi="仿宋" w:cs="Times New Roman" w:hint="eastAsia"/>
          <w:color w:val="000000"/>
          <w:sz w:val="32"/>
          <w:szCs w:val="32"/>
        </w:rPr>
        <w:t>津人社规字〔</w:t>
      </w:r>
      <w:r w:rsidRPr="008857BB">
        <w:rPr>
          <w:rFonts w:ascii="仿宋_GB2312" w:eastAsia="仿宋_GB2312" w:hAnsi="Times New Roman" w:cs="Times New Roman" w:hint="eastAsia"/>
          <w:color w:val="000000"/>
          <w:sz w:val="32"/>
          <w:szCs w:val="32"/>
        </w:rPr>
        <w:t>2020</w:t>
      </w:r>
      <w:r w:rsidRPr="008857BB">
        <w:rPr>
          <w:rFonts w:ascii="仿宋_GB2312" w:eastAsia="仿宋_GB2312" w:hAnsi="仿宋" w:cs="Times New Roman" w:hint="eastAsia"/>
          <w:color w:val="000000"/>
          <w:sz w:val="32"/>
          <w:szCs w:val="32"/>
        </w:rPr>
        <w:t>〕</w:t>
      </w:r>
      <w:r w:rsidRPr="008857BB">
        <w:rPr>
          <w:rFonts w:ascii="仿宋_GB2312" w:eastAsia="仿宋_GB2312" w:hAnsi="Times New Roman" w:cs="Times New Roman" w:hint="eastAsia"/>
          <w:color w:val="000000"/>
          <w:sz w:val="32"/>
          <w:szCs w:val="32"/>
        </w:rPr>
        <w:t>3</w:t>
      </w:r>
      <w:r w:rsidRPr="008857BB">
        <w:rPr>
          <w:rFonts w:ascii="仿宋_GB2312" w:eastAsia="仿宋_GB2312" w:hAnsi="仿宋" w:cs="Times New Roman" w:hint="eastAsia"/>
          <w:color w:val="000000"/>
          <w:sz w:val="32"/>
          <w:szCs w:val="32"/>
        </w:rPr>
        <w:t>号）</w:t>
      </w:r>
    </w:p>
    <w:p w:rsidR="007172D9" w:rsidRPr="008857BB" w:rsidRDefault="008857BB" w:rsidP="0029186B">
      <w:pPr>
        <w:spacing w:line="560" w:lineRule="exact"/>
        <w:rPr>
          <w:rFonts w:ascii="Times New Roman" w:eastAsia="黑体" w:hAnsi="Times New Roman" w:cs="Times New Roman"/>
          <w:sz w:val="32"/>
          <w:szCs w:val="32"/>
        </w:rPr>
      </w:pPr>
      <w:r w:rsidRPr="008857BB">
        <w:rPr>
          <w:rFonts w:ascii="Times New Roman" w:eastAsia="黑体" w:hAnsi="Times New Roman" w:cs="Times New Roman"/>
          <w:sz w:val="32"/>
          <w:szCs w:val="32"/>
        </w:rPr>
        <w:t xml:space="preserve">    </w:t>
      </w:r>
      <w:r w:rsidR="00B211A4" w:rsidRPr="008857BB">
        <w:rPr>
          <w:rFonts w:ascii="Times New Roman" w:eastAsia="黑体" w:hAnsi="黑体" w:cs="Times New Roman"/>
          <w:sz w:val="32"/>
          <w:szCs w:val="32"/>
        </w:rPr>
        <w:t>申请条件</w:t>
      </w:r>
    </w:p>
    <w:p w:rsidR="00B211A4" w:rsidRPr="008857BB" w:rsidRDefault="008857BB" w:rsidP="0029186B">
      <w:pPr>
        <w:spacing w:line="560" w:lineRule="exact"/>
        <w:rPr>
          <w:rFonts w:ascii="仿宋_GB2312" w:eastAsia="仿宋_GB2312" w:hAnsi="Times New Roman" w:cs="Times New Roman"/>
          <w:sz w:val="32"/>
          <w:szCs w:val="32"/>
        </w:rPr>
      </w:pPr>
      <w:r w:rsidRPr="008857BB">
        <w:rPr>
          <w:rFonts w:ascii="Times New Roman" w:eastAsia="仿宋" w:hAnsi="Times New Roman" w:cs="Times New Roman"/>
          <w:sz w:val="32"/>
          <w:szCs w:val="32"/>
        </w:rPr>
        <w:t xml:space="preserve">    </w:t>
      </w:r>
      <w:r w:rsidR="00B211A4" w:rsidRPr="008857BB">
        <w:rPr>
          <w:rFonts w:ascii="仿宋_GB2312" w:eastAsia="仿宋_GB2312" w:hAnsi="仿宋" w:cs="Times New Roman" w:hint="eastAsia"/>
          <w:sz w:val="32"/>
          <w:szCs w:val="32"/>
        </w:rPr>
        <w:t>经人社部门认定的就业见习基地。</w:t>
      </w:r>
    </w:p>
    <w:p w:rsidR="00B211A4" w:rsidRPr="008857BB" w:rsidRDefault="008857BB" w:rsidP="0029186B">
      <w:pPr>
        <w:spacing w:line="560" w:lineRule="exact"/>
        <w:rPr>
          <w:rFonts w:ascii="Times New Roman" w:eastAsia="黑体" w:hAnsi="Times New Roman" w:cs="Times New Roman"/>
          <w:sz w:val="32"/>
          <w:szCs w:val="32"/>
        </w:rPr>
      </w:pPr>
      <w:r w:rsidRPr="008857BB">
        <w:rPr>
          <w:rFonts w:ascii="Times New Roman" w:eastAsia="黑体" w:hAnsi="Times New Roman" w:cs="Times New Roman"/>
          <w:sz w:val="32"/>
          <w:szCs w:val="32"/>
        </w:rPr>
        <w:t xml:space="preserve">    </w:t>
      </w:r>
      <w:r w:rsidR="00B211A4" w:rsidRPr="008857BB">
        <w:rPr>
          <w:rFonts w:ascii="Times New Roman" w:eastAsia="黑体" w:hAnsi="黑体" w:cs="Times New Roman"/>
          <w:sz w:val="32"/>
          <w:szCs w:val="32"/>
        </w:rPr>
        <w:t>补贴标准</w:t>
      </w:r>
    </w:p>
    <w:p w:rsidR="00B211A4" w:rsidRPr="008857BB" w:rsidRDefault="00B211A4" w:rsidP="0029186B">
      <w:pPr>
        <w:adjustRightInd w:val="0"/>
        <w:snapToGrid w:val="0"/>
        <w:spacing w:line="560" w:lineRule="exact"/>
        <w:ind w:firstLineChars="200" w:firstLine="640"/>
        <w:jc w:val="left"/>
        <w:rPr>
          <w:rFonts w:ascii="仿宋_GB2312" w:eastAsia="仿宋_GB2312" w:hAnsi="Times New Roman" w:cs="Times New Roman"/>
          <w:sz w:val="32"/>
          <w:szCs w:val="32"/>
        </w:rPr>
      </w:pPr>
      <w:r w:rsidRPr="008857BB">
        <w:rPr>
          <w:rFonts w:ascii="仿宋_GB2312" w:eastAsia="仿宋_GB2312" w:hAnsi="仿宋" w:cs="Times New Roman" w:hint="eastAsia"/>
          <w:sz w:val="32"/>
          <w:szCs w:val="32"/>
        </w:rPr>
        <w:t>对开展见习活动的就业见习基地，按照以下标准给予补贴：</w:t>
      </w:r>
    </w:p>
    <w:p w:rsidR="00B211A4" w:rsidRPr="008857BB" w:rsidRDefault="00B211A4" w:rsidP="0029186B">
      <w:pPr>
        <w:adjustRightInd w:val="0"/>
        <w:snapToGrid w:val="0"/>
        <w:spacing w:line="560" w:lineRule="exact"/>
        <w:ind w:firstLineChars="200" w:firstLine="640"/>
        <w:jc w:val="left"/>
        <w:rPr>
          <w:rFonts w:ascii="仿宋_GB2312" w:eastAsia="仿宋_GB2312" w:hAnsi="Times New Roman" w:cs="Times New Roman"/>
          <w:bCs/>
          <w:sz w:val="32"/>
          <w:szCs w:val="32"/>
        </w:rPr>
      </w:pPr>
      <w:r w:rsidRPr="008857BB">
        <w:rPr>
          <w:rFonts w:ascii="仿宋_GB2312" w:eastAsia="仿宋_GB2312" w:hAnsi="Times New Roman" w:cs="Times New Roman" w:hint="eastAsia"/>
          <w:sz w:val="32"/>
          <w:szCs w:val="32"/>
        </w:rPr>
        <w:t>1.</w:t>
      </w:r>
      <w:r w:rsidRPr="008857BB">
        <w:rPr>
          <w:rFonts w:ascii="仿宋_GB2312" w:eastAsia="仿宋_GB2312" w:hAnsi="仿宋" w:cs="Times New Roman" w:hint="eastAsia"/>
          <w:sz w:val="32"/>
          <w:szCs w:val="32"/>
        </w:rPr>
        <w:t>生活费补贴：根据每月实际见习人数，按照本市最低工资标准的</w:t>
      </w:r>
      <w:r w:rsidRPr="008857BB">
        <w:rPr>
          <w:rFonts w:ascii="仿宋_GB2312" w:eastAsia="仿宋_GB2312" w:hAnsi="Times New Roman" w:cs="Times New Roman" w:hint="eastAsia"/>
          <w:sz w:val="32"/>
          <w:szCs w:val="32"/>
        </w:rPr>
        <w:t>80%</w:t>
      </w:r>
      <w:r w:rsidRPr="008857BB">
        <w:rPr>
          <w:rFonts w:ascii="仿宋_GB2312" w:eastAsia="仿宋_GB2312" w:hAnsi="仿宋" w:cs="Times New Roman" w:hint="eastAsia"/>
          <w:sz w:val="32"/>
          <w:szCs w:val="32"/>
        </w:rPr>
        <w:t>，给予就业见习基地见习人员生</w:t>
      </w:r>
      <w:r w:rsidRPr="008857BB">
        <w:rPr>
          <w:rFonts w:ascii="仿宋_GB2312" w:eastAsia="仿宋_GB2312" w:hAnsi="仿宋" w:cs="Times New Roman" w:hint="eastAsia"/>
          <w:bCs/>
          <w:sz w:val="32"/>
          <w:szCs w:val="32"/>
        </w:rPr>
        <w:t>活费补贴。</w:t>
      </w:r>
    </w:p>
    <w:p w:rsidR="00B211A4" w:rsidRPr="008857BB" w:rsidRDefault="00B211A4" w:rsidP="0029186B">
      <w:pPr>
        <w:adjustRightInd w:val="0"/>
        <w:snapToGrid w:val="0"/>
        <w:spacing w:line="560" w:lineRule="exact"/>
        <w:ind w:firstLineChars="200" w:firstLine="640"/>
        <w:jc w:val="left"/>
        <w:rPr>
          <w:rFonts w:ascii="仿宋_GB2312" w:eastAsia="仿宋_GB2312" w:hAnsi="Times New Roman" w:cs="Times New Roman"/>
          <w:color w:val="FF0000"/>
          <w:sz w:val="32"/>
          <w:szCs w:val="32"/>
        </w:rPr>
      </w:pPr>
      <w:r w:rsidRPr="008857BB">
        <w:rPr>
          <w:rFonts w:ascii="仿宋_GB2312" w:eastAsia="仿宋_GB2312" w:hAnsi="Times New Roman" w:cs="Times New Roman" w:hint="eastAsia"/>
          <w:sz w:val="32"/>
          <w:szCs w:val="32"/>
        </w:rPr>
        <w:t>2.</w:t>
      </w:r>
      <w:r w:rsidRPr="008857BB">
        <w:rPr>
          <w:rFonts w:ascii="仿宋_GB2312" w:eastAsia="仿宋_GB2312" w:hAnsi="仿宋" w:cs="Times New Roman" w:hint="eastAsia"/>
          <w:sz w:val="32"/>
          <w:szCs w:val="32"/>
        </w:rPr>
        <w:t>带教费补贴：根据每月实际见习人数，按照每人每月</w:t>
      </w:r>
      <w:r w:rsidRPr="008857BB">
        <w:rPr>
          <w:rFonts w:ascii="仿宋_GB2312" w:eastAsia="仿宋_GB2312" w:hAnsi="Times New Roman" w:cs="Times New Roman" w:hint="eastAsia"/>
          <w:sz w:val="32"/>
          <w:szCs w:val="32"/>
        </w:rPr>
        <w:t>200</w:t>
      </w:r>
      <w:r w:rsidRPr="008857BB">
        <w:rPr>
          <w:rFonts w:ascii="仿宋_GB2312" w:eastAsia="仿宋_GB2312" w:hAnsi="仿宋" w:cs="Times New Roman" w:hint="eastAsia"/>
          <w:sz w:val="32"/>
          <w:szCs w:val="32"/>
        </w:rPr>
        <w:t>元的标准，给予就业见习基地带教费补贴。</w:t>
      </w:r>
    </w:p>
    <w:p w:rsidR="00B211A4" w:rsidRPr="008857BB" w:rsidRDefault="00B211A4" w:rsidP="0029186B">
      <w:pPr>
        <w:adjustRightInd w:val="0"/>
        <w:snapToGrid w:val="0"/>
        <w:spacing w:line="560" w:lineRule="exact"/>
        <w:ind w:firstLineChars="200" w:firstLine="640"/>
        <w:jc w:val="left"/>
        <w:rPr>
          <w:rFonts w:ascii="仿宋_GB2312" w:eastAsia="仿宋_GB2312" w:hAnsi="Times New Roman" w:cs="Times New Roman"/>
          <w:bCs/>
          <w:sz w:val="32"/>
          <w:szCs w:val="32"/>
          <w:u w:val="single"/>
        </w:rPr>
      </w:pPr>
      <w:r w:rsidRPr="008857BB">
        <w:rPr>
          <w:rFonts w:ascii="仿宋_GB2312" w:eastAsia="仿宋_GB2312" w:hAnsi="Times New Roman" w:cs="Times New Roman" w:hint="eastAsia"/>
          <w:sz w:val="32"/>
          <w:szCs w:val="32"/>
        </w:rPr>
        <w:t>3.</w:t>
      </w:r>
      <w:r w:rsidRPr="008857BB">
        <w:rPr>
          <w:rFonts w:ascii="仿宋_GB2312" w:eastAsia="仿宋_GB2312" w:hAnsi="仿宋" w:cs="Times New Roman" w:hint="eastAsia"/>
          <w:sz w:val="32"/>
          <w:szCs w:val="32"/>
        </w:rPr>
        <w:t>人身意外伤害保险费补贴：根据每月实际见习人数，</w:t>
      </w:r>
      <w:r w:rsidRPr="008857BB">
        <w:rPr>
          <w:rFonts w:ascii="仿宋_GB2312" w:eastAsia="仿宋_GB2312" w:hAnsi="仿宋" w:cs="Times New Roman" w:hint="eastAsia"/>
          <w:bCs/>
          <w:sz w:val="32"/>
          <w:szCs w:val="32"/>
        </w:rPr>
        <w:t>按照每人每月</w:t>
      </w:r>
      <w:r w:rsidRPr="008857BB">
        <w:rPr>
          <w:rFonts w:ascii="仿宋_GB2312" w:eastAsia="仿宋_GB2312" w:hAnsi="Times New Roman" w:cs="Times New Roman" w:hint="eastAsia"/>
          <w:bCs/>
          <w:sz w:val="32"/>
          <w:szCs w:val="32"/>
        </w:rPr>
        <w:t>10</w:t>
      </w:r>
      <w:r w:rsidRPr="008857BB">
        <w:rPr>
          <w:rFonts w:ascii="仿宋_GB2312" w:eastAsia="仿宋_GB2312" w:hAnsi="仿宋" w:cs="Times New Roman" w:hint="eastAsia"/>
          <w:bCs/>
          <w:sz w:val="32"/>
          <w:szCs w:val="32"/>
        </w:rPr>
        <w:t>元的标准，给予就业见习基地人身意外伤害保险费补贴。</w:t>
      </w:r>
    </w:p>
    <w:p w:rsidR="00B211A4" w:rsidRPr="008857BB" w:rsidRDefault="00B211A4" w:rsidP="0029186B">
      <w:pPr>
        <w:spacing w:line="560" w:lineRule="exact"/>
        <w:rPr>
          <w:rFonts w:ascii="仿宋_GB2312" w:eastAsia="仿宋_GB2312" w:hAnsi="Times New Roman" w:cs="Times New Roman"/>
          <w:sz w:val="32"/>
          <w:szCs w:val="32"/>
        </w:rPr>
      </w:pPr>
      <w:r w:rsidRPr="008857BB">
        <w:rPr>
          <w:rFonts w:ascii="仿宋_GB2312" w:eastAsia="仿宋_GB2312" w:hAnsi="Times New Roman" w:cs="Times New Roman" w:hint="eastAsia"/>
          <w:sz w:val="32"/>
          <w:szCs w:val="32"/>
        </w:rPr>
        <w:t xml:space="preserve">    4.</w:t>
      </w:r>
      <w:r w:rsidRPr="008857BB">
        <w:rPr>
          <w:rFonts w:ascii="仿宋_GB2312" w:eastAsia="仿宋_GB2312" w:hAnsi="仿宋" w:cs="Times New Roman" w:hint="eastAsia"/>
          <w:sz w:val="32"/>
          <w:szCs w:val="32"/>
        </w:rPr>
        <w:t>见习留用奖励：对留用本单位</w:t>
      </w:r>
      <w:r w:rsidRPr="008857BB">
        <w:rPr>
          <w:rFonts w:ascii="仿宋_GB2312" w:eastAsia="仿宋_GB2312" w:hAnsi="仿宋" w:cs="Times New Roman" w:hint="eastAsia"/>
          <w:kern w:val="0"/>
          <w:sz w:val="32"/>
          <w:szCs w:val="32"/>
        </w:rPr>
        <w:t>见习满</w:t>
      </w:r>
      <w:r w:rsidRPr="008857BB">
        <w:rPr>
          <w:rFonts w:ascii="仿宋_GB2312" w:eastAsia="仿宋_GB2312" w:hAnsi="Times New Roman" w:cs="Times New Roman" w:hint="eastAsia"/>
          <w:kern w:val="0"/>
          <w:sz w:val="32"/>
          <w:szCs w:val="32"/>
        </w:rPr>
        <w:t>3</w:t>
      </w:r>
      <w:r w:rsidRPr="008857BB">
        <w:rPr>
          <w:rFonts w:ascii="仿宋_GB2312" w:eastAsia="仿宋_GB2312" w:hAnsi="仿宋" w:cs="Times New Roman" w:hint="eastAsia"/>
          <w:sz w:val="32"/>
          <w:szCs w:val="32"/>
        </w:rPr>
        <w:t>个月的</w:t>
      </w:r>
      <w:r w:rsidRPr="008857BB">
        <w:rPr>
          <w:rFonts w:ascii="仿宋_GB2312" w:eastAsia="仿宋_GB2312" w:hAnsi="仿宋" w:cs="Times New Roman" w:hint="eastAsia"/>
          <w:kern w:val="0"/>
          <w:sz w:val="32"/>
          <w:szCs w:val="32"/>
        </w:rPr>
        <w:t>见习人员，在见习结束后</w:t>
      </w:r>
      <w:r w:rsidRPr="008857BB">
        <w:rPr>
          <w:rFonts w:ascii="仿宋_GB2312" w:eastAsia="仿宋_GB2312" w:hAnsi="Times New Roman" w:cs="Times New Roman" w:hint="eastAsia"/>
          <w:kern w:val="0"/>
          <w:sz w:val="32"/>
          <w:szCs w:val="32"/>
        </w:rPr>
        <w:t>30</w:t>
      </w:r>
      <w:r w:rsidRPr="008857BB">
        <w:rPr>
          <w:rFonts w:ascii="仿宋_GB2312" w:eastAsia="仿宋_GB2312" w:hAnsi="仿宋" w:cs="Times New Roman" w:hint="eastAsia"/>
          <w:kern w:val="0"/>
          <w:sz w:val="32"/>
          <w:szCs w:val="32"/>
        </w:rPr>
        <w:t>日内与其签订</w:t>
      </w:r>
      <w:r w:rsidRPr="008857BB">
        <w:rPr>
          <w:rFonts w:ascii="仿宋_GB2312" w:eastAsia="仿宋_GB2312" w:hAnsi="Times New Roman" w:cs="Times New Roman" w:hint="eastAsia"/>
          <w:kern w:val="0"/>
          <w:sz w:val="32"/>
          <w:szCs w:val="32"/>
        </w:rPr>
        <w:t>1</w:t>
      </w:r>
      <w:r w:rsidRPr="008857BB">
        <w:rPr>
          <w:rFonts w:ascii="仿宋_GB2312" w:eastAsia="仿宋_GB2312" w:hAnsi="仿宋" w:cs="Times New Roman" w:hint="eastAsia"/>
          <w:kern w:val="0"/>
          <w:sz w:val="32"/>
          <w:szCs w:val="32"/>
        </w:rPr>
        <w:t>年以上劳动合同并连续缴纳社会保险费满</w:t>
      </w:r>
      <w:r w:rsidRPr="008857BB">
        <w:rPr>
          <w:rFonts w:ascii="仿宋_GB2312" w:eastAsia="仿宋_GB2312" w:hAnsi="Times New Roman" w:cs="Times New Roman" w:hint="eastAsia"/>
          <w:kern w:val="0"/>
          <w:sz w:val="32"/>
          <w:szCs w:val="32"/>
        </w:rPr>
        <w:t>3</w:t>
      </w:r>
      <w:r w:rsidRPr="008857BB">
        <w:rPr>
          <w:rFonts w:ascii="仿宋_GB2312" w:eastAsia="仿宋_GB2312" w:hAnsi="仿宋" w:cs="Times New Roman" w:hint="eastAsia"/>
          <w:kern w:val="0"/>
          <w:sz w:val="32"/>
          <w:szCs w:val="32"/>
        </w:rPr>
        <w:t>个月的</w:t>
      </w:r>
      <w:r w:rsidRPr="008857BB">
        <w:rPr>
          <w:rFonts w:ascii="仿宋_GB2312" w:eastAsia="仿宋_GB2312" w:hAnsi="仿宋" w:cs="Times New Roman" w:hint="eastAsia"/>
          <w:sz w:val="32"/>
          <w:szCs w:val="32"/>
        </w:rPr>
        <w:t>，按照</w:t>
      </w:r>
      <w:r w:rsidRPr="008857BB">
        <w:rPr>
          <w:rFonts w:ascii="仿宋_GB2312" w:eastAsia="仿宋_GB2312" w:hAnsi="仿宋" w:cs="Times New Roman" w:hint="eastAsia"/>
          <w:kern w:val="0"/>
          <w:sz w:val="32"/>
          <w:szCs w:val="32"/>
        </w:rPr>
        <w:t>每留用</w:t>
      </w:r>
      <w:r w:rsidRPr="008857BB">
        <w:rPr>
          <w:rFonts w:ascii="仿宋_GB2312" w:eastAsia="仿宋_GB2312" w:hAnsi="Times New Roman" w:cs="Times New Roman" w:hint="eastAsia"/>
          <w:kern w:val="0"/>
          <w:sz w:val="32"/>
          <w:szCs w:val="32"/>
        </w:rPr>
        <w:t>1</w:t>
      </w:r>
      <w:r w:rsidRPr="008857BB">
        <w:rPr>
          <w:rFonts w:ascii="仿宋_GB2312" w:eastAsia="仿宋_GB2312" w:hAnsi="仿宋" w:cs="Times New Roman" w:hint="eastAsia"/>
          <w:kern w:val="0"/>
          <w:sz w:val="32"/>
          <w:szCs w:val="32"/>
        </w:rPr>
        <w:t>人</w:t>
      </w:r>
      <w:r w:rsidRPr="008857BB">
        <w:rPr>
          <w:rFonts w:ascii="仿宋_GB2312" w:eastAsia="仿宋_GB2312" w:hAnsi="Times New Roman" w:cs="Times New Roman" w:hint="eastAsia"/>
          <w:kern w:val="0"/>
          <w:sz w:val="32"/>
          <w:szCs w:val="32"/>
        </w:rPr>
        <w:t>3000</w:t>
      </w:r>
      <w:r w:rsidRPr="008857BB">
        <w:rPr>
          <w:rFonts w:ascii="仿宋_GB2312" w:eastAsia="仿宋_GB2312" w:hAnsi="仿宋" w:cs="Times New Roman" w:hint="eastAsia"/>
          <w:kern w:val="0"/>
          <w:sz w:val="32"/>
          <w:szCs w:val="32"/>
        </w:rPr>
        <w:t>元的标准，给予就业见习基地留用奖励。</w:t>
      </w:r>
    </w:p>
    <w:p w:rsidR="00B211A4" w:rsidRPr="008857BB" w:rsidRDefault="008857BB" w:rsidP="0029186B">
      <w:pPr>
        <w:spacing w:line="560" w:lineRule="exact"/>
        <w:rPr>
          <w:rFonts w:ascii="Times New Roman" w:eastAsia="黑体" w:hAnsi="Times New Roman" w:cs="Times New Roman"/>
          <w:sz w:val="32"/>
          <w:szCs w:val="32"/>
        </w:rPr>
      </w:pPr>
      <w:r w:rsidRPr="008857BB">
        <w:rPr>
          <w:rFonts w:ascii="Times New Roman" w:eastAsia="黑体" w:hAnsi="Times New Roman" w:cs="Times New Roman"/>
          <w:sz w:val="32"/>
          <w:szCs w:val="32"/>
        </w:rPr>
        <w:t xml:space="preserve">    </w:t>
      </w:r>
      <w:r w:rsidR="00B211A4" w:rsidRPr="008857BB">
        <w:rPr>
          <w:rFonts w:ascii="Times New Roman" w:eastAsia="黑体" w:hAnsi="黑体" w:cs="Times New Roman"/>
          <w:sz w:val="32"/>
          <w:szCs w:val="32"/>
        </w:rPr>
        <w:t>申请流程</w:t>
      </w:r>
    </w:p>
    <w:p w:rsidR="00B211A4" w:rsidRPr="008857BB" w:rsidRDefault="00B211A4" w:rsidP="0029186B">
      <w:pPr>
        <w:adjustRightInd w:val="0"/>
        <w:snapToGrid w:val="0"/>
        <w:spacing w:line="560" w:lineRule="exact"/>
        <w:ind w:firstLineChars="200" w:firstLine="640"/>
        <w:jc w:val="left"/>
        <w:rPr>
          <w:rFonts w:ascii="仿宋_GB2312" w:eastAsia="仿宋_GB2312" w:hAnsi="Times New Roman" w:cs="Times New Roman"/>
          <w:sz w:val="32"/>
          <w:szCs w:val="32"/>
        </w:rPr>
      </w:pPr>
      <w:r w:rsidRPr="008857BB">
        <w:rPr>
          <w:rFonts w:ascii="仿宋_GB2312" w:eastAsia="仿宋_GB2312" w:hAnsi="Times New Roman" w:cs="Times New Roman" w:hint="eastAsia"/>
          <w:sz w:val="32"/>
          <w:szCs w:val="32"/>
        </w:rPr>
        <w:lastRenderedPageBreak/>
        <w:t>1.就业见习基地应当在每月前5个工作日内，持上月《就业见习补贴申请表》、《</w:t>
      </w:r>
      <w:r w:rsidRPr="008857BB">
        <w:rPr>
          <w:rFonts w:ascii="仿宋_GB2312" w:eastAsia="仿宋_GB2312" w:hAnsi="Times New Roman" w:cs="Times New Roman" w:hint="eastAsia"/>
          <w:kern w:val="0"/>
          <w:sz w:val="32"/>
          <w:szCs w:val="32"/>
        </w:rPr>
        <w:t>就业</w:t>
      </w:r>
      <w:r w:rsidRPr="008857BB">
        <w:rPr>
          <w:rFonts w:ascii="仿宋_GB2312" w:eastAsia="仿宋_GB2312" w:hAnsi="Times New Roman" w:cs="Times New Roman" w:hint="eastAsia"/>
          <w:sz w:val="32"/>
          <w:szCs w:val="32"/>
        </w:rPr>
        <w:t>见习基地申报补贴人员花名册》、考勤表、发放生活费银行凭证、缴纳人身意外伤害保险凭证和次月出勤计划表，向坐落地区人社局申请就业见习补贴。</w:t>
      </w:r>
    </w:p>
    <w:p w:rsidR="00B211A4" w:rsidRPr="008857BB" w:rsidRDefault="00B211A4" w:rsidP="0029186B">
      <w:pPr>
        <w:adjustRightInd w:val="0"/>
        <w:snapToGrid w:val="0"/>
        <w:spacing w:line="560" w:lineRule="exact"/>
        <w:ind w:firstLineChars="200" w:firstLine="640"/>
        <w:jc w:val="left"/>
        <w:rPr>
          <w:rFonts w:ascii="仿宋_GB2312" w:eastAsia="仿宋_GB2312" w:hAnsi="Times New Roman" w:cs="Times New Roman"/>
          <w:sz w:val="32"/>
          <w:szCs w:val="32"/>
        </w:rPr>
      </w:pPr>
      <w:r w:rsidRPr="008857BB">
        <w:rPr>
          <w:rFonts w:ascii="仿宋_GB2312" w:eastAsia="仿宋_GB2312" w:hAnsi="Times New Roman" w:cs="Times New Roman" w:hint="eastAsia"/>
          <w:kern w:val="0"/>
          <w:sz w:val="32"/>
          <w:szCs w:val="32"/>
        </w:rPr>
        <w:t>2.就业</w:t>
      </w:r>
      <w:r w:rsidRPr="008857BB">
        <w:rPr>
          <w:rFonts w:ascii="仿宋_GB2312" w:eastAsia="仿宋_GB2312" w:hAnsi="Times New Roman" w:cs="Times New Roman" w:hint="eastAsia"/>
          <w:sz w:val="32"/>
          <w:szCs w:val="32"/>
        </w:rPr>
        <w:t>见习基地申请就业见习留用奖励的，应在符合条件之日起60日内向坐落地区人社局提出申请，提交《就业见习补贴申请表》。</w:t>
      </w:r>
    </w:p>
    <w:p w:rsidR="00B211A4" w:rsidRPr="008857BB" w:rsidRDefault="00B211A4" w:rsidP="0029186B">
      <w:pPr>
        <w:adjustRightInd w:val="0"/>
        <w:snapToGrid w:val="0"/>
        <w:spacing w:line="560" w:lineRule="exact"/>
        <w:ind w:firstLineChars="200" w:firstLine="640"/>
        <w:jc w:val="left"/>
        <w:rPr>
          <w:rFonts w:ascii="Times New Roman" w:eastAsia="黑体" w:hAnsi="Times New Roman" w:cs="Times New Roman"/>
          <w:sz w:val="32"/>
          <w:szCs w:val="32"/>
        </w:rPr>
      </w:pPr>
      <w:r w:rsidRPr="008857BB">
        <w:rPr>
          <w:rFonts w:ascii="Times New Roman" w:eastAsia="黑体" w:hAnsi="黑体" w:cs="Times New Roman"/>
          <w:sz w:val="32"/>
          <w:szCs w:val="32"/>
        </w:rPr>
        <w:t>注意事项</w:t>
      </w:r>
    </w:p>
    <w:p w:rsidR="00B211A4" w:rsidRPr="008857BB" w:rsidRDefault="00B211A4" w:rsidP="0029186B">
      <w:pPr>
        <w:adjustRightInd w:val="0"/>
        <w:snapToGrid w:val="0"/>
        <w:spacing w:line="560" w:lineRule="exact"/>
        <w:ind w:firstLineChars="200" w:firstLine="640"/>
        <w:jc w:val="left"/>
        <w:rPr>
          <w:rFonts w:ascii="仿宋_GB2312" w:eastAsia="仿宋_GB2312" w:hAnsi="Times New Roman" w:cs="Times New Roman"/>
          <w:sz w:val="32"/>
          <w:szCs w:val="32"/>
        </w:rPr>
      </w:pPr>
      <w:r w:rsidRPr="008857BB">
        <w:rPr>
          <w:rFonts w:ascii="仿宋_GB2312" w:eastAsia="仿宋_GB2312" w:hAnsi="Times New Roman" w:cs="Times New Roman" w:hint="eastAsia"/>
          <w:sz w:val="32"/>
          <w:szCs w:val="32"/>
        </w:rPr>
        <w:t>1.</w:t>
      </w:r>
      <w:r w:rsidRPr="008857BB">
        <w:rPr>
          <w:rFonts w:ascii="仿宋_GB2312" w:eastAsia="仿宋_GB2312" w:hAnsi="仿宋" w:cs="Times New Roman" w:hint="eastAsia"/>
          <w:sz w:val="32"/>
          <w:szCs w:val="32"/>
        </w:rPr>
        <w:t>就业</w:t>
      </w:r>
      <w:r w:rsidRPr="008857BB">
        <w:rPr>
          <w:rFonts w:ascii="仿宋_GB2312" w:eastAsia="仿宋_GB2312" w:hAnsi="仿宋" w:cs="Times New Roman" w:hint="eastAsia"/>
          <w:bCs/>
          <w:sz w:val="32"/>
          <w:szCs w:val="32"/>
        </w:rPr>
        <w:t>见习基地</w:t>
      </w:r>
      <w:r w:rsidR="008857BB">
        <w:rPr>
          <w:rFonts w:ascii="仿宋_GB2312" w:eastAsia="仿宋_GB2312" w:hAnsi="仿宋" w:cs="Times New Roman" w:hint="eastAsia"/>
          <w:bCs/>
          <w:sz w:val="32"/>
          <w:szCs w:val="32"/>
        </w:rPr>
        <w:t>应根据见习人员实际出勤情况和见习</w:t>
      </w:r>
      <w:r w:rsidRPr="008857BB">
        <w:rPr>
          <w:rFonts w:ascii="仿宋_GB2312" w:eastAsia="仿宋_GB2312" w:hAnsi="仿宋" w:cs="Times New Roman" w:hint="eastAsia"/>
          <w:bCs/>
          <w:sz w:val="32"/>
          <w:szCs w:val="32"/>
        </w:rPr>
        <w:t>实绩，</w:t>
      </w:r>
      <w:r w:rsidRPr="008857BB">
        <w:rPr>
          <w:rFonts w:ascii="仿宋_GB2312" w:eastAsia="仿宋_GB2312" w:hAnsi="仿宋" w:cs="Times New Roman" w:hint="eastAsia"/>
          <w:sz w:val="32"/>
          <w:szCs w:val="32"/>
        </w:rPr>
        <w:t>按月将见习生活费发放至见习人员社会保障卡或银行卡</w:t>
      </w:r>
      <w:r w:rsidRPr="008857BB">
        <w:rPr>
          <w:rFonts w:ascii="仿宋_GB2312" w:eastAsia="仿宋_GB2312" w:hAnsi="仿宋" w:cs="Times New Roman" w:hint="eastAsia"/>
          <w:bCs/>
          <w:sz w:val="32"/>
          <w:szCs w:val="32"/>
        </w:rPr>
        <w:t>，标准不得低于</w:t>
      </w:r>
      <w:r w:rsidRPr="008857BB">
        <w:rPr>
          <w:rFonts w:ascii="仿宋_GB2312" w:eastAsia="仿宋_GB2312" w:hAnsi="仿宋" w:cs="Times New Roman" w:hint="eastAsia"/>
          <w:sz w:val="32"/>
          <w:szCs w:val="32"/>
        </w:rPr>
        <w:t>见习生活费补贴标准，不得以</w:t>
      </w:r>
      <w:r w:rsidRPr="008857BB">
        <w:rPr>
          <w:rFonts w:ascii="仿宋_GB2312" w:eastAsia="仿宋_GB2312" w:hAnsi="Times New Roman" w:cs="Times New Roman" w:hint="eastAsia"/>
          <w:sz w:val="32"/>
          <w:szCs w:val="32"/>
        </w:rPr>
        <w:t>“</w:t>
      </w:r>
      <w:r w:rsidRPr="008857BB">
        <w:rPr>
          <w:rFonts w:ascii="仿宋_GB2312" w:eastAsia="仿宋_GB2312" w:hAnsi="仿宋" w:cs="Times New Roman" w:hint="eastAsia"/>
          <w:sz w:val="32"/>
          <w:szCs w:val="32"/>
        </w:rPr>
        <w:t>工资</w:t>
      </w:r>
      <w:r w:rsidRPr="008857BB">
        <w:rPr>
          <w:rFonts w:ascii="仿宋_GB2312" w:eastAsia="仿宋_GB2312" w:hAnsi="Times New Roman" w:cs="Times New Roman" w:hint="eastAsia"/>
          <w:sz w:val="32"/>
          <w:szCs w:val="32"/>
        </w:rPr>
        <w:t>”</w:t>
      </w:r>
      <w:r w:rsidRPr="008857BB">
        <w:rPr>
          <w:rFonts w:ascii="仿宋_GB2312" w:eastAsia="仿宋_GB2312" w:hAnsi="仿宋" w:cs="Times New Roman" w:hint="eastAsia"/>
          <w:sz w:val="32"/>
          <w:szCs w:val="32"/>
        </w:rPr>
        <w:t>形式发放。</w:t>
      </w:r>
    </w:p>
    <w:p w:rsidR="00B211A4" w:rsidRPr="008857BB" w:rsidRDefault="00B211A4" w:rsidP="0029186B">
      <w:pPr>
        <w:adjustRightInd w:val="0"/>
        <w:snapToGrid w:val="0"/>
        <w:spacing w:line="560" w:lineRule="exact"/>
        <w:ind w:firstLineChars="200" w:firstLine="640"/>
        <w:jc w:val="left"/>
        <w:rPr>
          <w:rFonts w:ascii="仿宋_GB2312" w:eastAsia="仿宋_GB2312" w:hAnsi="Times New Roman" w:cs="Times New Roman"/>
          <w:sz w:val="32"/>
          <w:szCs w:val="32"/>
        </w:rPr>
      </w:pPr>
      <w:r w:rsidRPr="008857BB">
        <w:rPr>
          <w:rFonts w:ascii="仿宋_GB2312" w:eastAsia="仿宋_GB2312" w:hAnsi="Times New Roman" w:cs="Times New Roman" w:hint="eastAsia"/>
          <w:sz w:val="32"/>
          <w:szCs w:val="32"/>
        </w:rPr>
        <w:t>2.</w:t>
      </w:r>
      <w:r w:rsidRPr="008857BB">
        <w:rPr>
          <w:rFonts w:ascii="仿宋_GB2312" w:eastAsia="仿宋_GB2312" w:hAnsi="仿宋" w:cs="Times New Roman" w:hint="eastAsia"/>
          <w:sz w:val="32"/>
          <w:szCs w:val="32"/>
        </w:rPr>
        <w:t>就业</w:t>
      </w:r>
      <w:r w:rsidRPr="008857BB">
        <w:rPr>
          <w:rFonts w:ascii="仿宋_GB2312" w:eastAsia="仿宋_GB2312" w:hAnsi="仿宋" w:cs="Times New Roman" w:hint="eastAsia"/>
          <w:bCs/>
          <w:sz w:val="32"/>
          <w:szCs w:val="32"/>
        </w:rPr>
        <w:t>见习期间，</w:t>
      </w:r>
      <w:r w:rsidRPr="008857BB">
        <w:rPr>
          <w:rFonts w:ascii="仿宋_GB2312" w:eastAsia="仿宋_GB2312" w:hAnsi="仿宋" w:cs="Times New Roman" w:hint="eastAsia"/>
          <w:sz w:val="32"/>
          <w:szCs w:val="32"/>
        </w:rPr>
        <w:t>就业</w:t>
      </w:r>
      <w:r w:rsidRPr="008857BB">
        <w:rPr>
          <w:rFonts w:ascii="仿宋_GB2312" w:eastAsia="仿宋_GB2312" w:hAnsi="仿宋" w:cs="Times New Roman" w:hint="eastAsia"/>
          <w:bCs/>
          <w:sz w:val="32"/>
          <w:szCs w:val="32"/>
        </w:rPr>
        <w:t>见习基地应为见习人员购买</w:t>
      </w:r>
      <w:r w:rsidRPr="008857BB">
        <w:rPr>
          <w:rFonts w:ascii="仿宋_GB2312" w:eastAsia="仿宋_GB2312" w:hAnsi="仿宋" w:cs="Times New Roman" w:hint="eastAsia"/>
          <w:sz w:val="32"/>
          <w:szCs w:val="32"/>
        </w:rPr>
        <w:t>人身意外伤害保险，保险费不得低于每人每月</w:t>
      </w:r>
      <w:r w:rsidRPr="008857BB">
        <w:rPr>
          <w:rFonts w:ascii="仿宋_GB2312" w:eastAsia="仿宋_GB2312" w:hAnsi="Times New Roman" w:cs="Times New Roman" w:hint="eastAsia"/>
          <w:sz w:val="32"/>
          <w:szCs w:val="32"/>
        </w:rPr>
        <w:t>10</w:t>
      </w:r>
      <w:r w:rsidRPr="008857BB">
        <w:rPr>
          <w:rFonts w:ascii="仿宋_GB2312" w:eastAsia="仿宋_GB2312" w:hAnsi="仿宋" w:cs="Times New Roman" w:hint="eastAsia"/>
          <w:sz w:val="32"/>
          <w:szCs w:val="32"/>
        </w:rPr>
        <w:t>元。</w:t>
      </w:r>
    </w:p>
    <w:p w:rsidR="00B211A4" w:rsidRPr="008857BB" w:rsidRDefault="00B211A4" w:rsidP="0029186B">
      <w:pPr>
        <w:adjustRightInd w:val="0"/>
        <w:spacing w:line="560" w:lineRule="exact"/>
        <w:ind w:firstLineChars="200" w:firstLine="640"/>
        <w:rPr>
          <w:rFonts w:ascii="仿宋_GB2312" w:eastAsia="仿宋_GB2312" w:hAnsi="Times New Roman" w:cs="Times New Roman"/>
          <w:color w:val="000000" w:themeColor="text1"/>
          <w:sz w:val="32"/>
          <w:szCs w:val="32"/>
        </w:rPr>
      </w:pPr>
      <w:r w:rsidRPr="008857BB">
        <w:rPr>
          <w:rFonts w:ascii="仿宋_GB2312" w:eastAsia="仿宋_GB2312" w:hAnsi="Times New Roman" w:cs="Times New Roman" w:hint="eastAsia"/>
          <w:bCs/>
          <w:color w:val="000000" w:themeColor="text1"/>
          <w:sz w:val="32"/>
          <w:szCs w:val="32"/>
        </w:rPr>
        <w:t>3.</w:t>
      </w:r>
      <w:r w:rsidRPr="008857BB">
        <w:rPr>
          <w:rFonts w:ascii="仿宋_GB2312" w:eastAsia="仿宋_GB2312" w:hAnsi="仿宋" w:cs="Times New Roman" w:hint="eastAsia"/>
          <w:bCs/>
          <w:color w:val="000000" w:themeColor="text1"/>
          <w:sz w:val="32"/>
          <w:szCs w:val="32"/>
        </w:rPr>
        <w:t>在相关信息系统开发完成之前，经办工作由各级人社部门手工完成。</w:t>
      </w:r>
    </w:p>
    <w:p w:rsidR="00AA7051" w:rsidRPr="008857BB" w:rsidRDefault="00B211A4" w:rsidP="0029186B">
      <w:pPr>
        <w:spacing w:line="560" w:lineRule="exact"/>
        <w:ind w:firstLineChars="200" w:firstLine="640"/>
        <w:rPr>
          <w:rFonts w:ascii="Times New Roman" w:eastAsia="黑体" w:hAnsi="Times New Roman" w:cs="Times New Roman"/>
          <w:bCs/>
          <w:color w:val="000000" w:themeColor="text1"/>
          <w:sz w:val="32"/>
          <w:szCs w:val="32"/>
        </w:rPr>
      </w:pPr>
      <w:r w:rsidRPr="008857BB">
        <w:rPr>
          <w:rFonts w:ascii="Times New Roman" w:eastAsia="黑体" w:hAnsi="黑体" w:cs="Times New Roman"/>
          <w:bCs/>
          <w:color w:val="000000" w:themeColor="text1"/>
          <w:sz w:val="32"/>
          <w:szCs w:val="32"/>
        </w:rPr>
        <w:t>受理部门</w:t>
      </w:r>
    </w:p>
    <w:p w:rsidR="00B211A4" w:rsidRPr="008857BB" w:rsidRDefault="000356F4" w:rsidP="0029186B">
      <w:pPr>
        <w:spacing w:line="560" w:lineRule="exact"/>
        <w:ind w:firstLineChars="200" w:firstLine="640"/>
        <w:rPr>
          <w:rFonts w:ascii="仿宋_GB2312" w:eastAsia="仿宋_GB2312" w:hAnsi="Times New Roman" w:cs="Times New Roman"/>
          <w:bCs/>
          <w:color w:val="000000" w:themeColor="text1"/>
          <w:sz w:val="32"/>
          <w:szCs w:val="32"/>
        </w:rPr>
      </w:pPr>
      <w:r>
        <w:rPr>
          <w:rFonts w:ascii="仿宋_GB2312" w:eastAsia="仿宋_GB2312" w:hAnsi="Times New Roman" w:cs="Times New Roman" w:hint="eastAsia"/>
          <w:bCs/>
          <w:color w:val="000000" w:themeColor="text1"/>
          <w:sz w:val="32"/>
          <w:szCs w:val="32"/>
        </w:rPr>
        <w:t>区级人力社保部门</w:t>
      </w:r>
      <w:bookmarkStart w:id="0" w:name="_GoBack"/>
      <w:bookmarkEnd w:id="0"/>
    </w:p>
    <w:p w:rsidR="00B211A4" w:rsidRPr="008857BB" w:rsidRDefault="00B211A4" w:rsidP="0029186B">
      <w:pPr>
        <w:spacing w:line="560" w:lineRule="exact"/>
        <w:ind w:firstLineChars="200" w:firstLine="640"/>
        <w:rPr>
          <w:rFonts w:ascii="Times New Roman" w:eastAsia="黑体" w:hAnsi="Times New Roman" w:cs="Times New Roman"/>
          <w:bCs/>
          <w:color w:val="000000" w:themeColor="text1"/>
          <w:sz w:val="32"/>
          <w:szCs w:val="32"/>
        </w:rPr>
      </w:pPr>
      <w:r w:rsidRPr="008857BB">
        <w:rPr>
          <w:rFonts w:ascii="Times New Roman" w:eastAsia="黑体" w:hAnsi="黑体" w:cs="Times New Roman"/>
          <w:bCs/>
          <w:color w:val="000000" w:themeColor="text1"/>
          <w:sz w:val="32"/>
          <w:szCs w:val="32"/>
        </w:rPr>
        <w:t>咨询电话</w:t>
      </w:r>
    </w:p>
    <w:p w:rsidR="00B211A4" w:rsidRPr="008857BB" w:rsidRDefault="00B211A4" w:rsidP="0029186B">
      <w:pPr>
        <w:spacing w:line="560" w:lineRule="exact"/>
        <w:ind w:firstLineChars="200" w:firstLine="640"/>
        <w:rPr>
          <w:rFonts w:ascii="仿宋_GB2312" w:eastAsia="仿宋_GB2312" w:hAnsi="Times New Roman" w:cs="Times New Roman"/>
          <w:color w:val="000000" w:themeColor="text1"/>
          <w:sz w:val="32"/>
          <w:szCs w:val="32"/>
        </w:rPr>
      </w:pPr>
      <w:r w:rsidRPr="008857BB">
        <w:rPr>
          <w:rFonts w:ascii="仿宋_GB2312" w:eastAsia="仿宋_GB2312" w:hAnsi="仿宋" w:cs="Times New Roman" w:hint="eastAsia"/>
          <w:color w:val="000000" w:themeColor="text1"/>
          <w:sz w:val="32"/>
          <w:szCs w:val="32"/>
        </w:rPr>
        <w:t>人力社保热线：</w:t>
      </w:r>
      <w:r w:rsidRPr="008857BB">
        <w:rPr>
          <w:rFonts w:ascii="仿宋_GB2312" w:eastAsia="仿宋_GB2312" w:hAnsi="Times New Roman" w:cs="Times New Roman" w:hint="eastAsia"/>
          <w:color w:val="000000" w:themeColor="text1"/>
          <w:sz w:val="32"/>
          <w:szCs w:val="32"/>
        </w:rPr>
        <w:t>12333</w:t>
      </w:r>
    </w:p>
    <w:p w:rsidR="00B211A4" w:rsidRPr="008857BB" w:rsidRDefault="00B211A4" w:rsidP="0029186B">
      <w:pPr>
        <w:spacing w:line="560" w:lineRule="exact"/>
        <w:rPr>
          <w:rFonts w:ascii="Times New Roman" w:eastAsia="仿宋" w:hAnsi="Times New Roman" w:cs="Times New Roman"/>
          <w:sz w:val="32"/>
          <w:szCs w:val="32"/>
        </w:rPr>
      </w:pPr>
    </w:p>
    <w:sectPr w:rsidR="00B211A4" w:rsidRPr="008857BB" w:rsidSect="007172D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E7" w:rsidRDefault="00B414E7" w:rsidP="008857BB">
      <w:r>
        <w:separator/>
      </w:r>
    </w:p>
  </w:endnote>
  <w:endnote w:type="continuationSeparator" w:id="0">
    <w:p w:rsidR="00B414E7" w:rsidRDefault="00B414E7" w:rsidP="0088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080575"/>
      <w:docPartObj>
        <w:docPartGallery w:val="Page Numbers (Bottom of Page)"/>
        <w:docPartUnique/>
      </w:docPartObj>
    </w:sdtPr>
    <w:sdtEndPr/>
    <w:sdtContent>
      <w:p w:rsidR="0029186B" w:rsidRDefault="0029186B">
        <w:pPr>
          <w:pStyle w:val="a5"/>
          <w:jc w:val="center"/>
        </w:pPr>
        <w:r>
          <w:fldChar w:fldCharType="begin"/>
        </w:r>
        <w:r>
          <w:instrText>PAGE   \* MERGEFORMAT</w:instrText>
        </w:r>
        <w:r>
          <w:fldChar w:fldCharType="separate"/>
        </w:r>
        <w:r w:rsidR="000356F4" w:rsidRPr="000356F4">
          <w:rPr>
            <w:noProof/>
            <w:lang w:val="zh-CN"/>
          </w:rPr>
          <w:t>2</w:t>
        </w:r>
        <w:r>
          <w:fldChar w:fldCharType="end"/>
        </w:r>
      </w:p>
    </w:sdtContent>
  </w:sdt>
  <w:p w:rsidR="0029186B" w:rsidRDefault="002918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E7" w:rsidRDefault="00B414E7" w:rsidP="008857BB">
      <w:r>
        <w:separator/>
      </w:r>
    </w:p>
  </w:footnote>
  <w:footnote w:type="continuationSeparator" w:id="0">
    <w:p w:rsidR="00B414E7" w:rsidRDefault="00B414E7" w:rsidP="00885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11A4"/>
    <w:rsid w:val="000356F4"/>
    <w:rsid w:val="000932E3"/>
    <w:rsid w:val="0029186B"/>
    <w:rsid w:val="007172D9"/>
    <w:rsid w:val="0085169B"/>
    <w:rsid w:val="008857BB"/>
    <w:rsid w:val="00AA7051"/>
    <w:rsid w:val="00AD7FCC"/>
    <w:rsid w:val="00B211A4"/>
    <w:rsid w:val="00B414E7"/>
    <w:rsid w:val="00BE78D4"/>
    <w:rsid w:val="00D73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69B672-6744-43DA-88F5-7F30BC58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1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7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57BB"/>
    <w:rPr>
      <w:sz w:val="18"/>
      <w:szCs w:val="18"/>
    </w:rPr>
  </w:style>
  <w:style w:type="paragraph" w:styleId="a5">
    <w:name w:val="footer"/>
    <w:basedOn w:val="a"/>
    <w:link w:val="a6"/>
    <w:uiPriority w:val="99"/>
    <w:unhideWhenUsed/>
    <w:rsid w:val="008857BB"/>
    <w:pPr>
      <w:tabs>
        <w:tab w:val="center" w:pos="4153"/>
        <w:tab w:val="right" w:pos="8306"/>
      </w:tabs>
      <w:snapToGrid w:val="0"/>
      <w:jc w:val="left"/>
    </w:pPr>
    <w:rPr>
      <w:sz w:val="18"/>
      <w:szCs w:val="18"/>
    </w:rPr>
  </w:style>
  <w:style w:type="character" w:customStyle="1" w:styleId="a6">
    <w:name w:val="页脚 字符"/>
    <w:basedOn w:val="a0"/>
    <w:link w:val="a5"/>
    <w:uiPriority w:val="99"/>
    <w:rsid w:val="008857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115</Words>
  <Characters>662</Characters>
  <Application>Microsoft Office Word</Application>
  <DocSecurity>0</DocSecurity>
  <Lines>5</Lines>
  <Paragraphs>1</Paragraphs>
  <ScaleCrop>false</ScaleCrop>
  <Company>微软中国</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8</cp:revision>
  <dcterms:created xsi:type="dcterms:W3CDTF">2020-08-19T08:27:00Z</dcterms:created>
  <dcterms:modified xsi:type="dcterms:W3CDTF">2020-09-08T02:20:00Z</dcterms:modified>
</cp:coreProperties>
</file>