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FD6B" w14:textId="77777777" w:rsidR="0077271E" w:rsidRPr="00134CEC" w:rsidRDefault="00213C3C">
      <w:pPr>
        <w:jc w:val="center"/>
        <w:rPr>
          <w:rFonts w:ascii="方正小标宋简体" w:eastAsia="方正小标宋简体" w:hAnsi="方正小标宋_GBK" w:cs="方正小标宋_GBK" w:hint="eastAsia"/>
          <w:color w:val="000000"/>
          <w:sz w:val="56"/>
          <w:lang w:eastAsia="zh-CN"/>
        </w:rPr>
      </w:pPr>
      <w:r w:rsidRPr="00134CEC">
        <w:rPr>
          <w:rFonts w:ascii="方正小标宋简体" w:eastAsia="方正小标宋简体" w:hAnsi="方正小标宋_GBK" w:cs="方正小标宋_GBK"/>
          <w:color w:val="000000"/>
          <w:sz w:val="56"/>
          <w:lang w:eastAsia="zh-CN"/>
        </w:rPr>
        <w:t xml:space="preserve"> </w:t>
      </w:r>
    </w:p>
    <w:p w14:paraId="4CB6A6B2" w14:textId="77777777" w:rsidR="0077271E" w:rsidRPr="00134CEC" w:rsidRDefault="00213C3C">
      <w:pPr>
        <w:jc w:val="center"/>
        <w:rPr>
          <w:rFonts w:ascii="方正小标宋简体" w:eastAsia="方正小标宋简体" w:hAnsi="方正小标宋_GBK" w:cs="方正小标宋_GBK" w:hint="eastAsia"/>
          <w:color w:val="000000"/>
          <w:sz w:val="56"/>
          <w:lang w:eastAsia="zh-CN"/>
        </w:rPr>
      </w:pPr>
      <w:r w:rsidRPr="00134CEC">
        <w:rPr>
          <w:rFonts w:ascii="方正小标宋简体" w:eastAsia="方正小标宋简体" w:hAnsi="方正小标宋_GBK" w:cs="方正小标宋_GBK"/>
          <w:color w:val="000000"/>
          <w:sz w:val="56"/>
          <w:lang w:eastAsia="zh-CN"/>
        </w:rPr>
        <w:t xml:space="preserve"> </w:t>
      </w:r>
    </w:p>
    <w:p w14:paraId="1625D6AE" w14:textId="77777777" w:rsidR="0077271E" w:rsidRPr="00134CEC" w:rsidRDefault="00213C3C">
      <w:pPr>
        <w:jc w:val="center"/>
        <w:rPr>
          <w:rFonts w:ascii="方正小标宋简体" w:eastAsia="方正小标宋简体" w:hAnsi="方正小标宋_GBK" w:cs="方正小标宋_GBK" w:hint="eastAsia"/>
          <w:color w:val="000000"/>
          <w:sz w:val="56"/>
          <w:lang w:eastAsia="zh-CN"/>
        </w:rPr>
      </w:pPr>
      <w:r w:rsidRPr="00134CEC">
        <w:rPr>
          <w:rFonts w:ascii="方正小标宋简体" w:eastAsia="方正小标宋简体" w:hAnsi="方正小标宋_GBK" w:cs="方正小标宋_GBK"/>
          <w:color w:val="000000"/>
          <w:sz w:val="56"/>
          <w:lang w:eastAsia="zh-CN"/>
        </w:rPr>
        <w:t xml:space="preserve"> </w:t>
      </w:r>
    </w:p>
    <w:p w14:paraId="44A986C9" w14:textId="77777777" w:rsidR="0077271E" w:rsidRPr="00134CEC" w:rsidRDefault="001F7241">
      <w:pPr>
        <w:jc w:val="center"/>
        <w:rPr>
          <w:rFonts w:ascii="方正小标宋简体" w:eastAsia="方正小标宋简体" w:hAnsi="方正小标宋_GBK" w:cs="方正小标宋_GBK" w:hint="eastAsia"/>
          <w:color w:val="000000"/>
          <w:sz w:val="56"/>
          <w:lang w:eastAsia="zh-CN"/>
        </w:rPr>
      </w:pPr>
      <w:r w:rsidRPr="001F7241">
        <w:rPr>
          <w:rFonts w:ascii="方正小标宋简体" w:eastAsia="方正小标宋简体" w:hAnsi="方正小标宋_GBK" w:cs="方正小标宋_GBK" w:hint="eastAsia"/>
          <w:color w:val="000000"/>
          <w:sz w:val="56"/>
          <w:lang w:eastAsia="zh-CN"/>
        </w:rPr>
        <w:t>中国北方人才市场</w:t>
      </w:r>
    </w:p>
    <w:p w14:paraId="36A4A1FD" w14:textId="77777777" w:rsidR="00134CEC" w:rsidRPr="00A53DC5" w:rsidRDefault="00134CEC" w:rsidP="00134CEC">
      <w:pPr>
        <w:jc w:val="center"/>
        <w:rPr>
          <w:rFonts w:ascii="方正小标宋简体" w:eastAsia="方正小标宋简体" w:hAnsi="方正小标宋_GBK" w:cs="方正小标宋_GBK" w:hint="eastAsia"/>
          <w:color w:val="000000"/>
          <w:sz w:val="56"/>
          <w:lang w:eastAsia="zh-CN"/>
        </w:rPr>
      </w:pPr>
      <w:r>
        <w:rPr>
          <w:rFonts w:ascii="方正小标宋简体" w:eastAsia="方正小标宋简体" w:hAnsi="方正小标宋_GBK" w:cs="方正小标宋_GBK" w:hint="eastAsia"/>
          <w:color w:val="000000"/>
          <w:sz w:val="56"/>
          <w:lang w:eastAsia="zh-CN"/>
        </w:rPr>
        <w:t>项目支出绩效目标表</w:t>
      </w:r>
    </w:p>
    <w:p w14:paraId="64E73FFF" w14:textId="77777777" w:rsidR="00134CEC" w:rsidRPr="00BE1422" w:rsidRDefault="00134CEC" w:rsidP="00134CEC">
      <w:pPr>
        <w:jc w:val="center"/>
        <w:rPr>
          <w:rFonts w:ascii="方正小标宋简体" w:eastAsia="方正小标宋简体" w:hAnsi="方正小标宋_GBK" w:cs="方正小标宋_GBK" w:hint="eastAsia"/>
          <w:color w:val="000000"/>
          <w:sz w:val="56"/>
          <w:lang w:eastAsia="zh-CN"/>
        </w:rPr>
      </w:pPr>
      <w:r w:rsidRPr="00BE1422">
        <w:rPr>
          <w:rFonts w:ascii="方正小标宋简体" w:eastAsia="方正小标宋简体" w:hAnsi="方正小标宋_GBK" w:cs="方正小标宋_GBK" w:hint="eastAsia"/>
          <w:color w:val="000000"/>
          <w:sz w:val="56"/>
          <w:lang w:eastAsia="zh-CN"/>
        </w:rPr>
        <w:t>（202</w:t>
      </w:r>
      <w:r w:rsidRPr="00BE1422">
        <w:rPr>
          <w:rFonts w:ascii="方正小标宋简体" w:eastAsia="方正小标宋简体" w:hAnsi="方正小标宋_GBK" w:cs="方正小标宋_GBK"/>
          <w:color w:val="000000"/>
          <w:sz w:val="56"/>
          <w:lang w:eastAsia="zh-CN"/>
        </w:rPr>
        <w:t>4</w:t>
      </w:r>
      <w:r w:rsidRPr="00BE1422">
        <w:rPr>
          <w:rFonts w:ascii="方正小标宋简体" w:eastAsia="方正小标宋简体" w:hAnsi="方正小标宋_GBK" w:cs="方正小标宋_GBK" w:hint="eastAsia"/>
          <w:color w:val="000000"/>
          <w:sz w:val="56"/>
          <w:lang w:eastAsia="zh-CN"/>
        </w:rPr>
        <w:t>年）</w:t>
      </w:r>
    </w:p>
    <w:p w14:paraId="168F18B8" w14:textId="77777777" w:rsidR="0077271E" w:rsidRDefault="0077271E">
      <w:pPr>
        <w:jc w:val="center"/>
      </w:pPr>
    </w:p>
    <w:p w14:paraId="0AB400B9" w14:textId="77777777" w:rsidR="0077271E" w:rsidRDefault="00213C3C">
      <w:pPr>
        <w:jc w:val="center"/>
      </w:pPr>
      <w:r>
        <w:rPr>
          <w:rFonts w:ascii="宋体" w:eastAsia="宋体" w:hAnsi="宋体" w:cs="宋体"/>
          <w:sz w:val="21"/>
        </w:rPr>
        <w:t xml:space="preserve"> </w:t>
      </w:r>
    </w:p>
    <w:p w14:paraId="368C5D53" w14:textId="77777777" w:rsidR="0077271E" w:rsidRDefault="00213C3C">
      <w:pPr>
        <w:jc w:val="center"/>
      </w:pPr>
      <w:r>
        <w:rPr>
          <w:rFonts w:ascii="宋体" w:eastAsia="宋体" w:hAnsi="宋体" w:cs="宋体"/>
          <w:sz w:val="21"/>
        </w:rPr>
        <w:t xml:space="preserve"> </w:t>
      </w:r>
    </w:p>
    <w:p w14:paraId="41E501C2" w14:textId="77777777" w:rsidR="0077271E" w:rsidRDefault="00213C3C">
      <w:pPr>
        <w:jc w:val="center"/>
      </w:pPr>
      <w:r>
        <w:rPr>
          <w:rFonts w:ascii="宋体" w:eastAsia="宋体" w:hAnsi="宋体" w:cs="宋体"/>
          <w:sz w:val="21"/>
        </w:rPr>
        <w:t xml:space="preserve"> </w:t>
      </w:r>
    </w:p>
    <w:p w14:paraId="098149B2" w14:textId="77777777" w:rsidR="0077271E" w:rsidRDefault="00213C3C">
      <w:pPr>
        <w:jc w:val="center"/>
      </w:pPr>
      <w:r>
        <w:rPr>
          <w:rFonts w:ascii="宋体" w:eastAsia="宋体" w:hAnsi="宋体" w:cs="宋体"/>
          <w:sz w:val="21"/>
        </w:rPr>
        <w:t xml:space="preserve"> </w:t>
      </w:r>
    </w:p>
    <w:p w14:paraId="3FF4D974" w14:textId="77777777" w:rsidR="0077271E" w:rsidRDefault="00213C3C">
      <w:pPr>
        <w:jc w:val="center"/>
      </w:pPr>
      <w:r>
        <w:rPr>
          <w:rFonts w:ascii="宋体" w:eastAsia="宋体" w:hAnsi="宋体" w:cs="宋体"/>
          <w:sz w:val="21"/>
        </w:rPr>
        <w:t xml:space="preserve"> </w:t>
      </w:r>
    </w:p>
    <w:p w14:paraId="2F46FBED" w14:textId="77777777" w:rsidR="0077271E" w:rsidRDefault="00213C3C">
      <w:pPr>
        <w:jc w:val="center"/>
      </w:pPr>
      <w:r>
        <w:rPr>
          <w:rFonts w:ascii="宋体" w:eastAsia="宋体" w:hAnsi="宋体" w:cs="宋体"/>
          <w:sz w:val="21"/>
        </w:rPr>
        <w:t xml:space="preserve"> </w:t>
      </w:r>
    </w:p>
    <w:p w14:paraId="513B8332" w14:textId="77777777" w:rsidR="0077271E" w:rsidRDefault="00213C3C">
      <w:pPr>
        <w:jc w:val="center"/>
      </w:pPr>
      <w:r>
        <w:rPr>
          <w:rFonts w:ascii="宋体" w:eastAsia="宋体" w:hAnsi="宋体" w:cs="宋体"/>
          <w:sz w:val="21"/>
        </w:rPr>
        <w:t xml:space="preserve"> </w:t>
      </w:r>
    </w:p>
    <w:p w14:paraId="7324F5AB" w14:textId="77777777" w:rsidR="0077271E" w:rsidRDefault="00213C3C">
      <w:pPr>
        <w:jc w:val="center"/>
      </w:pPr>
      <w:r>
        <w:rPr>
          <w:rFonts w:ascii="宋体" w:eastAsia="宋体" w:hAnsi="宋体" w:cs="宋体"/>
          <w:sz w:val="21"/>
        </w:rPr>
        <w:t xml:space="preserve"> </w:t>
      </w:r>
    </w:p>
    <w:p w14:paraId="6BF19F86" w14:textId="77777777" w:rsidR="0077271E" w:rsidRDefault="0077271E">
      <w:pPr>
        <w:jc w:val="center"/>
        <w:sectPr w:rsidR="0077271E" w:rsidSect="00855DF3">
          <w:pgSz w:w="11900" w:h="16840"/>
          <w:pgMar w:top="1984" w:right="1304" w:bottom="1134" w:left="1304" w:header="720" w:footer="720" w:gutter="0"/>
          <w:cols w:space="720"/>
          <w:titlePg/>
        </w:sectPr>
      </w:pPr>
    </w:p>
    <w:p w14:paraId="2F81C201" w14:textId="77777777" w:rsidR="0077271E" w:rsidRDefault="00213C3C">
      <w:pPr>
        <w:jc w:val="center"/>
      </w:pPr>
      <w:r>
        <w:rPr>
          <w:rFonts w:ascii="方正小标宋_GBK" w:eastAsia="方正小标宋_GBK" w:hAnsi="方正小标宋_GBK" w:cs="方正小标宋_GBK"/>
          <w:sz w:val="36"/>
        </w:rPr>
        <w:lastRenderedPageBreak/>
        <w:t xml:space="preserve"> </w:t>
      </w:r>
    </w:p>
    <w:p w14:paraId="1FFC709D" w14:textId="77777777" w:rsidR="0077271E" w:rsidRDefault="00213C3C">
      <w:pPr>
        <w:jc w:val="center"/>
        <w:outlineLvl w:val="0"/>
      </w:pPr>
      <w:r>
        <w:rPr>
          <w:rFonts w:ascii="方正小标宋_GBK" w:eastAsia="方正小标宋_GBK" w:hAnsi="方正小标宋_GBK" w:cs="方正小标宋_GBK"/>
          <w:sz w:val="36"/>
        </w:rPr>
        <w:t>目    录</w:t>
      </w:r>
    </w:p>
    <w:p w14:paraId="3278FF1E" w14:textId="77777777" w:rsidR="0077271E" w:rsidRDefault="00213C3C">
      <w:pPr>
        <w:jc w:val="center"/>
      </w:pPr>
      <w:r>
        <w:rPr>
          <w:rFonts w:ascii="方正小标宋_GBK" w:eastAsia="方正小标宋_GBK" w:hAnsi="方正小标宋_GBK" w:cs="方正小标宋_GBK"/>
          <w:sz w:val="30"/>
        </w:rPr>
        <w:t xml:space="preserve"> </w:t>
      </w:r>
    </w:p>
    <w:p w14:paraId="66DFF1B2" w14:textId="77777777" w:rsidR="00134CEC" w:rsidRDefault="00134CEC">
      <w:pPr>
        <w:pStyle w:val="TOC4"/>
        <w:tabs>
          <w:tab w:val="right" w:pos="9282"/>
        </w:tabs>
        <w:rPr>
          <w:rFonts w:asciiTheme="minorHAnsi" w:eastAsiaTheme="minorEastAsia" w:hAnsiTheme="minorHAnsi" w:cstheme="minorBidi"/>
          <w:noProof/>
          <w:kern w:val="2"/>
          <w:sz w:val="21"/>
          <w:szCs w:val="22"/>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hyperlink w:anchor="_Toc157955236" w:history="1">
        <w:r w:rsidRPr="009822F7">
          <w:rPr>
            <w:rStyle w:val="a4"/>
            <w:rFonts w:ascii="方正仿宋_GBK" w:eastAsia="方正仿宋_GBK" w:hAnsi="方正仿宋_GBK" w:cs="方正仿宋_GBK"/>
            <w:noProof/>
          </w:rPr>
          <w:t>1.</w:t>
        </w:r>
        <w:r w:rsidRPr="009822F7">
          <w:rPr>
            <w:rStyle w:val="a4"/>
            <w:rFonts w:ascii="方正仿宋_GBK" w:eastAsia="方正仿宋_GBK" w:hAnsi="方正仿宋_GBK" w:cs="方正仿宋_GBK" w:hint="eastAsia"/>
            <w:noProof/>
          </w:rPr>
          <w:t>发展促进中心运行费绩效目标表</w:t>
        </w:r>
      </w:hyperlink>
    </w:p>
    <w:p w14:paraId="384824AA"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37" w:history="1">
        <w:r w:rsidR="00134CEC" w:rsidRPr="009822F7">
          <w:rPr>
            <w:rStyle w:val="a4"/>
            <w:rFonts w:ascii="方正仿宋_GBK" w:eastAsia="方正仿宋_GBK" w:hAnsi="方正仿宋_GBK" w:cs="方正仿宋_GBK"/>
            <w:noProof/>
          </w:rPr>
          <w:t>2.</w:t>
        </w:r>
        <w:r w:rsidR="00134CEC" w:rsidRPr="009822F7">
          <w:rPr>
            <w:rStyle w:val="a4"/>
            <w:rFonts w:ascii="方正仿宋_GBK" w:eastAsia="方正仿宋_GBK" w:hAnsi="方正仿宋_GBK" w:cs="方正仿宋_GBK" w:hint="eastAsia"/>
            <w:noProof/>
          </w:rPr>
          <w:t>流动人员及国企人员档案服务经费绩效目标表</w:t>
        </w:r>
      </w:hyperlink>
    </w:p>
    <w:p w14:paraId="42B34FEB"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38" w:history="1">
        <w:r w:rsidR="00134CEC" w:rsidRPr="009822F7">
          <w:rPr>
            <w:rStyle w:val="a4"/>
            <w:rFonts w:ascii="方正仿宋_GBK" w:eastAsia="方正仿宋_GBK" w:hAnsi="方正仿宋_GBK" w:cs="方正仿宋_GBK"/>
            <w:noProof/>
          </w:rPr>
          <w:t>3.</w:t>
        </w:r>
        <w:r w:rsidR="00134CEC" w:rsidRPr="009822F7">
          <w:rPr>
            <w:rStyle w:val="a4"/>
            <w:rFonts w:ascii="方正仿宋_GBK" w:eastAsia="方正仿宋_GBK" w:hAnsi="方正仿宋_GBK" w:cs="方正仿宋_GBK" w:hint="eastAsia"/>
            <w:noProof/>
          </w:rPr>
          <w:t>流动人员及国企人员档案服务经费（中央国资）绩效目标表</w:t>
        </w:r>
      </w:hyperlink>
    </w:p>
    <w:p w14:paraId="740DD31E"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42" w:history="1">
        <w:r w:rsidR="00DC5658">
          <w:rPr>
            <w:rStyle w:val="a4"/>
            <w:rFonts w:ascii="方正仿宋_GBK" w:eastAsia="方正仿宋_GBK" w:hAnsi="方正仿宋_GBK" w:cs="方正仿宋_GBK" w:hint="eastAsia"/>
            <w:noProof/>
            <w:lang w:eastAsia="zh-CN"/>
          </w:rPr>
          <w:t>4</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中国北方人才市场信息化项目运行维护项目绩效目标表</w:t>
        </w:r>
      </w:hyperlink>
    </w:p>
    <w:p w14:paraId="5169238D"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53" w:history="1">
        <w:r w:rsidR="00DC5658">
          <w:rPr>
            <w:rStyle w:val="a4"/>
            <w:rFonts w:ascii="方正仿宋_GBK" w:eastAsia="方正仿宋_GBK" w:hAnsi="方正仿宋_GBK" w:cs="方正仿宋_GBK" w:hint="eastAsia"/>
            <w:noProof/>
            <w:lang w:eastAsia="zh-CN"/>
          </w:rPr>
          <w:t>5</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高校毕业生就业服务工作经费绩效目标表</w:t>
        </w:r>
      </w:hyperlink>
    </w:p>
    <w:p w14:paraId="4985C997"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55" w:history="1">
        <w:r w:rsidR="00DC5658">
          <w:rPr>
            <w:rStyle w:val="a4"/>
            <w:rFonts w:ascii="方正仿宋_GBK" w:eastAsia="方正仿宋_GBK" w:hAnsi="方正仿宋_GBK" w:cs="方正仿宋_GBK" w:hint="eastAsia"/>
            <w:noProof/>
            <w:lang w:eastAsia="zh-CN"/>
          </w:rPr>
          <w:t>6</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借助首都人才资源工作经费绩效目标表</w:t>
        </w:r>
      </w:hyperlink>
    </w:p>
    <w:p w14:paraId="2C9378E1"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60" w:history="1">
        <w:r w:rsidR="00DC5658">
          <w:rPr>
            <w:rStyle w:val="a4"/>
            <w:rFonts w:ascii="方正仿宋_GBK" w:eastAsia="方正仿宋_GBK" w:hAnsi="方正仿宋_GBK" w:cs="方正仿宋_GBK" w:hint="eastAsia"/>
            <w:noProof/>
            <w:lang w:eastAsia="zh-CN"/>
          </w:rPr>
          <w:t>7</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流动人员人事档案电子化工作经费绩效目标表</w:t>
        </w:r>
      </w:hyperlink>
    </w:p>
    <w:p w14:paraId="30910D1B"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61" w:history="1">
        <w:r w:rsidR="00DC5658">
          <w:rPr>
            <w:rStyle w:val="a4"/>
            <w:rFonts w:ascii="方正仿宋_GBK" w:eastAsia="方正仿宋_GBK" w:hAnsi="方正仿宋_GBK" w:cs="方正仿宋_GBK" w:hint="eastAsia"/>
            <w:noProof/>
            <w:lang w:eastAsia="zh-CN"/>
          </w:rPr>
          <w:t>8</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普通话测试费绩效目标表</w:t>
        </w:r>
      </w:hyperlink>
    </w:p>
    <w:p w14:paraId="47B09595"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64" w:history="1">
        <w:r w:rsidR="00134CEC" w:rsidRPr="009822F7">
          <w:rPr>
            <w:rStyle w:val="a4"/>
            <w:rFonts w:ascii="方正仿宋_GBK" w:eastAsia="方正仿宋_GBK" w:hAnsi="方正仿宋_GBK" w:cs="方正仿宋_GBK"/>
            <w:noProof/>
          </w:rPr>
          <w:t>9.</w:t>
        </w:r>
        <w:r w:rsidR="00134CEC" w:rsidRPr="009822F7">
          <w:rPr>
            <w:rStyle w:val="a4"/>
            <w:rFonts w:ascii="方正仿宋_GBK" w:eastAsia="方正仿宋_GBK" w:hAnsi="方正仿宋_GBK" w:cs="方正仿宋_GBK" w:hint="eastAsia"/>
            <w:noProof/>
          </w:rPr>
          <w:t>人才专项经费绩效目标表</w:t>
        </w:r>
      </w:hyperlink>
    </w:p>
    <w:p w14:paraId="5C6747A0"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69" w:history="1">
        <w:r w:rsidR="00DC5658">
          <w:rPr>
            <w:rStyle w:val="a4"/>
            <w:rFonts w:ascii="方正仿宋_GBK" w:eastAsia="方正仿宋_GBK" w:hAnsi="方正仿宋_GBK" w:cs="方正仿宋_GBK" w:hint="eastAsia"/>
            <w:noProof/>
            <w:lang w:eastAsia="zh-CN"/>
          </w:rPr>
          <w:t>10</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天津人力资源开发服务有限公司国有企业资本金注入绩效目标表</w:t>
        </w:r>
      </w:hyperlink>
    </w:p>
    <w:p w14:paraId="01339E72" w14:textId="77777777" w:rsidR="00134CEC" w:rsidRDefault="00000000">
      <w:pPr>
        <w:pStyle w:val="TOC4"/>
        <w:tabs>
          <w:tab w:val="right" w:pos="9282"/>
        </w:tabs>
        <w:rPr>
          <w:rFonts w:asciiTheme="minorHAnsi" w:eastAsiaTheme="minorEastAsia" w:hAnsiTheme="minorHAnsi" w:cstheme="minorBidi"/>
          <w:noProof/>
          <w:kern w:val="2"/>
          <w:sz w:val="21"/>
          <w:szCs w:val="22"/>
          <w:lang w:eastAsia="zh-CN"/>
        </w:rPr>
      </w:pPr>
      <w:hyperlink w:anchor="_Toc157955270" w:history="1">
        <w:r w:rsidR="00DC5658">
          <w:rPr>
            <w:rStyle w:val="a4"/>
            <w:rFonts w:ascii="方正仿宋_GBK" w:eastAsia="方正仿宋_GBK" w:hAnsi="方正仿宋_GBK" w:cs="方正仿宋_GBK" w:hint="eastAsia"/>
            <w:noProof/>
            <w:lang w:eastAsia="zh-CN"/>
          </w:rPr>
          <w:t>11</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天津市北方人力资源管理顾问有限公司国有企业资本金注入绩效目标表</w:t>
        </w:r>
      </w:hyperlink>
    </w:p>
    <w:p w14:paraId="34521C4F" w14:textId="77777777" w:rsidR="0077271E" w:rsidRDefault="00000000" w:rsidP="00DC5658">
      <w:pPr>
        <w:pStyle w:val="TOC4"/>
        <w:tabs>
          <w:tab w:val="right" w:pos="9282"/>
        </w:tabs>
        <w:rPr>
          <w:rFonts w:eastAsia="方正仿宋_GBK"/>
          <w:color w:val="000000"/>
          <w:sz w:val="28"/>
          <w:lang w:eastAsia="zh-CN"/>
        </w:rPr>
      </w:pPr>
      <w:hyperlink w:anchor="_Toc157955272" w:history="1">
        <w:r w:rsidR="00DC5658">
          <w:rPr>
            <w:rStyle w:val="a4"/>
            <w:rFonts w:ascii="方正仿宋_GBK" w:eastAsia="方正仿宋_GBK" w:hAnsi="方正仿宋_GBK" w:cs="方正仿宋_GBK" w:hint="eastAsia"/>
            <w:noProof/>
            <w:lang w:eastAsia="zh-CN"/>
          </w:rPr>
          <w:t>12</w:t>
        </w:r>
        <w:r w:rsidR="00134CEC" w:rsidRPr="009822F7">
          <w:rPr>
            <w:rStyle w:val="a4"/>
            <w:rFonts w:ascii="方正仿宋_GBK" w:eastAsia="方正仿宋_GBK" w:hAnsi="方正仿宋_GBK" w:cs="方正仿宋_GBK"/>
            <w:noProof/>
          </w:rPr>
          <w:t>.</w:t>
        </w:r>
        <w:r w:rsidR="00134CEC" w:rsidRPr="009822F7">
          <w:rPr>
            <w:rStyle w:val="a4"/>
            <w:rFonts w:ascii="方正仿宋_GBK" w:eastAsia="方正仿宋_GBK" w:hAnsi="方正仿宋_GBK" w:cs="方正仿宋_GBK" w:hint="eastAsia"/>
            <w:noProof/>
          </w:rPr>
          <w:t>语言文字和对口支援专项经费（</w:t>
        </w:r>
        <w:r w:rsidR="00134CEC" w:rsidRPr="009822F7">
          <w:rPr>
            <w:rStyle w:val="a4"/>
            <w:rFonts w:ascii="方正仿宋_GBK" w:eastAsia="方正仿宋_GBK" w:hAnsi="方正仿宋_GBK" w:cs="方正仿宋_GBK"/>
            <w:noProof/>
          </w:rPr>
          <w:t>2024</w:t>
        </w:r>
        <w:r w:rsidR="00134CEC" w:rsidRPr="009822F7">
          <w:rPr>
            <w:rStyle w:val="a4"/>
            <w:rFonts w:ascii="方正仿宋_GBK" w:eastAsia="方正仿宋_GBK" w:hAnsi="方正仿宋_GBK" w:cs="方正仿宋_GBK" w:hint="eastAsia"/>
            <w:noProof/>
          </w:rPr>
          <w:t>年）绩效目标表</w:t>
        </w:r>
      </w:hyperlink>
      <w:r w:rsidR="00134CEC">
        <w:rPr>
          <w:rFonts w:eastAsia="方正仿宋_GBK"/>
          <w:color w:val="000000"/>
          <w:sz w:val="28"/>
        </w:rPr>
        <w:fldChar w:fldCharType="end"/>
      </w:r>
    </w:p>
    <w:p w14:paraId="4D14D293" w14:textId="77777777" w:rsidR="0077271E" w:rsidRDefault="0077271E">
      <w:pPr>
        <w:jc w:val="center"/>
        <w:rPr>
          <w:rFonts w:eastAsiaTheme="minorEastAsia"/>
          <w:lang w:eastAsia="zh-CN"/>
        </w:rPr>
      </w:pPr>
    </w:p>
    <w:p w14:paraId="32DF2882" w14:textId="77777777" w:rsidR="007E49CC" w:rsidRDefault="007E49CC">
      <w:pPr>
        <w:jc w:val="center"/>
        <w:rPr>
          <w:rFonts w:eastAsiaTheme="minorEastAsia"/>
          <w:lang w:eastAsia="zh-CN"/>
        </w:rPr>
      </w:pPr>
    </w:p>
    <w:p w14:paraId="3621CFF4" w14:textId="77777777" w:rsidR="007E49CC" w:rsidRDefault="007E49CC">
      <w:pPr>
        <w:jc w:val="center"/>
        <w:rPr>
          <w:rFonts w:eastAsiaTheme="minorEastAsia"/>
          <w:lang w:eastAsia="zh-CN"/>
        </w:rPr>
      </w:pPr>
    </w:p>
    <w:p w14:paraId="4A339D7B" w14:textId="77777777" w:rsidR="007E49CC" w:rsidRDefault="007E49CC">
      <w:pPr>
        <w:jc w:val="center"/>
        <w:rPr>
          <w:rFonts w:eastAsiaTheme="minorEastAsia"/>
          <w:lang w:eastAsia="zh-CN"/>
        </w:rPr>
      </w:pPr>
    </w:p>
    <w:p w14:paraId="392D495B" w14:textId="77777777" w:rsidR="007E49CC" w:rsidRDefault="007E49CC">
      <w:pPr>
        <w:jc w:val="center"/>
        <w:rPr>
          <w:rFonts w:eastAsiaTheme="minorEastAsia"/>
          <w:lang w:eastAsia="zh-CN"/>
        </w:rPr>
      </w:pPr>
    </w:p>
    <w:p w14:paraId="19640173" w14:textId="77777777" w:rsidR="007E49CC" w:rsidRDefault="007E49CC">
      <w:pPr>
        <w:jc w:val="center"/>
        <w:rPr>
          <w:rFonts w:eastAsiaTheme="minorEastAsia"/>
          <w:lang w:eastAsia="zh-CN"/>
        </w:rPr>
      </w:pPr>
    </w:p>
    <w:p w14:paraId="2C986701" w14:textId="77777777" w:rsidR="007E49CC" w:rsidRDefault="007E49CC">
      <w:pPr>
        <w:jc w:val="center"/>
        <w:rPr>
          <w:rFonts w:eastAsiaTheme="minorEastAsia"/>
          <w:lang w:eastAsia="zh-CN"/>
        </w:rPr>
      </w:pPr>
    </w:p>
    <w:p w14:paraId="6DB45D1D" w14:textId="77777777" w:rsidR="007E49CC" w:rsidRDefault="007E49CC">
      <w:pPr>
        <w:jc w:val="center"/>
        <w:rPr>
          <w:rFonts w:eastAsiaTheme="minorEastAsia"/>
          <w:lang w:eastAsia="zh-CN"/>
        </w:rPr>
      </w:pPr>
    </w:p>
    <w:p w14:paraId="3B6513E0" w14:textId="77777777" w:rsidR="007E49CC" w:rsidRDefault="007E49CC">
      <w:pPr>
        <w:jc w:val="center"/>
        <w:rPr>
          <w:rFonts w:eastAsiaTheme="minorEastAsia"/>
          <w:lang w:eastAsia="zh-CN"/>
        </w:rPr>
      </w:pPr>
    </w:p>
    <w:p w14:paraId="2FB85969" w14:textId="77777777" w:rsidR="007E49CC" w:rsidRDefault="007E49CC">
      <w:pPr>
        <w:jc w:val="center"/>
        <w:rPr>
          <w:rFonts w:eastAsiaTheme="minorEastAsia"/>
          <w:lang w:eastAsia="zh-CN"/>
        </w:rPr>
      </w:pPr>
    </w:p>
    <w:p w14:paraId="4E4ACD3D" w14:textId="77777777" w:rsidR="007E49CC" w:rsidRDefault="007E49CC">
      <w:pPr>
        <w:jc w:val="center"/>
        <w:rPr>
          <w:rFonts w:eastAsiaTheme="minorEastAsia"/>
          <w:lang w:eastAsia="zh-CN"/>
        </w:rPr>
      </w:pPr>
    </w:p>
    <w:p w14:paraId="26B06A90" w14:textId="77777777" w:rsidR="007E49CC" w:rsidRDefault="007E49CC">
      <w:pPr>
        <w:jc w:val="center"/>
        <w:rPr>
          <w:rFonts w:eastAsiaTheme="minorEastAsia"/>
          <w:lang w:eastAsia="zh-CN"/>
        </w:rPr>
      </w:pPr>
    </w:p>
    <w:p w14:paraId="58F4E224" w14:textId="77777777" w:rsidR="007E49CC" w:rsidRDefault="007E49CC">
      <w:pPr>
        <w:jc w:val="center"/>
        <w:rPr>
          <w:rFonts w:eastAsiaTheme="minorEastAsia"/>
          <w:lang w:eastAsia="zh-CN"/>
        </w:rPr>
      </w:pPr>
    </w:p>
    <w:p w14:paraId="45945206" w14:textId="77777777" w:rsidR="007E49CC" w:rsidRDefault="007E49CC">
      <w:pPr>
        <w:jc w:val="center"/>
        <w:rPr>
          <w:rFonts w:eastAsiaTheme="minorEastAsia"/>
          <w:lang w:eastAsia="zh-CN"/>
        </w:rPr>
      </w:pPr>
    </w:p>
    <w:p w14:paraId="661B8CF0" w14:textId="77777777" w:rsidR="007E49CC" w:rsidRDefault="007E49CC">
      <w:pPr>
        <w:jc w:val="center"/>
        <w:rPr>
          <w:rFonts w:eastAsiaTheme="minorEastAsia"/>
          <w:lang w:eastAsia="zh-CN"/>
        </w:rPr>
      </w:pPr>
    </w:p>
    <w:p w14:paraId="49FACE72" w14:textId="77777777" w:rsidR="007E49CC" w:rsidRDefault="007E49CC">
      <w:pPr>
        <w:jc w:val="center"/>
        <w:rPr>
          <w:rFonts w:eastAsiaTheme="minorEastAsia"/>
          <w:lang w:eastAsia="zh-CN"/>
        </w:rPr>
      </w:pPr>
    </w:p>
    <w:p w14:paraId="35CEBD89" w14:textId="77777777" w:rsidR="007E49CC" w:rsidRDefault="007E49CC">
      <w:pPr>
        <w:jc w:val="center"/>
        <w:rPr>
          <w:rFonts w:eastAsiaTheme="minorEastAsia"/>
          <w:lang w:eastAsia="zh-CN"/>
        </w:rPr>
      </w:pPr>
    </w:p>
    <w:p w14:paraId="574A0D9B" w14:textId="77777777" w:rsidR="007E49CC" w:rsidRDefault="007E49CC">
      <w:pPr>
        <w:jc w:val="center"/>
        <w:rPr>
          <w:rFonts w:eastAsiaTheme="minorEastAsia"/>
          <w:lang w:eastAsia="zh-CN"/>
        </w:rPr>
      </w:pPr>
    </w:p>
    <w:p w14:paraId="4EF8CF2C" w14:textId="77777777" w:rsidR="007E49CC" w:rsidRDefault="007E49CC">
      <w:pPr>
        <w:jc w:val="center"/>
        <w:rPr>
          <w:rFonts w:eastAsiaTheme="minorEastAsia"/>
          <w:lang w:eastAsia="zh-CN"/>
        </w:rPr>
      </w:pPr>
    </w:p>
    <w:p w14:paraId="3A3098FC" w14:textId="77777777" w:rsidR="007E49CC" w:rsidRDefault="007E49CC">
      <w:pPr>
        <w:jc w:val="center"/>
        <w:rPr>
          <w:rFonts w:eastAsiaTheme="minorEastAsia"/>
          <w:lang w:eastAsia="zh-CN"/>
        </w:rPr>
      </w:pPr>
    </w:p>
    <w:p w14:paraId="7569D8C1" w14:textId="77777777" w:rsidR="007E49CC" w:rsidRDefault="007E49CC">
      <w:pPr>
        <w:jc w:val="center"/>
        <w:rPr>
          <w:rFonts w:eastAsiaTheme="minorEastAsia"/>
          <w:lang w:eastAsia="zh-CN"/>
        </w:rPr>
      </w:pPr>
    </w:p>
    <w:p w14:paraId="78AD62D0" w14:textId="77777777" w:rsidR="007E49CC" w:rsidRDefault="007E49CC">
      <w:pPr>
        <w:jc w:val="center"/>
        <w:rPr>
          <w:rFonts w:eastAsiaTheme="minorEastAsia"/>
          <w:lang w:eastAsia="zh-CN"/>
        </w:rPr>
      </w:pPr>
    </w:p>
    <w:p w14:paraId="2EB4CBC3" w14:textId="77777777" w:rsidR="007E49CC" w:rsidRDefault="007E49CC">
      <w:pPr>
        <w:jc w:val="center"/>
        <w:rPr>
          <w:rFonts w:eastAsiaTheme="minorEastAsia"/>
          <w:lang w:eastAsia="zh-CN"/>
        </w:rPr>
      </w:pPr>
    </w:p>
    <w:p w14:paraId="68F9B79A" w14:textId="77777777" w:rsidR="007E49CC" w:rsidRDefault="007E49CC">
      <w:pPr>
        <w:jc w:val="center"/>
        <w:rPr>
          <w:rFonts w:eastAsiaTheme="minorEastAsia"/>
          <w:lang w:eastAsia="zh-CN"/>
        </w:rPr>
      </w:pPr>
    </w:p>
    <w:p w14:paraId="3B58B69E" w14:textId="77777777" w:rsidR="005B3F7F" w:rsidRDefault="005B3F7F">
      <w:pPr>
        <w:jc w:val="center"/>
        <w:rPr>
          <w:rFonts w:eastAsiaTheme="minorEastAsia"/>
          <w:lang w:eastAsia="zh-CN"/>
        </w:rPr>
      </w:pPr>
    </w:p>
    <w:p w14:paraId="45DF9605" w14:textId="77777777" w:rsidR="005B3F7F" w:rsidRDefault="005B3F7F">
      <w:pPr>
        <w:jc w:val="center"/>
        <w:rPr>
          <w:rFonts w:eastAsiaTheme="minorEastAsia"/>
          <w:lang w:eastAsia="zh-CN"/>
        </w:rPr>
      </w:pPr>
    </w:p>
    <w:p w14:paraId="4C39D827" w14:textId="77777777" w:rsidR="005B3F7F" w:rsidRDefault="005B3F7F">
      <w:pPr>
        <w:jc w:val="center"/>
        <w:rPr>
          <w:rFonts w:eastAsiaTheme="minorEastAsia"/>
          <w:lang w:eastAsia="zh-CN"/>
        </w:rPr>
      </w:pPr>
    </w:p>
    <w:p w14:paraId="6B6BB450" w14:textId="77777777" w:rsidR="005B3F7F" w:rsidRDefault="005B3F7F">
      <w:pPr>
        <w:jc w:val="center"/>
        <w:rPr>
          <w:rFonts w:eastAsiaTheme="minorEastAsia"/>
          <w:lang w:eastAsia="zh-CN"/>
        </w:rPr>
      </w:pPr>
    </w:p>
    <w:p w14:paraId="4D7B5E7D" w14:textId="77777777" w:rsidR="005B3F7F" w:rsidRDefault="005B3F7F">
      <w:pPr>
        <w:jc w:val="center"/>
        <w:rPr>
          <w:rFonts w:eastAsiaTheme="minorEastAsia"/>
          <w:lang w:eastAsia="zh-CN"/>
        </w:rPr>
      </w:pPr>
    </w:p>
    <w:p w14:paraId="31A87B28" w14:textId="77777777" w:rsidR="005B3F7F" w:rsidRDefault="005B3F7F">
      <w:pPr>
        <w:jc w:val="center"/>
        <w:rPr>
          <w:rFonts w:eastAsiaTheme="minorEastAsia" w:hint="eastAsia"/>
          <w:lang w:eastAsia="zh-CN"/>
        </w:rPr>
      </w:pPr>
    </w:p>
    <w:p w14:paraId="4F057EE3" w14:textId="77777777" w:rsidR="007E49CC" w:rsidRPr="007E49CC" w:rsidRDefault="007E49CC">
      <w:pPr>
        <w:jc w:val="center"/>
        <w:rPr>
          <w:rFonts w:eastAsiaTheme="minorEastAsia"/>
          <w:lang w:eastAsia="zh-CN"/>
        </w:rPr>
      </w:pPr>
    </w:p>
    <w:p w14:paraId="20E1B28B" w14:textId="77777777" w:rsidR="0077271E" w:rsidRPr="00134CEC" w:rsidRDefault="0077271E">
      <w:pPr>
        <w:jc w:val="center"/>
      </w:pPr>
    </w:p>
    <w:p w14:paraId="0D8B3D70" w14:textId="77777777" w:rsidR="0077271E" w:rsidRDefault="00213C3C">
      <w:pPr>
        <w:ind w:firstLine="560"/>
        <w:outlineLvl w:val="3"/>
      </w:pPr>
      <w:bookmarkStart w:id="0" w:name="_Toc157955236"/>
      <w:r>
        <w:rPr>
          <w:rFonts w:ascii="方正仿宋_GBK" w:eastAsia="方正仿宋_GBK" w:hAnsi="方正仿宋_GBK" w:cs="方正仿宋_GBK"/>
          <w:sz w:val="28"/>
        </w:rPr>
        <w:lastRenderedPageBreak/>
        <w:t>1.发展促进中心运行费绩效目标表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2DC6AC7D"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31C0BB58" w14:textId="77777777" w:rsidR="0077271E" w:rsidRDefault="00213C3C">
            <w:pPr>
              <w:pStyle w:val="5"/>
            </w:pPr>
            <w:r>
              <w:t>353</w:t>
            </w:r>
            <w:r w:rsidR="007936A5">
              <w:rPr>
                <w:rFonts w:hint="eastAsia"/>
                <w:lang w:eastAsia="zh-CN"/>
              </w:rPr>
              <w:t>210</w:t>
            </w:r>
            <w:r w:rsidR="007936A5">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49DFE7A6" w14:textId="77777777" w:rsidR="0077271E" w:rsidRDefault="00213C3C">
            <w:pPr>
              <w:pStyle w:val="4"/>
            </w:pPr>
            <w:r>
              <w:t>单位：万元</w:t>
            </w:r>
          </w:p>
        </w:tc>
      </w:tr>
      <w:tr w:rsidR="00134CEC" w14:paraId="08C91133" w14:textId="77777777" w:rsidTr="00134CEC">
        <w:trPr>
          <w:trHeight w:val="369"/>
          <w:jc w:val="center"/>
        </w:trPr>
        <w:tc>
          <w:tcPr>
            <w:tcW w:w="1276" w:type="dxa"/>
            <w:vAlign w:val="center"/>
          </w:tcPr>
          <w:p w14:paraId="39D40171" w14:textId="77777777" w:rsidR="0077271E" w:rsidRDefault="00213C3C">
            <w:pPr>
              <w:pStyle w:val="1"/>
            </w:pPr>
            <w:r>
              <w:t>项目名称</w:t>
            </w:r>
          </w:p>
        </w:tc>
        <w:tc>
          <w:tcPr>
            <w:tcW w:w="8589" w:type="dxa"/>
            <w:gridSpan w:val="6"/>
            <w:vAlign w:val="center"/>
          </w:tcPr>
          <w:p w14:paraId="15481136" w14:textId="77777777" w:rsidR="0077271E" w:rsidRDefault="00213C3C">
            <w:pPr>
              <w:pStyle w:val="2"/>
            </w:pPr>
            <w:r>
              <w:t>发展促进中心运行费</w:t>
            </w:r>
          </w:p>
        </w:tc>
      </w:tr>
      <w:tr w:rsidR="0077271E" w14:paraId="1998E95D" w14:textId="77777777">
        <w:trPr>
          <w:trHeight w:val="369"/>
          <w:jc w:val="center"/>
        </w:trPr>
        <w:tc>
          <w:tcPr>
            <w:tcW w:w="1276" w:type="dxa"/>
            <w:vMerge w:val="restart"/>
            <w:vAlign w:val="center"/>
          </w:tcPr>
          <w:p w14:paraId="24A57712" w14:textId="77777777" w:rsidR="0077271E" w:rsidRDefault="00213C3C">
            <w:pPr>
              <w:pStyle w:val="1"/>
            </w:pPr>
            <w:r>
              <w:t>预算规模及资金用途</w:t>
            </w:r>
          </w:p>
        </w:tc>
        <w:tc>
          <w:tcPr>
            <w:tcW w:w="1276" w:type="dxa"/>
            <w:vAlign w:val="center"/>
          </w:tcPr>
          <w:p w14:paraId="7AD5A116" w14:textId="77777777" w:rsidR="0077271E" w:rsidRDefault="00213C3C">
            <w:pPr>
              <w:pStyle w:val="1"/>
            </w:pPr>
            <w:r>
              <w:t>预算数</w:t>
            </w:r>
          </w:p>
        </w:tc>
        <w:tc>
          <w:tcPr>
            <w:tcW w:w="1332" w:type="dxa"/>
            <w:vAlign w:val="center"/>
          </w:tcPr>
          <w:p w14:paraId="7091C7FE" w14:textId="77777777" w:rsidR="0077271E" w:rsidRDefault="00213C3C">
            <w:pPr>
              <w:pStyle w:val="2"/>
            </w:pPr>
            <w:r>
              <w:t>500.00</w:t>
            </w:r>
          </w:p>
        </w:tc>
        <w:tc>
          <w:tcPr>
            <w:tcW w:w="1587" w:type="dxa"/>
            <w:vAlign w:val="center"/>
          </w:tcPr>
          <w:p w14:paraId="23B256FB" w14:textId="77777777" w:rsidR="0077271E" w:rsidRDefault="00213C3C">
            <w:pPr>
              <w:pStyle w:val="1"/>
            </w:pPr>
            <w:r>
              <w:t>其中：财政    资金</w:t>
            </w:r>
          </w:p>
        </w:tc>
        <w:tc>
          <w:tcPr>
            <w:tcW w:w="1843" w:type="dxa"/>
            <w:vAlign w:val="center"/>
          </w:tcPr>
          <w:p w14:paraId="0BBFB0D5" w14:textId="77777777" w:rsidR="0077271E" w:rsidRDefault="00213C3C">
            <w:pPr>
              <w:pStyle w:val="2"/>
            </w:pPr>
            <w:r>
              <w:t>500.00</w:t>
            </w:r>
          </w:p>
        </w:tc>
        <w:tc>
          <w:tcPr>
            <w:tcW w:w="1276" w:type="dxa"/>
            <w:vAlign w:val="center"/>
          </w:tcPr>
          <w:p w14:paraId="53EF8018" w14:textId="77777777" w:rsidR="0077271E" w:rsidRDefault="00213C3C">
            <w:pPr>
              <w:pStyle w:val="1"/>
            </w:pPr>
            <w:r>
              <w:t>其他资金</w:t>
            </w:r>
          </w:p>
        </w:tc>
        <w:tc>
          <w:tcPr>
            <w:tcW w:w="1276" w:type="dxa"/>
            <w:vAlign w:val="center"/>
          </w:tcPr>
          <w:p w14:paraId="2611F2B6" w14:textId="77777777" w:rsidR="0077271E" w:rsidRDefault="00213C3C">
            <w:pPr>
              <w:pStyle w:val="2"/>
            </w:pPr>
            <w:r>
              <w:t xml:space="preserve"> </w:t>
            </w:r>
          </w:p>
        </w:tc>
      </w:tr>
      <w:tr w:rsidR="00134CEC" w14:paraId="7C348D2E" w14:textId="77777777" w:rsidTr="00134CEC">
        <w:trPr>
          <w:trHeight w:val="369"/>
          <w:jc w:val="center"/>
        </w:trPr>
        <w:tc>
          <w:tcPr>
            <w:tcW w:w="1276" w:type="dxa"/>
            <w:vMerge/>
          </w:tcPr>
          <w:p w14:paraId="1A3D65EF" w14:textId="77777777" w:rsidR="0077271E" w:rsidRDefault="0077271E"/>
        </w:tc>
        <w:tc>
          <w:tcPr>
            <w:tcW w:w="8589" w:type="dxa"/>
            <w:gridSpan w:val="6"/>
            <w:vAlign w:val="center"/>
          </w:tcPr>
          <w:p w14:paraId="407C50CD" w14:textId="77777777" w:rsidR="0077271E" w:rsidRDefault="00213C3C">
            <w:pPr>
              <w:pStyle w:val="2"/>
            </w:pPr>
            <w:r>
              <w:t>用于发展促进中心运行支出</w:t>
            </w:r>
          </w:p>
        </w:tc>
      </w:tr>
      <w:tr w:rsidR="00134CEC" w14:paraId="596DC3F4" w14:textId="77777777" w:rsidTr="00134CEC">
        <w:trPr>
          <w:trHeight w:val="369"/>
          <w:jc w:val="center"/>
        </w:trPr>
        <w:tc>
          <w:tcPr>
            <w:tcW w:w="1276" w:type="dxa"/>
            <w:vAlign w:val="center"/>
          </w:tcPr>
          <w:p w14:paraId="07190D35" w14:textId="77777777" w:rsidR="0077271E" w:rsidRDefault="00213C3C">
            <w:pPr>
              <w:pStyle w:val="1"/>
            </w:pPr>
            <w:r>
              <w:t>绩效目标</w:t>
            </w:r>
          </w:p>
        </w:tc>
        <w:tc>
          <w:tcPr>
            <w:tcW w:w="8589" w:type="dxa"/>
            <w:gridSpan w:val="6"/>
            <w:vAlign w:val="center"/>
          </w:tcPr>
          <w:p w14:paraId="671C6884" w14:textId="77777777" w:rsidR="0077271E" w:rsidRDefault="00213C3C">
            <w:pPr>
              <w:pStyle w:val="2"/>
            </w:pPr>
            <w:r>
              <w:t>1.发促中心占地面积约4.4万平米，建筑物面积约3.8万平米，溴化锂直燃机夏季制冷冬季制暖，目前物业、保安服务外包，发促中心负责监督管理，物业服务面积 6.3 万平米，保洁人数累计264人次，两项服务外包项目均以合同约定按月支付，年成本共计500余万元。每年对溴化锂直燃机、变电室、空调机组、电梯等关键设备进行检修维护，全年各项设施运行维护管理累计93余次，同时，加大整体安全工作的巡查巡视工作及时排除隐患，确保发促中心安全稳定运行。</w:t>
            </w:r>
            <w:r>
              <w:tab/>
            </w:r>
            <w:r>
              <w:tab/>
            </w:r>
            <w:r>
              <w:tab/>
            </w:r>
            <w:r>
              <w:tab/>
            </w:r>
            <w:r>
              <w:tab/>
            </w:r>
            <w:r>
              <w:tab/>
            </w:r>
          </w:p>
          <w:p w14:paraId="47E28DFB" w14:textId="77777777" w:rsidR="0077271E" w:rsidRDefault="0077271E">
            <w:pPr>
              <w:pStyle w:val="2"/>
            </w:pPr>
          </w:p>
        </w:tc>
      </w:tr>
    </w:tbl>
    <w:p w14:paraId="63034573"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008B2573" w14:textId="77777777" w:rsidTr="00134CEC">
        <w:trPr>
          <w:trHeight w:val="397"/>
          <w:tblHeader/>
          <w:jc w:val="center"/>
        </w:trPr>
        <w:tc>
          <w:tcPr>
            <w:tcW w:w="1276" w:type="dxa"/>
            <w:vAlign w:val="center"/>
          </w:tcPr>
          <w:p w14:paraId="0F8C3681" w14:textId="77777777" w:rsidR="0077271E" w:rsidRDefault="00213C3C">
            <w:pPr>
              <w:pStyle w:val="1"/>
            </w:pPr>
            <w:r>
              <w:t>一级指标</w:t>
            </w:r>
          </w:p>
        </w:tc>
        <w:tc>
          <w:tcPr>
            <w:tcW w:w="1276" w:type="dxa"/>
            <w:vAlign w:val="center"/>
          </w:tcPr>
          <w:p w14:paraId="1113B1A8" w14:textId="77777777" w:rsidR="0077271E" w:rsidRDefault="00213C3C">
            <w:pPr>
              <w:pStyle w:val="1"/>
            </w:pPr>
            <w:r>
              <w:t>二级指标</w:t>
            </w:r>
          </w:p>
        </w:tc>
        <w:tc>
          <w:tcPr>
            <w:tcW w:w="1332" w:type="dxa"/>
            <w:vAlign w:val="center"/>
          </w:tcPr>
          <w:p w14:paraId="3B9335C0" w14:textId="77777777" w:rsidR="0077271E" w:rsidRDefault="00213C3C">
            <w:pPr>
              <w:pStyle w:val="1"/>
            </w:pPr>
            <w:r>
              <w:t>三级指标</w:t>
            </w:r>
          </w:p>
        </w:tc>
        <w:tc>
          <w:tcPr>
            <w:tcW w:w="3430" w:type="dxa"/>
            <w:vAlign w:val="center"/>
          </w:tcPr>
          <w:p w14:paraId="1981D7AD" w14:textId="77777777" w:rsidR="0077271E" w:rsidRDefault="00213C3C">
            <w:pPr>
              <w:pStyle w:val="1"/>
            </w:pPr>
            <w:r>
              <w:t>绩效指标描述</w:t>
            </w:r>
          </w:p>
        </w:tc>
        <w:tc>
          <w:tcPr>
            <w:tcW w:w="2551" w:type="dxa"/>
            <w:vAlign w:val="center"/>
          </w:tcPr>
          <w:p w14:paraId="253BC1EB" w14:textId="77777777" w:rsidR="0077271E" w:rsidRDefault="00213C3C">
            <w:pPr>
              <w:pStyle w:val="1"/>
            </w:pPr>
            <w:r>
              <w:t>指标值</w:t>
            </w:r>
          </w:p>
        </w:tc>
      </w:tr>
      <w:tr w:rsidR="00134CEC" w14:paraId="1470D8C0" w14:textId="77777777" w:rsidTr="00134CEC">
        <w:trPr>
          <w:trHeight w:val="369"/>
          <w:jc w:val="center"/>
        </w:trPr>
        <w:tc>
          <w:tcPr>
            <w:tcW w:w="1276" w:type="dxa"/>
            <w:vMerge w:val="restart"/>
            <w:vAlign w:val="center"/>
          </w:tcPr>
          <w:p w14:paraId="75284E6B" w14:textId="77777777" w:rsidR="0077271E" w:rsidRDefault="00213C3C">
            <w:pPr>
              <w:pStyle w:val="3"/>
            </w:pPr>
            <w:r>
              <w:t>产出指标</w:t>
            </w:r>
          </w:p>
        </w:tc>
        <w:tc>
          <w:tcPr>
            <w:tcW w:w="1276" w:type="dxa"/>
            <w:vAlign w:val="center"/>
          </w:tcPr>
          <w:p w14:paraId="26554E11" w14:textId="77777777" w:rsidR="0077271E" w:rsidRDefault="00213C3C">
            <w:pPr>
              <w:pStyle w:val="2"/>
            </w:pPr>
            <w:r>
              <w:t>数量指标</w:t>
            </w:r>
          </w:p>
        </w:tc>
        <w:tc>
          <w:tcPr>
            <w:tcW w:w="1332" w:type="dxa"/>
            <w:vAlign w:val="center"/>
          </w:tcPr>
          <w:p w14:paraId="31A0B679" w14:textId="77777777" w:rsidR="0077271E" w:rsidRDefault="00213C3C">
            <w:pPr>
              <w:pStyle w:val="2"/>
            </w:pPr>
            <w:r>
              <w:t>驻场单位上门送服务次数</w:t>
            </w:r>
          </w:p>
        </w:tc>
        <w:tc>
          <w:tcPr>
            <w:tcW w:w="3430" w:type="dxa"/>
            <w:vAlign w:val="center"/>
          </w:tcPr>
          <w:p w14:paraId="7D8500B1" w14:textId="77777777" w:rsidR="0077271E" w:rsidRDefault="00213C3C">
            <w:pPr>
              <w:pStyle w:val="2"/>
            </w:pPr>
            <w:r>
              <w:t>保障全年驻场单位安全，加强巡查、排查消除安全隐患</w:t>
            </w:r>
          </w:p>
        </w:tc>
        <w:tc>
          <w:tcPr>
            <w:tcW w:w="2551" w:type="dxa"/>
            <w:vAlign w:val="center"/>
          </w:tcPr>
          <w:p w14:paraId="7278841A" w14:textId="77777777" w:rsidR="0077271E" w:rsidRDefault="00213C3C">
            <w:pPr>
              <w:pStyle w:val="2"/>
            </w:pPr>
            <w:r>
              <w:t>≥4次</w:t>
            </w:r>
          </w:p>
        </w:tc>
      </w:tr>
      <w:tr w:rsidR="00134CEC" w14:paraId="3A5A6A83" w14:textId="77777777" w:rsidTr="00134CEC">
        <w:trPr>
          <w:trHeight w:val="369"/>
          <w:jc w:val="center"/>
        </w:trPr>
        <w:tc>
          <w:tcPr>
            <w:tcW w:w="1276" w:type="dxa"/>
            <w:vMerge/>
            <w:vAlign w:val="center"/>
          </w:tcPr>
          <w:p w14:paraId="4838089A" w14:textId="77777777" w:rsidR="0077271E" w:rsidRDefault="0077271E"/>
        </w:tc>
        <w:tc>
          <w:tcPr>
            <w:tcW w:w="1276" w:type="dxa"/>
            <w:vAlign w:val="center"/>
          </w:tcPr>
          <w:p w14:paraId="28AEE765" w14:textId="77777777" w:rsidR="0077271E" w:rsidRDefault="00213C3C">
            <w:pPr>
              <w:pStyle w:val="2"/>
            </w:pPr>
            <w:r>
              <w:t>数量指标</w:t>
            </w:r>
          </w:p>
        </w:tc>
        <w:tc>
          <w:tcPr>
            <w:tcW w:w="1332" w:type="dxa"/>
            <w:vAlign w:val="center"/>
          </w:tcPr>
          <w:p w14:paraId="58EFD34C" w14:textId="77777777" w:rsidR="0077271E" w:rsidRDefault="00213C3C">
            <w:pPr>
              <w:pStyle w:val="2"/>
            </w:pPr>
            <w:r>
              <w:t>单位各项设施运维管理次数</w:t>
            </w:r>
          </w:p>
        </w:tc>
        <w:tc>
          <w:tcPr>
            <w:tcW w:w="3430" w:type="dxa"/>
            <w:vAlign w:val="center"/>
          </w:tcPr>
          <w:p w14:paraId="038A0100" w14:textId="77777777" w:rsidR="0077271E" w:rsidRDefault="00213C3C">
            <w:pPr>
              <w:pStyle w:val="2"/>
            </w:pPr>
            <w:r>
              <w:t>保障单位各项设施安全正常运转</w:t>
            </w:r>
          </w:p>
        </w:tc>
        <w:tc>
          <w:tcPr>
            <w:tcW w:w="2551" w:type="dxa"/>
            <w:vAlign w:val="center"/>
          </w:tcPr>
          <w:p w14:paraId="6055102D" w14:textId="77777777" w:rsidR="0077271E" w:rsidRDefault="00213C3C">
            <w:pPr>
              <w:pStyle w:val="2"/>
            </w:pPr>
            <w:r>
              <w:t>≥16次</w:t>
            </w:r>
          </w:p>
        </w:tc>
      </w:tr>
      <w:tr w:rsidR="00134CEC" w14:paraId="0A07E39E" w14:textId="77777777" w:rsidTr="00134CEC">
        <w:trPr>
          <w:trHeight w:val="369"/>
          <w:jc w:val="center"/>
        </w:trPr>
        <w:tc>
          <w:tcPr>
            <w:tcW w:w="1276" w:type="dxa"/>
            <w:vMerge/>
            <w:vAlign w:val="center"/>
          </w:tcPr>
          <w:p w14:paraId="39B4E71A" w14:textId="77777777" w:rsidR="0077271E" w:rsidRDefault="0077271E"/>
        </w:tc>
        <w:tc>
          <w:tcPr>
            <w:tcW w:w="1276" w:type="dxa"/>
            <w:vAlign w:val="center"/>
          </w:tcPr>
          <w:p w14:paraId="6C129D2B" w14:textId="77777777" w:rsidR="0077271E" w:rsidRDefault="00213C3C">
            <w:pPr>
              <w:pStyle w:val="2"/>
            </w:pPr>
            <w:r>
              <w:t>数量指标</w:t>
            </w:r>
          </w:p>
        </w:tc>
        <w:tc>
          <w:tcPr>
            <w:tcW w:w="1332" w:type="dxa"/>
            <w:vAlign w:val="center"/>
          </w:tcPr>
          <w:p w14:paraId="21247AD3" w14:textId="77777777" w:rsidR="0077271E" w:rsidRDefault="00213C3C">
            <w:pPr>
              <w:pStyle w:val="2"/>
            </w:pPr>
            <w:r>
              <w:t>提供就业活动场地服务</w:t>
            </w:r>
          </w:p>
        </w:tc>
        <w:tc>
          <w:tcPr>
            <w:tcW w:w="3430" w:type="dxa"/>
            <w:vAlign w:val="center"/>
          </w:tcPr>
          <w:p w14:paraId="0F88C267" w14:textId="77777777" w:rsidR="0077271E" w:rsidRDefault="00213C3C">
            <w:pPr>
              <w:pStyle w:val="2"/>
            </w:pPr>
            <w:r>
              <w:t>为各类会议提供场地服务</w:t>
            </w:r>
          </w:p>
        </w:tc>
        <w:tc>
          <w:tcPr>
            <w:tcW w:w="2551" w:type="dxa"/>
            <w:vAlign w:val="center"/>
          </w:tcPr>
          <w:p w14:paraId="0C96A36A" w14:textId="77777777" w:rsidR="0077271E" w:rsidRDefault="00213C3C">
            <w:pPr>
              <w:pStyle w:val="2"/>
            </w:pPr>
            <w:r>
              <w:t>≥50场</w:t>
            </w:r>
          </w:p>
        </w:tc>
      </w:tr>
      <w:tr w:rsidR="00134CEC" w14:paraId="701C3598" w14:textId="77777777" w:rsidTr="00134CEC">
        <w:trPr>
          <w:trHeight w:val="369"/>
          <w:jc w:val="center"/>
        </w:trPr>
        <w:tc>
          <w:tcPr>
            <w:tcW w:w="1276" w:type="dxa"/>
            <w:vMerge/>
            <w:vAlign w:val="center"/>
          </w:tcPr>
          <w:p w14:paraId="6BB3CA29" w14:textId="77777777" w:rsidR="0077271E" w:rsidRDefault="0077271E"/>
        </w:tc>
        <w:tc>
          <w:tcPr>
            <w:tcW w:w="1276" w:type="dxa"/>
            <w:vAlign w:val="center"/>
          </w:tcPr>
          <w:p w14:paraId="6B5F75B6" w14:textId="77777777" w:rsidR="0077271E" w:rsidRDefault="00213C3C">
            <w:pPr>
              <w:pStyle w:val="2"/>
            </w:pPr>
            <w:r>
              <w:t>数量指标</w:t>
            </w:r>
          </w:p>
        </w:tc>
        <w:tc>
          <w:tcPr>
            <w:tcW w:w="1332" w:type="dxa"/>
            <w:vAlign w:val="center"/>
          </w:tcPr>
          <w:p w14:paraId="4833B9D5" w14:textId="77777777" w:rsidR="0077271E" w:rsidRDefault="00213C3C">
            <w:pPr>
              <w:pStyle w:val="2"/>
            </w:pPr>
            <w:r>
              <w:t>物业服务面积</w:t>
            </w:r>
          </w:p>
        </w:tc>
        <w:tc>
          <w:tcPr>
            <w:tcW w:w="3430" w:type="dxa"/>
            <w:vAlign w:val="center"/>
          </w:tcPr>
          <w:p w14:paraId="036CFDD2" w14:textId="77777777" w:rsidR="0077271E" w:rsidRDefault="00213C3C">
            <w:pPr>
              <w:pStyle w:val="2"/>
            </w:pPr>
            <w:r>
              <w:t>保障发促中心物业服务全覆盖</w:t>
            </w:r>
          </w:p>
        </w:tc>
        <w:tc>
          <w:tcPr>
            <w:tcW w:w="2551" w:type="dxa"/>
            <w:vAlign w:val="center"/>
          </w:tcPr>
          <w:p w14:paraId="075201D0" w14:textId="77777777" w:rsidR="0077271E" w:rsidRDefault="00213C3C">
            <w:pPr>
              <w:pStyle w:val="2"/>
            </w:pPr>
            <w:r>
              <w:t>≥63000平米</w:t>
            </w:r>
          </w:p>
        </w:tc>
      </w:tr>
      <w:tr w:rsidR="00134CEC" w14:paraId="5F9957CF" w14:textId="77777777" w:rsidTr="00134CEC">
        <w:trPr>
          <w:trHeight w:val="369"/>
          <w:jc w:val="center"/>
        </w:trPr>
        <w:tc>
          <w:tcPr>
            <w:tcW w:w="1276" w:type="dxa"/>
            <w:vMerge/>
            <w:vAlign w:val="center"/>
          </w:tcPr>
          <w:p w14:paraId="0540E86E" w14:textId="77777777" w:rsidR="0077271E" w:rsidRDefault="0077271E"/>
        </w:tc>
        <w:tc>
          <w:tcPr>
            <w:tcW w:w="1276" w:type="dxa"/>
            <w:vAlign w:val="center"/>
          </w:tcPr>
          <w:p w14:paraId="26218021" w14:textId="77777777" w:rsidR="0077271E" w:rsidRDefault="00213C3C">
            <w:pPr>
              <w:pStyle w:val="2"/>
            </w:pPr>
            <w:r>
              <w:t>数量指标</w:t>
            </w:r>
          </w:p>
        </w:tc>
        <w:tc>
          <w:tcPr>
            <w:tcW w:w="1332" w:type="dxa"/>
            <w:vAlign w:val="center"/>
          </w:tcPr>
          <w:p w14:paraId="6E3D465B" w14:textId="77777777" w:rsidR="0077271E" w:rsidRDefault="00213C3C">
            <w:pPr>
              <w:pStyle w:val="2"/>
            </w:pPr>
            <w:r>
              <w:t>保洁人员数</w:t>
            </w:r>
          </w:p>
        </w:tc>
        <w:tc>
          <w:tcPr>
            <w:tcW w:w="3430" w:type="dxa"/>
            <w:vAlign w:val="center"/>
          </w:tcPr>
          <w:p w14:paraId="3FC0FF21" w14:textId="77777777" w:rsidR="0077271E" w:rsidRDefault="00213C3C">
            <w:pPr>
              <w:pStyle w:val="2"/>
            </w:pPr>
            <w:r>
              <w:t>保障发促中心环境卫生良好</w:t>
            </w:r>
          </w:p>
        </w:tc>
        <w:tc>
          <w:tcPr>
            <w:tcW w:w="2551" w:type="dxa"/>
            <w:vAlign w:val="center"/>
          </w:tcPr>
          <w:p w14:paraId="6A086862" w14:textId="77777777" w:rsidR="0077271E" w:rsidRDefault="00213C3C">
            <w:pPr>
              <w:pStyle w:val="2"/>
            </w:pPr>
            <w:r>
              <w:t>≥24人次/月</w:t>
            </w:r>
          </w:p>
        </w:tc>
      </w:tr>
      <w:tr w:rsidR="00134CEC" w14:paraId="4D90A7C7" w14:textId="77777777" w:rsidTr="00134CEC">
        <w:trPr>
          <w:trHeight w:val="369"/>
          <w:jc w:val="center"/>
        </w:trPr>
        <w:tc>
          <w:tcPr>
            <w:tcW w:w="1276" w:type="dxa"/>
            <w:vMerge/>
            <w:vAlign w:val="center"/>
          </w:tcPr>
          <w:p w14:paraId="18CA82BC" w14:textId="77777777" w:rsidR="0077271E" w:rsidRDefault="0077271E"/>
        </w:tc>
        <w:tc>
          <w:tcPr>
            <w:tcW w:w="1276" w:type="dxa"/>
            <w:vAlign w:val="center"/>
          </w:tcPr>
          <w:p w14:paraId="2C06144E" w14:textId="77777777" w:rsidR="0077271E" w:rsidRDefault="00213C3C">
            <w:pPr>
              <w:pStyle w:val="2"/>
            </w:pPr>
            <w:r>
              <w:t>数量指标</w:t>
            </w:r>
          </w:p>
        </w:tc>
        <w:tc>
          <w:tcPr>
            <w:tcW w:w="1332" w:type="dxa"/>
            <w:vAlign w:val="center"/>
          </w:tcPr>
          <w:p w14:paraId="0045BC0C" w14:textId="77777777" w:rsidR="0077271E" w:rsidRDefault="00213C3C">
            <w:pPr>
              <w:pStyle w:val="2"/>
            </w:pPr>
            <w:r>
              <w:t>保安人员数</w:t>
            </w:r>
          </w:p>
        </w:tc>
        <w:tc>
          <w:tcPr>
            <w:tcW w:w="3430" w:type="dxa"/>
            <w:vAlign w:val="center"/>
          </w:tcPr>
          <w:p w14:paraId="0E4BC552" w14:textId="77777777" w:rsidR="0077271E" w:rsidRDefault="00213C3C">
            <w:pPr>
              <w:pStyle w:val="2"/>
            </w:pPr>
            <w:r>
              <w:t>保障发促中心治安秩序稳定</w:t>
            </w:r>
          </w:p>
        </w:tc>
        <w:tc>
          <w:tcPr>
            <w:tcW w:w="2551" w:type="dxa"/>
            <w:vAlign w:val="center"/>
          </w:tcPr>
          <w:p w14:paraId="0BDD8DAC" w14:textId="77777777" w:rsidR="0077271E" w:rsidRDefault="00213C3C">
            <w:pPr>
              <w:pStyle w:val="2"/>
            </w:pPr>
            <w:r>
              <w:t>≤20人次/月</w:t>
            </w:r>
          </w:p>
        </w:tc>
      </w:tr>
      <w:tr w:rsidR="00134CEC" w14:paraId="51F9910F" w14:textId="77777777" w:rsidTr="00134CEC">
        <w:trPr>
          <w:trHeight w:val="369"/>
          <w:jc w:val="center"/>
        </w:trPr>
        <w:tc>
          <w:tcPr>
            <w:tcW w:w="1276" w:type="dxa"/>
            <w:vMerge/>
            <w:vAlign w:val="center"/>
          </w:tcPr>
          <w:p w14:paraId="41815457" w14:textId="77777777" w:rsidR="0077271E" w:rsidRDefault="0077271E"/>
        </w:tc>
        <w:tc>
          <w:tcPr>
            <w:tcW w:w="1276" w:type="dxa"/>
            <w:vAlign w:val="center"/>
          </w:tcPr>
          <w:p w14:paraId="198D71DD" w14:textId="77777777" w:rsidR="0077271E" w:rsidRDefault="00213C3C">
            <w:pPr>
              <w:pStyle w:val="2"/>
            </w:pPr>
            <w:r>
              <w:t>质量指标</w:t>
            </w:r>
          </w:p>
        </w:tc>
        <w:tc>
          <w:tcPr>
            <w:tcW w:w="1332" w:type="dxa"/>
            <w:vAlign w:val="center"/>
          </w:tcPr>
          <w:p w14:paraId="6255E01C" w14:textId="77777777" w:rsidR="0077271E" w:rsidRDefault="00213C3C">
            <w:pPr>
              <w:pStyle w:val="2"/>
            </w:pPr>
            <w:r>
              <w:t>驻场单位安全巡检完成率</w:t>
            </w:r>
          </w:p>
        </w:tc>
        <w:tc>
          <w:tcPr>
            <w:tcW w:w="3430" w:type="dxa"/>
            <w:vAlign w:val="center"/>
          </w:tcPr>
          <w:p w14:paraId="13836E30" w14:textId="77777777" w:rsidR="0077271E" w:rsidRDefault="00213C3C">
            <w:pPr>
              <w:pStyle w:val="2"/>
            </w:pPr>
            <w:r>
              <w:t>保障全年驻场单位安全，加强巡查、排查消除安全隐患</w:t>
            </w:r>
          </w:p>
        </w:tc>
        <w:tc>
          <w:tcPr>
            <w:tcW w:w="2551" w:type="dxa"/>
            <w:vAlign w:val="center"/>
          </w:tcPr>
          <w:p w14:paraId="3426DD03" w14:textId="77777777" w:rsidR="0077271E" w:rsidRDefault="00213C3C">
            <w:pPr>
              <w:pStyle w:val="2"/>
            </w:pPr>
            <w:r>
              <w:t>100百分比</w:t>
            </w:r>
          </w:p>
        </w:tc>
      </w:tr>
      <w:tr w:rsidR="00134CEC" w14:paraId="31ABAC57" w14:textId="77777777" w:rsidTr="00134CEC">
        <w:trPr>
          <w:trHeight w:val="369"/>
          <w:jc w:val="center"/>
        </w:trPr>
        <w:tc>
          <w:tcPr>
            <w:tcW w:w="1276" w:type="dxa"/>
            <w:vMerge/>
            <w:vAlign w:val="center"/>
          </w:tcPr>
          <w:p w14:paraId="6E3EC589" w14:textId="77777777" w:rsidR="0077271E" w:rsidRDefault="0077271E"/>
        </w:tc>
        <w:tc>
          <w:tcPr>
            <w:tcW w:w="1276" w:type="dxa"/>
            <w:vAlign w:val="center"/>
          </w:tcPr>
          <w:p w14:paraId="792D17D8" w14:textId="77777777" w:rsidR="0077271E" w:rsidRDefault="00213C3C">
            <w:pPr>
              <w:pStyle w:val="2"/>
            </w:pPr>
            <w:r>
              <w:t>质量指标</w:t>
            </w:r>
          </w:p>
        </w:tc>
        <w:tc>
          <w:tcPr>
            <w:tcW w:w="1332" w:type="dxa"/>
            <w:vAlign w:val="center"/>
          </w:tcPr>
          <w:p w14:paraId="51F8BC11" w14:textId="77777777" w:rsidR="0077271E" w:rsidRDefault="00213C3C">
            <w:pPr>
              <w:pStyle w:val="2"/>
            </w:pPr>
            <w:r>
              <w:t>设施运维管理次数完成率</w:t>
            </w:r>
          </w:p>
        </w:tc>
        <w:tc>
          <w:tcPr>
            <w:tcW w:w="3430" w:type="dxa"/>
            <w:vAlign w:val="center"/>
          </w:tcPr>
          <w:p w14:paraId="4E53C918" w14:textId="77777777" w:rsidR="0077271E" w:rsidRDefault="00213C3C">
            <w:pPr>
              <w:pStyle w:val="2"/>
            </w:pPr>
            <w:r>
              <w:t>保障单位各项设施安全正常运转</w:t>
            </w:r>
          </w:p>
        </w:tc>
        <w:tc>
          <w:tcPr>
            <w:tcW w:w="2551" w:type="dxa"/>
            <w:vAlign w:val="center"/>
          </w:tcPr>
          <w:p w14:paraId="7F566D4A" w14:textId="77777777" w:rsidR="0077271E" w:rsidRDefault="00213C3C">
            <w:pPr>
              <w:pStyle w:val="2"/>
            </w:pPr>
            <w:r>
              <w:t>100百分比</w:t>
            </w:r>
          </w:p>
        </w:tc>
      </w:tr>
      <w:tr w:rsidR="00134CEC" w14:paraId="466FD594" w14:textId="77777777" w:rsidTr="00134CEC">
        <w:trPr>
          <w:trHeight w:val="369"/>
          <w:jc w:val="center"/>
        </w:trPr>
        <w:tc>
          <w:tcPr>
            <w:tcW w:w="1276" w:type="dxa"/>
            <w:vMerge/>
            <w:vAlign w:val="center"/>
          </w:tcPr>
          <w:p w14:paraId="21FF5435" w14:textId="77777777" w:rsidR="0077271E" w:rsidRDefault="0077271E"/>
        </w:tc>
        <w:tc>
          <w:tcPr>
            <w:tcW w:w="1276" w:type="dxa"/>
            <w:vAlign w:val="center"/>
          </w:tcPr>
          <w:p w14:paraId="5B4E3D7C" w14:textId="77777777" w:rsidR="0077271E" w:rsidRDefault="00213C3C">
            <w:pPr>
              <w:pStyle w:val="2"/>
            </w:pPr>
            <w:r>
              <w:t>质量指标</w:t>
            </w:r>
          </w:p>
        </w:tc>
        <w:tc>
          <w:tcPr>
            <w:tcW w:w="1332" w:type="dxa"/>
            <w:vAlign w:val="center"/>
          </w:tcPr>
          <w:p w14:paraId="63999BC8" w14:textId="77777777" w:rsidR="0077271E" w:rsidRDefault="00213C3C">
            <w:pPr>
              <w:pStyle w:val="2"/>
            </w:pPr>
            <w:r>
              <w:t>就业活动场地使用率</w:t>
            </w:r>
          </w:p>
        </w:tc>
        <w:tc>
          <w:tcPr>
            <w:tcW w:w="3430" w:type="dxa"/>
            <w:vAlign w:val="center"/>
          </w:tcPr>
          <w:p w14:paraId="16FA2A6A" w14:textId="77777777" w:rsidR="0077271E" w:rsidRDefault="00213C3C">
            <w:pPr>
              <w:pStyle w:val="2"/>
            </w:pPr>
            <w:r>
              <w:t>为各类会议提供场地服务</w:t>
            </w:r>
          </w:p>
        </w:tc>
        <w:tc>
          <w:tcPr>
            <w:tcW w:w="2551" w:type="dxa"/>
            <w:vAlign w:val="center"/>
          </w:tcPr>
          <w:p w14:paraId="1639E76C" w14:textId="77777777" w:rsidR="0077271E" w:rsidRDefault="00213C3C">
            <w:pPr>
              <w:pStyle w:val="2"/>
            </w:pPr>
            <w:r>
              <w:t>100百分比</w:t>
            </w:r>
          </w:p>
        </w:tc>
      </w:tr>
      <w:tr w:rsidR="00134CEC" w14:paraId="353C1913" w14:textId="77777777" w:rsidTr="00134CEC">
        <w:trPr>
          <w:trHeight w:val="369"/>
          <w:jc w:val="center"/>
        </w:trPr>
        <w:tc>
          <w:tcPr>
            <w:tcW w:w="1276" w:type="dxa"/>
            <w:vMerge/>
            <w:vAlign w:val="center"/>
          </w:tcPr>
          <w:p w14:paraId="4B616336" w14:textId="77777777" w:rsidR="0077271E" w:rsidRDefault="0077271E"/>
        </w:tc>
        <w:tc>
          <w:tcPr>
            <w:tcW w:w="1276" w:type="dxa"/>
            <w:vAlign w:val="center"/>
          </w:tcPr>
          <w:p w14:paraId="7227DD4A" w14:textId="77777777" w:rsidR="0077271E" w:rsidRDefault="00213C3C">
            <w:pPr>
              <w:pStyle w:val="2"/>
            </w:pPr>
            <w:r>
              <w:t>质量指标</w:t>
            </w:r>
          </w:p>
        </w:tc>
        <w:tc>
          <w:tcPr>
            <w:tcW w:w="1332" w:type="dxa"/>
            <w:vAlign w:val="center"/>
          </w:tcPr>
          <w:p w14:paraId="7E615571" w14:textId="77777777" w:rsidR="0077271E" w:rsidRDefault="00213C3C">
            <w:pPr>
              <w:pStyle w:val="2"/>
            </w:pPr>
            <w:r>
              <w:t>物业合同履约完成率</w:t>
            </w:r>
          </w:p>
        </w:tc>
        <w:tc>
          <w:tcPr>
            <w:tcW w:w="3430" w:type="dxa"/>
            <w:vAlign w:val="center"/>
          </w:tcPr>
          <w:p w14:paraId="7717D01A" w14:textId="77777777" w:rsidR="0077271E" w:rsidRDefault="00213C3C">
            <w:pPr>
              <w:pStyle w:val="2"/>
            </w:pPr>
            <w:r>
              <w:t>加强物业服务外包质量，保证合同履约完成度</w:t>
            </w:r>
          </w:p>
        </w:tc>
        <w:tc>
          <w:tcPr>
            <w:tcW w:w="2551" w:type="dxa"/>
            <w:vAlign w:val="center"/>
          </w:tcPr>
          <w:p w14:paraId="67975F9E" w14:textId="77777777" w:rsidR="0077271E" w:rsidRDefault="00213C3C">
            <w:pPr>
              <w:pStyle w:val="2"/>
            </w:pPr>
            <w:r>
              <w:t>100百分比</w:t>
            </w:r>
          </w:p>
        </w:tc>
      </w:tr>
      <w:tr w:rsidR="00134CEC" w14:paraId="46BF36C9" w14:textId="77777777" w:rsidTr="00134CEC">
        <w:trPr>
          <w:trHeight w:val="369"/>
          <w:jc w:val="center"/>
        </w:trPr>
        <w:tc>
          <w:tcPr>
            <w:tcW w:w="1276" w:type="dxa"/>
            <w:vMerge/>
            <w:vAlign w:val="center"/>
          </w:tcPr>
          <w:p w14:paraId="5D9ABE39" w14:textId="77777777" w:rsidR="0077271E" w:rsidRDefault="0077271E"/>
        </w:tc>
        <w:tc>
          <w:tcPr>
            <w:tcW w:w="1276" w:type="dxa"/>
            <w:vAlign w:val="center"/>
          </w:tcPr>
          <w:p w14:paraId="1480861F" w14:textId="77777777" w:rsidR="0077271E" w:rsidRDefault="00213C3C">
            <w:pPr>
              <w:pStyle w:val="2"/>
            </w:pPr>
            <w:r>
              <w:t>质量指标</w:t>
            </w:r>
          </w:p>
        </w:tc>
        <w:tc>
          <w:tcPr>
            <w:tcW w:w="1332" w:type="dxa"/>
            <w:vAlign w:val="center"/>
          </w:tcPr>
          <w:p w14:paraId="21A61EF1" w14:textId="77777777" w:rsidR="0077271E" w:rsidRDefault="00213C3C">
            <w:pPr>
              <w:pStyle w:val="2"/>
            </w:pPr>
            <w:r>
              <w:t>保洁人员到位率</w:t>
            </w:r>
          </w:p>
        </w:tc>
        <w:tc>
          <w:tcPr>
            <w:tcW w:w="3430" w:type="dxa"/>
            <w:vAlign w:val="center"/>
          </w:tcPr>
          <w:p w14:paraId="7CFDC88E" w14:textId="77777777" w:rsidR="0077271E" w:rsidRDefault="00213C3C">
            <w:pPr>
              <w:pStyle w:val="2"/>
            </w:pPr>
            <w:r>
              <w:t>加强保洁人员服务外包管理，保证人员到位率</w:t>
            </w:r>
          </w:p>
        </w:tc>
        <w:tc>
          <w:tcPr>
            <w:tcW w:w="2551" w:type="dxa"/>
            <w:vAlign w:val="center"/>
          </w:tcPr>
          <w:p w14:paraId="2F03FAF4" w14:textId="77777777" w:rsidR="0077271E" w:rsidRDefault="00213C3C">
            <w:pPr>
              <w:pStyle w:val="2"/>
            </w:pPr>
            <w:r>
              <w:t>100百分比</w:t>
            </w:r>
          </w:p>
        </w:tc>
      </w:tr>
      <w:tr w:rsidR="00134CEC" w14:paraId="5B61D484" w14:textId="77777777" w:rsidTr="00134CEC">
        <w:trPr>
          <w:trHeight w:val="369"/>
          <w:jc w:val="center"/>
        </w:trPr>
        <w:tc>
          <w:tcPr>
            <w:tcW w:w="1276" w:type="dxa"/>
            <w:vMerge/>
            <w:vAlign w:val="center"/>
          </w:tcPr>
          <w:p w14:paraId="30A5962F" w14:textId="77777777" w:rsidR="0077271E" w:rsidRDefault="0077271E"/>
        </w:tc>
        <w:tc>
          <w:tcPr>
            <w:tcW w:w="1276" w:type="dxa"/>
            <w:vAlign w:val="center"/>
          </w:tcPr>
          <w:p w14:paraId="5B7F68C2" w14:textId="77777777" w:rsidR="0077271E" w:rsidRDefault="00213C3C">
            <w:pPr>
              <w:pStyle w:val="2"/>
            </w:pPr>
            <w:r>
              <w:t>质量指标</w:t>
            </w:r>
          </w:p>
        </w:tc>
        <w:tc>
          <w:tcPr>
            <w:tcW w:w="1332" w:type="dxa"/>
            <w:vAlign w:val="center"/>
          </w:tcPr>
          <w:p w14:paraId="41E2B298" w14:textId="77777777" w:rsidR="0077271E" w:rsidRDefault="00213C3C">
            <w:pPr>
              <w:pStyle w:val="2"/>
            </w:pPr>
            <w:r>
              <w:t>保安人员到位率</w:t>
            </w:r>
          </w:p>
        </w:tc>
        <w:tc>
          <w:tcPr>
            <w:tcW w:w="3430" w:type="dxa"/>
            <w:vAlign w:val="center"/>
          </w:tcPr>
          <w:p w14:paraId="30EA3C13" w14:textId="77777777" w:rsidR="0077271E" w:rsidRDefault="00213C3C">
            <w:pPr>
              <w:pStyle w:val="2"/>
            </w:pPr>
            <w:r>
              <w:t>加强保安外包服务管理，保证人员到位率</w:t>
            </w:r>
          </w:p>
        </w:tc>
        <w:tc>
          <w:tcPr>
            <w:tcW w:w="2551" w:type="dxa"/>
            <w:vAlign w:val="center"/>
          </w:tcPr>
          <w:p w14:paraId="250F69FD" w14:textId="77777777" w:rsidR="0077271E" w:rsidRDefault="00213C3C">
            <w:pPr>
              <w:pStyle w:val="2"/>
            </w:pPr>
            <w:r>
              <w:t>100百分比</w:t>
            </w:r>
          </w:p>
        </w:tc>
      </w:tr>
      <w:tr w:rsidR="00134CEC" w14:paraId="1DEBCCF2" w14:textId="77777777" w:rsidTr="00134CEC">
        <w:trPr>
          <w:trHeight w:val="369"/>
          <w:jc w:val="center"/>
        </w:trPr>
        <w:tc>
          <w:tcPr>
            <w:tcW w:w="1276" w:type="dxa"/>
            <w:vMerge/>
            <w:vAlign w:val="center"/>
          </w:tcPr>
          <w:p w14:paraId="5322C257" w14:textId="77777777" w:rsidR="0077271E" w:rsidRDefault="0077271E"/>
        </w:tc>
        <w:tc>
          <w:tcPr>
            <w:tcW w:w="1276" w:type="dxa"/>
            <w:vAlign w:val="center"/>
          </w:tcPr>
          <w:p w14:paraId="77865D24" w14:textId="77777777" w:rsidR="0077271E" w:rsidRDefault="00213C3C">
            <w:pPr>
              <w:pStyle w:val="2"/>
            </w:pPr>
            <w:r>
              <w:t>时效指标</w:t>
            </w:r>
          </w:p>
        </w:tc>
        <w:tc>
          <w:tcPr>
            <w:tcW w:w="1332" w:type="dxa"/>
            <w:vAlign w:val="center"/>
          </w:tcPr>
          <w:p w14:paraId="78B0309A" w14:textId="77777777" w:rsidR="0077271E" w:rsidRDefault="00213C3C">
            <w:pPr>
              <w:pStyle w:val="2"/>
            </w:pPr>
            <w:r>
              <w:t>安全巡检工作及时率</w:t>
            </w:r>
          </w:p>
        </w:tc>
        <w:tc>
          <w:tcPr>
            <w:tcW w:w="3430" w:type="dxa"/>
            <w:vAlign w:val="center"/>
          </w:tcPr>
          <w:p w14:paraId="1A456DF9" w14:textId="77777777" w:rsidR="0077271E" w:rsidRDefault="00213C3C">
            <w:pPr>
              <w:pStyle w:val="2"/>
            </w:pPr>
            <w:r>
              <w:t>保障全年驻场单位安全，加强巡查、排查消除安全隐患</w:t>
            </w:r>
          </w:p>
        </w:tc>
        <w:tc>
          <w:tcPr>
            <w:tcW w:w="2551" w:type="dxa"/>
            <w:vAlign w:val="center"/>
          </w:tcPr>
          <w:p w14:paraId="74989DD4" w14:textId="77777777" w:rsidR="0077271E" w:rsidRDefault="00213C3C">
            <w:pPr>
              <w:pStyle w:val="2"/>
            </w:pPr>
            <w:r>
              <w:t>100百分比</w:t>
            </w:r>
          </w:p>
        </w:tc>
      </w:tr>
      <w:tr w:rsidR="00134CEC" w14:paraId="5D840F4E" w14:textId="77777777" w:rsidTr="00134CEC">
        <w:trPr>
          <w:trHeight w:val="369"/>
          <w:jc w:val="center"/>
        </w:trPr>
        <w:tc>
          <w:tcPr>
            <w:tcW w:w="1276" w:type="dxa"/>
            <w:vMerge/>
            <w:vAlign w:val="center"/>
          </w:tcPr>
          <w:p w14:paraId="7A222E5C" w14:textId="77777777" w:rsidR="0077271E" w:rsidRDefault="0077271E"/>
        </w:tc>
        <w:tc>
          <w:tcPr>
            <w:tcW w:w="1276" w:type="dxa"/>
            <w:vAlign w:val="center"/>
          </w:tcPr>
          <w:p w14:paraId="0C598672" w14:textId="77777777" w:rsidR="0077271E" w:rsidRDefault="00213C3C">
            <w:pPr>
              <w:pStyle w:val="2"/>
            </w:pPr>
            <w:r>
              <w:t>时效指标</w:t>
            </w:r>
          </w:p>
        </w:tc>
        <w:tc>
          <w:tcPr>
            <w:tcW w:w="1332" w:type="dxa"/>
            <w:vAlign w:val="center"/>
          </w:tcPr>
          <w:p w14:paraId="6187832D" w14:textId="77777777" w:rsidR="0077271E" w:rsidRDefault="00213C3C">
            <w:pPr>
              <w:pStyle w:val="2"/>
            </w:pPr>
            <w:r>
              <w:t>设施运维管理及时率</w:t>
            </w:r>
          </w:p>
        </w:tc>
        <w:tc>
          <w:tcPr>
            <w:tcW w:w="3430" w:type="dxa"/>
            <w:vAlign w:val="center"/>
          </w:tcPr>
          <w:p w14:paraId="26C0454B" w14:textId="77777777" w:rsidR="0077271E" w:rsidRDefault="00213C3C">
            <w:pPr>
              <w:pStyle w:val="2"/>
            </w:pPr>
            <w:r>
              <w:t>保障单位各项设施安全正常运转</w:t>
            </w:r>
          </w:p>
        </w:tc>
        <w:tc>
          <w:tcPr>
            <w:tcW w:w="2551" w:type="dxa"/>
            <w:vAlign w:val="center"/>
          </w:tcPr>
          <w:p w14:paraId="392F0FF5" w14:textId="77777777" w:rsidR="0077271E" w:rsidRDefault="00213C3C">
            <w:pPr>
              <w:pStyle w:val="2"/>
            </w:pPr>
            <w:r>
              <w:t>100百分比</w:t>
            </w:r>
          </w:p>
        </w:tc>
      </w:tr>
      <w:tr w:rsidR="00134CEC" w14:paraId="3F75BFF9" w14:textId="77777777" w:rsidTr="00134CEC">
        <w:trPr>
          <w:trHeight w:val="369"/>
          <w:jc w:val="center"/>
        </w:trPr>
        <w:tc>
          <w:tcPr>
            <w:tcW w:w="1276" w:type="dxa"/>
            <w:vMerge/>
            <w:vAlign w:val="center"/>
          </w:tcPr>
          <w:p w14:paraId="2E4C135B" w14:textId="77777777" w:rsidR="0077271E" w:rsidRDefault="0077271E"/>
        </w:tc>
        <w:tc>
          <w:tcPr>
            <w:tcW w:w="1276" w:type="dxa"/>
            <w:vAlign w:val="center"/>
          </w:tcPr>
          <w:p w14:paraId="378F52BD" w14:textId="77777777" w:rsidR="0077271E" w:rsidRDefault="00213C3C">
            <w:pPr>
              <w:pStyle w:val="2"/>
            </w:pPr>
            <w:r>
              <w:t>时效指标</w:t>
            </w:r>
          </w:p>
        </w:tc>
        <w:tc>
          <w:tcPr>
            <w:tcW w:w="1332" w:type="dxa"/>
            <w:vAlign w:val="center"/>
          </w:tcPr>
          <w:p w14:paraId="1065FDD8" w14:textId="77777777" w:rsidR="0077271E" w:rsidRDefault="00213C3C">
            <w:pPr>
              <w:pStyle w:val="2"/>
            </w:pPr>
            <w:r>
              <w:t>资金支出及时率</w:t>
            </w:r>
          </w:p>
        </w:tc>
        <w:tc>
          <w:tcPr>
            <w:tcW w:w="3430" w:type="dxa"/>
            <w:vAlign w:val="center"/>
          </w:tcPr>
          <w:p w14:paraId="33C81180" w14:textId="77777777" w:rsidR="0077271E" w:rsidRDefault="00213C3C">
            <w:pPr>
              <w:pStyle w:val="2"/>
            </w:pPr>
            <w:r>
              <w:t>各项运行项目及时支付资金</w:t>
            </w:r>
          </w:p>
        </w:tc>
        <w:tc>
          <w:tcPr>
            <w:tcW w:w="2551" w:type="dxa"/>
            <w:vAlign w:val="center"/>
          </w:tcPr>
          <w:p w14:paraId="1D5420A9" w14:textId="77777777" w:rsidR="0077271E" w:rsidRDefault="00213C3C">
            <w:pPr>
              <w:pStyle w:val="2"/>
            </w:pPr>
            <w:r>
              <w:t>100百分比</w:t>
            </w:r>
          </w:p>
        </w:tc>
      </w:tr>
      <w:tr w:rsidR="00134CEC" w14:paraId="6BE7F7C4" w14:textId="77777777" w:rsidTr="00134CEC">
        <w:trPr>
          <w:trHeight w:val="369"/>
          <w:jc w:val="center"/>
        </w:trPr>
        <w:tc>
          <w:tcPr>
            <w:tcW w:w="1276" w:type="dxa"/>
            <w:vMerge/>
            <w:vAlign w:val="center"/>
          </w:tcPr>
          <w:p w14:paraId="23527F5D" w14:textId="77777777" w:rsidR="0077271E" w:rsidRDefault="0077271E"/>
        </w:tc>
        <w:tc>
          <w:tcPr>
            <w:tcW w:w="1276" w:type="dxa"/>
            <w:vAlign w:val="center"/>
          </w:tcPr>
          <w:p w14:paraId="2EECC656" w14:textId="77777777" w:rsidR="0077271E" w:rsidRDefault="00213C3C">
            <w:pPr>
              <w:pStyle w:val="2"/>
            </w:pPr>
            <w:r>
              <w:t>成本指标</w:t>
            </w:r>
          </w:p>
        </w:tc>
        <w:tc>
          <w:tcPr>
            <w:tcW w:w="1332" w:type="dxa"/>
            <w:vAlign w:val="center"/>
          </w:tcPr>
          <w:p w14:paraId="4C81A9E2" w14:textId="77777777" w:rsidR="0077271E" w:rsidRDefault="00213C3C">
            <w:pPr>
              <w:pStyle w:val="2"/>
            </w:pPr>
            <w:r>
              <w:t>项目预算控制数</w:t>
            </w:r>
          </w:p>
        </w:tc>
        <w:tc>
          <w:tcPr>
            <w:tcW w:w="3430" w:type="dxa"/>
            <w:vAlign w:val="center"/>
          </w:tcPr>
          <w:p w14:paraId="255F185F" w14:textId="77777777" w:rsidR="0077271E" w:rsidRDefault="00213C3C">
            <w:pPr>
              <w:pStyle w:val="2"/>
            </w:pPr>
            <w:r>
              <w:t>项目预算控制数</w:t>
            </w:r>
          </w:p>
        </w:tc>
        <w:tc>
          <w:tcPr>
            <w:tcW w:w="2551" w:type="dxa"/>
            <w:vAlign w:val="center"/>
          </w:tcPr>
          <w:p w14:paraId="4C36C31C" w14:textId="77777777" w:rsidR="0077271E" w:rsidRDefault="00213C3C">
            <w:pPr>
              <w:pStyle w:val="2"/>
            </w:pPr>
            <w:r>
              <w:t>≤500万元</w:t>
            </w:r>
          </w:p>
        </w:tc>
      </w:tr>
      <w:tr w:rsidR="00134CEC" w14:paraId="2A00DDFE" w14:textId="77777777" w:rsidTr="00134CEC">
        <w:trPr>
          <w:trHeight w:val="369"/>
          <w:jc w:val="center"/>
        </w:trPr>
        <w:tc>
          <w:tcPr>
            <w:tcW w:w="1276" w:type="dxa"/>
            <w:vMerge w:val="restart"/>
            <w:vAlign w:val="center"/>
          </w:tcPr>
          <w:p w14:paraId="3D18F7F0" w14:textId="77777777" w:rsidR="0077271E" w:rsidRDefault="00213C3C">
            <w:pPr>
              <w:pStyle w:val="3"/>
            </w:pPr>
            <w:r>
              <w:t>效益指标</w:t>
            </w:r>
          </w:p>
        </w:tc>
        <w:tc>
          <w:tcPr>
            <w:tcW w:w="1276" w:type="dxa"/>
            <w:vAlign w:val="center"/>
          </w:tcPr>
          <w:p w14:paraId="01EC9506" w14:textId="77777777" w:rsidR="0077271E" w:rsidRDefault="00213C3C">
            <w:pPr>
              <w:pStyle w:val="2"/>
            </w:pPr>
            <w:r>
              <w:t>社会效益指标</w:t>
            </w:r>
          </w:p>
        </w:tc>
        <w:tc>
          <w:tcPr>
            <w:tcW w:w="1332" w:type="dxa"/>
            <w:vAlign w:val="center"/>
          </w:tcPr>
          <w:p w14:paraId="6C1DAAB1" w14:textId="77777777" w:rsidR="0077271E" w:rsidRDefault="00213C3C">
            <w:pPr>
              <w:pStyle w:val="2"/>
            </w:pPr>
            <w:r>
              <w:t>就业场地使用服务</w:t>
            </w:r>
          </w:p>
        </w:tc>
        <w:tc>
          <w:tcPr>
            <w:tcW w:w="3430" w:type="dxa"/>
            <w:vAlign w:val="center"/>
          </w:tcPr>
          <w:p w14:paraId="492A4C40" w14:textId="77777777" w:rsidR="0077271E" w:rsidRDefault="00213C3C">
            <w:pPr>
              <w:pStyle w:val="2"/>
            </w:pPr>
            <w:r>
              <w:t>就业场地服务质量</w:t>
            </w:r>
          </w:p>
        </w:tc>
        <w:tc>
          <w:tcPr>
            <w:tcW w:w="2551" w:type="dxa"/>
            <w:vAlign w:val="center"/>
          </w:tcPr>
          <w:p w14:paraId="76BC1F12" w14:textId="77777777" w:rsidR="0077271E" w:rsidRDefault="00213C3C">
            <w:pPr>
              <w:pStyle w:val="2"/>
            </w:pPr>
            <w:r>
              <w:t>显著提高</w:t>
            </w:r>
          </w:p>
        </w:tc>
      </w:tr>
      <w:tr w:rsidR="00134CEC" w14:paraId="4FFE9D0E" w14:textId="77777777" w:rsidTr="00134CEC">
        <w:trPr>
          <w:trHeight w:val="369"/>
          <w:jc w:val="center"/>
        </w:trPr>
        <w:tc>
          <w:tcPr>
            <w:tcW w:w="1276" w:type="dxa"/>
            <w:vMerge/>
            <w:vAlign w:val="center"/>
          </w:tcPr>
          <w:p w14:paraId="7E5114D7" w14:textId="77777777" w:rsidR="0077271E" w:rsidRDefault="0077271E"/>
        </w:tc>
        <w:tc>
          <w:tcPr>
            <w:tcW w:w="1276" w:type="dxa"/>
            <w:vAlign w:val="center"/>
          </w:tcPr>
          <w:p w14:paraId="07996575" w14:textId="77777777" w:rsidR="0077271E" w:rsidRDefault="00213C3C">
            <w:pPr>
              <w:pStyle w:val="2"/>
            </w:pPr>
            <w:r>
              <w:t>社会效益指标</w:t>
            </w:r>
          </w:p>
        </w:tc>
        <w:tc>
          <w:tcPr>
            <w:tcW w:w="1332" w:type="dxa"/>
            <w:vAlign w:val="center"/>
          </w:tcPr>
          <w:p w14:paraId="22D5FBF8" w14:textId="77777777" w:rsidR="0077271E" w:rsidRDefault="00213C3C">
            <w:pPr>
              <w:pStyle w:val="2"/>
            </w:pPr>
            <w:r>
              <w:t>物业管理服务</w:t>
            </w:r>
          </w:p>
        </w:tc>
        <w:tc>
          <w:tcPr>
            <w:tcW w:w="3430" w:type="dxa"/>
            <w:vAlign w:val="center"/>
          </w:tcPr>
          <w:p w14:paraId="063010FE" w14:textId="77777777" w:rsidR="0077271E" w:rsidRDefault="00213C3C">
            <w:pPr>
              <w:pStyle w:val="2"/>
            </w:pPr>
            <w:r>
              <w:t>保障发促中心环境卫生良好，设施设备正常运转</w:t>
            </w:r>
          </w:p>
        </w:tc>
        <w:tc>
          <w:tcPr>
            <w:tcW w:w="2551" w:type="dxa"/>
            <w:vAlign w:val="center"/>
          </w:tcPr>
          <w:p w14:paraId="7D08A714" w14:textId="77777777" w:rsidR="0077271E" w:rsidRDefault="00213C3C">
            <w:pPr>
              <w:pStyle w:val="2"/>
            </w:pPr>
            <w:r>
              <w:t>显著提高</w:t>
            </w:r>
          </w:p>
        </w:tc>
      </w:tr>
      <w:tr w:rsidR="00134CEC" w14:paraId="0DA172BA" w14:textId="77777777" w:rsidTr="00134CEC">
        <w:trPr>
          <w:trHeight w:val="369"/>
          <w:jc w:val="center"/>
        </w:trPr>
        <w:tc>
          <w:tcPr>
            <w:tcW w:w="1276" w:type="dxa"/>
            <w:vMerge/>
            <w:vAlign w:val="center"/>
          </w:tcPr>
          <w:p w14:paraId="75DC0669" w14:textId="77777777" w:rsidR="0077271E" w:rsidRDefault="0077271E"/>
        </w:tc>
        <w:tc>
          <w:tcPr>
            <w:tcW w:w="1276" w:type="dxa"/>
            <w:vAlign w:val="center"/>
          </w:tcPr>
          <w:p w14:paraId="14EEF2AB" w14:textId="77777777" w:rsidR="0077271E" w:rsidRDefault="00213C3C">
            <w:pPr>
              <w:pStyle w:val="2"/>
            </w:pPr>
            <w:r>
              <w:t>社会效益指标</w:t>
            </w:r>
          </w:p>
        </w:tc>
        <w:tc>
          <w:tcPr>
            <w:tcW w:w="1332" w:type="dxa"/>
            <w:vAlign w:val="center"/>
          </w:tcPr>
          <w:p w14:paraId="2DE03BCD" w14:textId="77777777" w:rsidR="0077271E" w:rsidRDefault="00213C3C">
            <w:pPr>
              <w:pStyle w:val="2"/>
            </w:pPr>
            <w:r>
              <w:t>保安服务</w:t>
            </w:r>
          </w:p>
        </w:tc>
        <w:tc>
          <w:tcPr>
            <w:tcW w:w="3430" w:type="dxa"/>
            <w:vAlign w:val="center"/>
          </w:tcPr>
          <w:p w14:paraId="0E62EB5C" w14:textId="77777777" w:rsidR="0077271E" w:rsidRDefault="00213C3C">
            <w:pPr>
              <w:pStyle w:val="2"/>
            </w:pPr>
            <w:r>
              <w:t>保障发促中心治安秩序稳定</w:t>
            </w:r>
          </w:p>
        </w:tc>
        <w:tc>
          <w:tcPr>
            <w:tcW w:w="2551" w:type="dxa"/>
            <w:vAlign w:val="center"/>
          </w:tcPr>
          <w:p w14:paraId="03EBF1A1" w14:textId="77777777" w:rsidR="0077271E" w:rsidRDefault="00213C3C">
            <w:pPr>
              <w:pStyle w:val="2"/>
            </w:pPr>
            <w:r>
              <w:t>显著提高</w:t>
            </w:r>
          </w:p>
        </w:tc>
      </w:tr>
      <w:tr w:rsidR="00134CEC" w14:paraId="342D7EDD" w14:textId="77777777" w:rsidTr="00134CEC">
        <w:trPr>
          <w:trHeight w:val="369"/>
          <w:jc w:val="center"/>
        </w:trPr>
        <w:tc>
          <w:tcPr>
            <w:tcW w:w="1276" w:type="dxa"/>
            <w:vMerge w:val="restart"/>
            <w:vAlign w:val="center"/>
          </w:tcPr>
          <w:p w14:paraId="05BAF6C2" w14:textId="77777777" w:rsidR="0077271E" w:rsidRDefault="00213C3C">
            <w:pPr>
              <w:pStyle w:val="3"/>
            </w:pPr>
            <w:r>
              <w:t>满意度指标</w:t>
            </w:r>
          </w:p>
        </w:tc>
        <w:tc>
          <w:tcPr>
            <w:tcW w:w="1276" w:type="dxa"/>
            <w:vAlign w:val="center"/>
          </w:tcPr>
          <w:p w14:paraId="709911E4" w14:textId="77777777" w:rsidR="0077271E" w:rsidRDefault="00213C3C">
            <w:pPr>
              <w:pStyle w:val="2"/>
            </w:pPr>
            <w:r>
              <w:t>服务对象满意度指标</w:t>
            </w:r>
          </w:p>
        </w:tc>
        <w:tc>
          <w:tcPr>
            <w:tcW w:w="1332" w:type="dxa"/>
            <w:vAlign w:val="center"/>
          </w:tcPr>
          <w:p w14:paraId="3B50587B" w14:textId="77777777" w:rsidR="0077271E" w:rsidRDefault="00213C3C">
            <w:pPr>
              <w:pStyle w:val="2"/>
            </w:pPr>
            <w:r>
              <w:t>服务驻场等单位满意度</w:t>
            </w:r>
          </w:p>
        </w:tc>
        <w:tc>
          <w:tcPr>
            <w:tcW w:w="3430" w:type="dxa"/>
            <w:vAlign w:val="center"/>
          </w:tcPr>
          <w:p w14:paraId="145F3BE1" w14:textId="77777777" w:rsidR="0077271E" w:rsidRDefault="00213C3C">
            <w:pPr>
              <w:pStyle w:val="2"/>
            </w:pPr>
            <w:r>
              <w:t>服务驻场等单位满意度</w:t>
            </w:r>
          </w:p>
        </w:tc>
        <w:tc>
          <w:tcPr>
            <w:tcW w:w="2551" w:type="dxa"/>
            <w:vAlign w:val="center"/>
          </w:tcPr>
          <w:p w14:paraId="2488EE5F" w14:textId="77777777" w:rsidR="0077271E" w:rsidRDefault="00213C3C">
            <w:pPr>
              <w:pStyle w:val="2"/>
            </w:pPr>
            <w:r>
              <w:t>≥95百分比</w:t>
            </w:r>
          </w:p>
        </w:tc>
      </w:tr>
      <w:tr w:rsidR="00134CEC" w14:paraId="5E79C13B" w14:textId="77777777" w:rsidTr="00134CEC">
        <w:trPr>
          <w:trHeight w:val="369"/>
          <w:jc w:val="center"/>
        </w:trPr>
        <w:tc>
          <w:tcPr>
            <w:tcW w:w="1276" w:type="dxa"/>
            <w:vMerge/>
            <w:vAlign w:val="center"/>
          </w:tcPr>
          <w:p w14:paraId="5068C1A5" w14:textId="77777777" w:rsidR="0077271E" w:rsidRDefault="0077271E"/>
        </w:tc>
        <w:tc>
          <w:tcPr>
            <w:tcW w:w="1276" w:type="dxa"/>
            <w:vAlign w:val="center"/>
          </w:tcPr>
          <w:p w14:paraId="5DD9BD38" w14:textId="77777777" w:rsidR="0077271E" w:rsidRDefault="00213C3C">
            <w:pPr>
              <w:pStyle w:val="2"/>
            </w:pPr>
            <w:r>
              <w:t>服务对象满意度指标</w:t>
            </w:r>
          </w:p>
        </w:tc>
        <w:tc>
          <w:tcPr>
            <w:tcW w:w="1332" w:type="dxa"/>
            <w:vAlign w:val="center"/>
          </w:tcPr>
          <w:p w14:paraId="053CE4DD" w14:textId="77777777" w:rsidR="0077271E" w:rsidRDefault="00213C3C">
            <w:pPr>
              <w:pStyle w:val="2"/>
            </w:pPr>
            <w:r>
              <w:t>发促中心工作人员服务满意度</w:t>
            </w:r>
          </w:p>
        </w:tc>
        <w:tc>
          <w:tcPr>
            <w:tcW w:w="3430" w:type="dxa"/>
            <w:vAlign w:val="center"/>
          </w:tcPr>
          <w:p w14:paraId="0C24ABC2" w14:textId="77777777" w:rsidR="0077271E" w:rsidRDefault="00213C3C">
            <w:pPr>
              <w:pStyle w:val="2"/>
            </w:pPr>
            <w:r>
              <w:t>发促中心工作人员服务满意度调查</w:t>
            </w:r>
          </w:p>
        </w:tc>
        <w:tc>
          <w:tcPr>
            <w:tcW w:w="2551" w:type="dxa"/>
            <w:vAlign w:val="center"/>
          </w:tcPr>
          <w:p w14:paraId="75DDF12A" w14:textId="77777777" w:rsidR="0077271E" w:rsidRDefault="00213C3C">
            <w:pPr>
              <w:pStyle w:val="2"/>
            </w:pPr>
            <w:r>
              <w:t>≥95百分比</w:t>
            </w:r>
          </w:p>
        </w:tc>
      </w:tr>
    </w:tbl>
    <w:p w14:paraId="7FF6E0B4" w14:textId="77777777" w:rsidR="0077271E" w:rsidRDefault="0077271E">
      <w:pPr>
        <w:sectPr w:rsidR="0077271E" w:rsidSect="00855DF3">
          <w:footerReference w:type="even" r:id="rId238"/>
          <w:footerReference w:type="default" r:id="rId239"/>
          <w:pgSz w:w="11900" w:h="16840"/>
          <w:pgMar w:top="1984" w:right="1304" w:bottom="1134" w:left="1304" w:header="720" w:footer="720" w:gutter="0"/>
          <w:cols w:space="720"/>
          <w:docGrid w:linePitch="326"/>
        </w:sectPr>
      </w:pPr>
    </w:p>
    <w:p w14:paraId="3D17454A" w14:textId="77777777" w:rsidR="0077271E" w:rsidRDefault="00213C3C">
      <w:pPr>
        <w:jc w:val="center"/>
      </w:pPr>
      <w:r>
        <w:rPr>
          <w:rFonts w:ascii="方正仿宋_GBK" w:eastAsia="方正仿宋_GBK" w:hAnsi="方正仿宋_GBK" w:cs="方正仿宋_GBK"/>
          <w:sz w:val="28"/>
        </w:rPr>
        <w:lastRenderedPageBreak/>
        <w:t xml:space="preserve"> </w:t>
      </w:r>
    </w:p>
    <w:p w14:paraId="40C9F0F0" w14:textId="77777777" w:rsidR="0077271E" w:rsidRDefault="00213C3C">
      <w:pPr>
        <w:ind w:firstLine="560"/>
        <w:outlineLvl w:val="3"/>
      </w:pPr>
      <w:bookmarkStart w:id="1" w:name="_Toc157955237"/>
      <w:r>
        <w:rPr>
          <w:rFonts w:ascii="方正仿宋_GBK" w:eastAsia="方正仿宋_GBK" w:hAnsi="方正仿宋_GBK" w:cs="方正仿宋_GBK"/>
          <w:sz w:val="28"/>
        </w:rPr>
        <w:t>2.流动人员及国企人员档案服务经费绩效目标表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202C9ECC"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1E2D04DA"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401FD49F" w14:textId="77777777" w:rsidR="0077271E" w:rsidRDefault="00213C3C">
            <w:pPr>
              <w:pStyle w:val="4"/>
            </w:pPr>
            <w:r>
              <w:t>单位：万元</w:t>
            </w:r>
          </w:p>
        </w:tc>
      </w:tr>
      <w:tr w:rsidR="00134CEC" w14:paraId="3FE860DD" w14:textId="77777777" w:rsidTr="00134CEC">
        <w:trPr>
          <w:trHeight w:val="369"/>
          <w:jc w:val="center"/>
        </w:trPr>
        <w:tc>
          <w:tcPr>
            <w:tcW w:w="1276" w:type="dxa"/>
            <w:vAlign w:val="center"/>
          </w:tcPr>
          <w:p w14:paraId="6AD4B313" w14:textId="77777777" w:rsidR="0077271E" w:rsidRDefault="00213C3C">
            <w:pPr>
              <w:pStyle w:val="1"/>
            </w:pPr>
            <w:r>
              <w:t>项目名称</w:t>
            </w:r>
          </w:p>
        </w:tc>
        <w:tc>
          <w:tcPr>
            <w:tcW w:w="8589" w:type="dxa"/>
            <w:gridSpan w:val="6"/>
            <w:vAlign w:val="center"/>
          </w:tcPr>
          <w:p w14:paraId="7CE6DE3A" w14:textId="77777777" w:rsidR="0077271E" w:rsidRDefault="00213C3C">
            <w:pPr>
              <w:pStyle w:val="2"/>
            </w:pPr>
            <w:r>
              <w:t>流动人员及国企人员档案服务经费</w:t>
            </w:r>
          </w:p>
        </w:tc>
      </w:tr>
      <w:tr w:rsidR="0077271E" w14:paraId="73AB0A3B" w14:textId="77777777">
        <w:trPr>
          <w:trHeight w:val="369"/>
          <w:jc w:val="center"/>
        </w:trPr>
        <w:tc>
          <w:tcPr>
            <w:tcW w:w="1276" w:type="dxa"/>
            <w:vMerge w:val="restart"/>
            <w:vAlign w:val="center"/>
          </w:tcPr>
          <w:p w14:paraId="50D8D99F" w14:textId="77777777" w:rsidR="0077271E" w:rsidRDefault="00213C3C">
            <w:pPr>
              <w:pStyle w:val="1"/>
            </w:pPr>
            <w:r>
              <w:t>预算规模及资金用途</w:t>
            </w:r>
          </w:p>
        </w:tc>
        <w:tc>
          <w:tcPr>
            <w:tcW w:w="1276" w:type="dxa"/>
            <w:vAlign w:val="center"/>
          </w:tcPr>
          <w:p w14:paraId="2A2192B6" w14:textId="77777777" w:rsidR="0077271E" w:rsidRDefault="00213C3C">
            <w:pPr>
              <w:pStyle w:val="1"/>
            </w:pPr>
            <w:r>
              <w:t>预算数</w:t>
            </w:r>
          </w:p>
        </w:tc>
        <w:tc>
          <w:tcPr>
            <w:tcW w:w="1332" w:type="dxa"/>
            <w:vAlign w:val="center"/>
          </w:tcPr>
          <w:p w14:paraId="650623CF" w14:textId="77777777" w:rsidR="0077271E" w:rsidRDefault="00213C3C">
            <w:pPr>
              <w:pStyle w:val="2"/>
            </w:pPr>
            <w:r>
              <w:t>4500.00</w:t>
            </w:r>
          </w:p>
        </w:tc>
        <w:tc>
          <w:tcPr>
            <w:tcW w:w="1587" w:type="dxa"/>
            <w:vAlign w:val="center"/>
          </w:tcPr>
          <w:p w14:paraId="3798B848" w14:textId="77777777" w:rsidR="0077271E" w:rsidRDefault="00213C3C">
            <w:pPr>
              <w:pStyle w:val="1"/>
            </w:pPr>
            <w:r>
              <w:t>其中：财政    资金</w:t>
            </w:r>
          </w:p>
        </w:tc>
        <w:tc>
          <w:tcPr>
            <w:tcW w:w="1843" w:type="dxa"/>
            <w:vAlign w:val="center"/>
          </w:tcPr>
          <w:p w14:paraId="78E27433" w14:textId="77777777" w:rsidR="0077271E" w:rsidRDefault="00213C3C">
            <w:pPr>
              <w:pStyle w:val="2"/>
            </w:pPr>
            <w:r>
              <w:t>4500.00</w:t>
            </w:r>
          </w:p>
        </w:tc>
        <w:tc>
          <w:tcPr>
            <w:tcW w:w="1276" w:type="dxa"/>
            <w:vAlign w:val="center"/>
          </w:tcPr>
          <w:p w14:paraId="2290C4C3" w14:textId="77777777" w:rsidR="0077271E" w:rsidRDefault="00213C3C">
            <w:pPr>
              <w:pStyle w:val="1"/>
            </w:pPr>
            <w:r>
              <w:t>其他资金</w:t>
            </w:r>
          </w:p>
        </w:tc>
        <w:tc>
          <w:tcPr>
            <w:tcW w:w="1276" w:type="dxa"/>
            <w:vAlign w:val="center"/>
          </w:tcPr>
          <w:p w14:paraId="26D9269D" w14:textId="77777777" w:rsidR="0077271E" w:rsidRDefault="00213C3C">
            <w:pPr>
              <w:pStyle w:val="2"/>
            </w:pPr>
            <w:r>
              <w:t xml:space="preserve"> </w:t>
            </w:r>
          </w:p>
        </w:tc>
      </w:tr>
      <w:tr w:rsidR="00134CEC" w14:paraId="2B01D2B2" w14:textId="77777777" w:rsidTr="00134CEC">
        <w:trPr>
          <w:trHeight w:val="369"/>
          <w:jc w:val="center"/>
        </w:trPr>
        <w:tc>
          <w:tcPr>
            <w:tcW w:w="1276" w:type="dxa"/>
            <w:vMerge/>
          </w:tcPr>
          <w:p w14:paraId="03B4784B" w14:textId="77777777" w:rsidR="0077271E" w:rsidRDefault="0077271E"/>
        </w:tc>
        <w:tc>
          <w:tcPr>
            <w:tcW w:w="8589" w:type="dxa"/>
            <w:gridSpan w:val="6"/>
            <w:vAlign w:val="center"/>
          </w:tcPr>
          <w:p w14:paraId="3D77764A" w14:textId="77777777" w:rsidR="0077271E" w:rsidRDefault="00213C3C">
            <w:pPr>
              <w:pStyle w:val="2"/>
            </w:pPr>
            <w:r>
              <w:t>用于流动人员及国企退休人员档案管理服务工作</w:t>
            </w:r>
          </w:p>
        </w:tc>
      </w:tr>
      <w:tr w:rsidR="00134CEC" w14:paraId="61ECD908" w14:textId="77777777" w:rsidTr="00134CEC">
        <w:trPr>
          <w:trHeight w:val="369"/>
          <w:jc w:val="center"/>
        </w:trPr>
        <w:tc>
          <w:tcPr>
            <w:tcW w:w="1276" w:type="dxa"/>
            <w:vAlign w:val="center"/>
          </w:tcPr>
          <w:p w14:paraId="7FFCBA05" w14:textId="77777777" w:rsidR="0077271E" w:rsidRDefault="00213C3C">
            <w:pPr>
              <w:pStyle w:val="1"/>
            </w:pPr>
            <w:r>
              <w:t>绩效目标</w:t>
            </w:r>
          </w:p>
        </w:tc>
        <w:tc>
          <w:tcPr>
            <w:tcW w:w="8589" w:type="dxa"/>
            <w:gridSpan w:val="6"/>
            <w:vAlign w:val="center"/>
          </w:tcPr>
          <w:p w14:paraId="1D795D56" w14:textId="77777777" w:rsidR="0077271E" w:rsidRDefault="00213C3C">
            <w:pPr>
              <w:pStyle w:val="2"/>
            </w:pPr>
            <w:r>
              <w:t>1.做好流动人员人事档案及户籍管理服务工作。在流动人员人事档案管理工作中不断加强档案公共服务水平，进一步规范流动人才党员管理，精准做好流动人才党员服务工作。保证流动人员档案完整合规存放，随时可调用查询，开具有关证明，保证流动人员满意度。</w:t>
            </w:r>
          </w:p>
          <w:p w14:paraId="53FE681C" w14:textId="77777777" w:rsidR="0077271E" w:rsidRDefault="00213C3C">
            <w:pPr>
              <w:pStyle w:val="2"/>
            </w:pPr>
            <w:r>
              <w:t>2.做好国企退休人员档案接收及管理服务工作。做好档案接收、材料审核、保管，提供组织关系接转、户籍等基本公共服务，依据档案内容出具相关证明，保证国企退休人员档案完整合规存放，随时可调用查询，开具有关证明，保证服务对象满意度。</w:t>
            </w:r>
          </w:p>
        </w:tc>
      </w:tr>
    </w:tbl>
    <w:p w14:paraId="564EE019"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1964C081" w14:textId="77777777" w:rsidTr="00134CEC">
        <w:trPr>
          <w:trHeight w:val="397"/>
          <w:tblHeader/>
          <w:jc w:val="center"/>
        </w:trPr>
        <w:tc>
          <w:tcPr>
            <w:tcW w:w="1276" w:type="dxa"/>
            <w:vAlign w:val="center"/>
          </w:tcPr>
          <w:p w14:paraId="2AF7F0E8" w14:textId="77777777" w:rsidR="0077271E" w:rsidRDefault="00213C3C">
            <w:pPr>
              <w:pStyle w:val="1"/>
            </w:pPr>
            <w:r>
              <w:t>一级指标</w:t>
            </w:r>
          </w:p>
        </w:tc>
        <w:tc>
          <w:tcPr>
            <w:tcW w:w="1276" w:type="dxa"/>
            <w:vAlign w:val="center"/>
          </w:tcPr>
          <w:p w14:paraId="04E1B53F" w14:textId="77777777" w:rsidR="0077271E" w:rsidRDefault="00213C3C">
            <w:pPr>
              <w:pStyle w:val="1"/>
            </w:pPr>
            <w:r>
              <w:t>二级指标</w:t>
            </w:r>
          </w:p>
        </w:tc>
        <w:tc>
          <w:tcPr>
            <w:tcW w:w="1332" w:type="dxa"/>
            <w:vAlign w:val="center"/>
          </w:tcPr>
          <w:p w14:paraId="61F2F7DE" w14:textId="77777777" w:rsidR="0077271E" w:rsidRDefault="00213C3C">
            <w:pPr>
              <w:pStyle w:val="1"/>
            </w:pPr>
            <w:r>
              <w:t>三级指标</w:t>
            </w:r>
          </w:p>
        </w:tc>
        <w:tc>
          <w:tcPr>
            <w:tcW w:w="3430" w:type="dxa"/>
            <w:vAlign w:val="center"/>
          </w:tcPr>
          <w:p w14:paraId="411BF284" w14:textId="77777777" w:rsidR="0077271E" w:rsidRDefault="00213C3C">
            <w:pPr>
              <w:pStyle w:val="1"/>
            </w:pPr>
            <w:r>
              <w:t>绩效指标描述</w:t>
            </w:r>
          </w:p>
        </w:tc>
        <w:tc>
          <w:tcPr>
            <w:tcW w:w="2551" w:type="dxa"/>
            <w:vAlign w:val="center"/>
          </w:tcPr>
          <w:p w14:paraId="683376E3" w14:textId="77777777" w:rsidR="0077271E" w:rsidRDefault="00213C3C">
            <w:pPr>
              <w:pStyle w:val="1"/>
            </w:pPr>
            <w:r>
              <w:t>指标值</w:t>
            </w:r>
          </w:p>
        </w:tc>
      </w:tr>
      <w:tr w:rsidR="00134CEC" w14:paraId="68B8D483" w14:textId="77777777" w:rsidTr="00134CEC">
        <w:trPr>
          <w:trHeight w:val="369"/>
          <w:jc w:val="center"/>
        </w:trPr>
        <w:tc>
          <w:tcPr>
            <w:tcW w:w="1276" w:type="dxa"/>
            <w:vMerge w:val="restart"/>
            <w:vAlign w:val="center"/>
          </w:tcPr>
          <w:p w14:paraId="4939C6C4" w14:textId="77777777" w:rsidR="0077271E" w:rsidRDefault="00213C3C">
            <w:pPr>
              <w:pStyle w:val="3"/>
            </w:pPr>
            <w:r>
              <w:t>产出指标</w:t>
            </w:r>
          </w:p>
        </w:tc>
        <w:tc>
          <w:tcPr>
            <w:tcW w:w="1276" w:type="dxa"/>
            <w:vAlign w:val="center"/>
          </w:tcPr>
          <w:p w14:paraId="488B25FE" w14:textId="77777777" w:rsidR="0077271E" w:rsidRDefault="00213C3C">
            <w:pPr>
              <w:pStyle w:val="2"/>
            </w:pPr>
            <w:r>
              <w:t>数量指标</w:t>
            </w:r>
          </w:p>
        </w:tc>
        <w:tc>
          <w:tcPr>
            <w:tcW w:w="1332" w:type="dxa"/>
            <w:vAlign w:val="center"/>
          </w:tcPr>
          <w:p w14:paraId="1D3D647B" w14:textId="77777777" w:rsidR="0077271E" w:rsidRDefault="00213C3C">
            <w:pPr>
              <w:pStyle w:val="2"/>
            </w:pPr>
            <w:r>
              <w:t>管理流动人员档案数量</w:t>
            </w:r>
          </w:p>
        </w:tc>
        <w:tc>
          <w:tcPr>
            <w:tcW w:w="3430" w:type="dxa"/>
            <w:vAlign w:val="center"/>
          </w:tcPr>
          <w:p w14:paraId="5744890A" w14:textId="77777777" w:rsidR="0077271E" w:rsidRDefault="00213C3C">
            <w:pPr>
              <w:pStyle w:val="2"/>
            </w:pPr>
            <w:r>
              <w:t>提供流动人员人事档案基本公共服务</w:t>
            </w:r>
          </w:p>
        </w:tc>
        <w:tc>
          <w:tcPr>
            <w:tcW w:w="2551" w:type="dxa"/>
            <w:vAlign w:val="center"/>
          </w:tcPr>
          <w:p w14:paraId="7B4A33F9" w14:textId="77777777" w:rsidR="0077271E" w:rsidRDefault="00213C3C">
            <w:pPr>
              <w:pStyle w:val="2"/>
            </w:pPr>
            <w:r>
              <w:t>≥153万份</w:t>
            </w:r>
          </w:p>
        </w:tc>
      </w:tr>
      <w:tr w:rsidR="00134CEC" w14:paraId="62E5242B" w14:textId="77777777" w:rsidTr="00134CEC">
        <w:trPr>
          <w:trHeight w:val="369"/>
          <w:jc w:val="center"/>
        </w:trPr>
        <w:tc>
          <w:tcPr>
            <w:tcW w:w="1276" w:type="dxa"/>
            <w:vMerge/>
            <w:vAlign w:val="center"/>
          </w:tcPr>
          <w:p w14:paraId="15BD8593" w14:textId="77777777" w:rsidR="0077271E" w:rsidRDefault="0077271E"/>
        </w:tc>
        <w:tc>
          <w:tcPr>
            <w:tcW w:w="1276" w:type="dxa"/>
            <w:vAlign w:val="center"/>
          </w:tcPr>
          <w:p w14:paraId="22BA2608" w14:textId="77777777" w:rsidR="0077271E" w:rsidRDefault="00213C3C">
            <w:pPr>
              <w:pStyle w:val="2"/>
            </w:pPr>
            <w:r>
              <w:t>数量指标</w:t>
            </w:r>
          </w:p>
        </w:tc>
        <w:tc>
          <w:tcPr>
            <w:tcW w:w="1332" w:type="dxa"/>
            <w:vAlign w:val="center"/>
          </w:tcPr>
          <w:p w14:paraId="5A51BB46" w14:textId="77777777" w:rsidR="0077271E" w:rsidRDefault="00213C3C">
            <w:pPr>
              <w:pStyle w:val="2"/>
            </w:pPr>
            <w:r>
              <w:t>管理国企退休人员档案数量</w:t>
            </w:r>
          </w:p>
        </w:tc>
        <w:tc>
          <w:tcPr>
            <w:tcW w:w="3430" w:type="dxa"/>
            <w:vAlign w:val="center"/>
          </w:tcPr>
          <w:p w14:paraId="0C8A5961" w14:textId="77777777" w:rsidR="0077271E" w:rsidRDefault="00213C3C">
            <w:pPr>
              <w:pStyle w:val="2"/>
            </w:pPr>
            <w:r>
              <w:t>提供国企退休人员人事档案基本公共服务</w:t>
            </w:r>
          </w:p>
        </w:tc>
        <w:tc>
          <w:tcPr>
            <w:tcW w:w="2551" w:type="dxa"/>
            <w:vAlign w:val="center"/>
          </w:tcPr>
          <w:p w14:paraId="329395C3" w14:textId="77777777" w:rsidR="0077271E" w:rsidRDefault="00213C3C">
            <w:pPr>
              <w:pStyle w:val="2"/>
            </w:pPr>
            <w:r>
              <w:t>≥133万份</w:t>
            </w:r>
          </w:p>
        </w:tc>
      </w:tr>
      <w:tr w:rsidR="00134CEC" w14:paraId="78177E27" w14:textId="77777777" w:rsidTr="00134CEC">
        <w:trPr>
          <w:trHeight w:val="369"/>
          <w:jc w:val="center"/>
        </w:trPr>
        <w:tc>
          <w:tcPr>
            <w:tcW w:w="1276" w:type="dxa"/>
            <w:vMerge/>
            <w:vAlign w:val="center"/>
          </w:tcPr>
          <w:p w14:paraId="0BA966A8" w14:textId="77777777" w:rsidR="0077271E" w:rsidRDefault="0077271E"/>
        </w:tc>
        <w:tc>
          <w:tcPr>
            <w:tcW w:w="1276" w:type="dxa"/>
            <w:vAlign w:val="center"/>
          </w:tcPr>
          <w:p w14:paraId="7CD3F71F" w14:textId="77777777" w:rsidR="0077271E" w:rsidRDefault="00213C3C">
            <w:pPr>
              <w:pStyle w:val="2"/>
            </w:pPr>
            <w:r>
              <w:t>数量指标</w:t>
            </w:r>
          </w:p>
        </w:tc>
        <w:tc>
          <w:tcPr>
            <w:tcW w:w="1332" w:type="dxa"/>
            <w:vAlign w:val="center"/>
          </w:tcPr>
          <w:p w14:paraId="6ABC5406" w14:textId="77777777" w:rsidR="0077271E" w:rsidRDefault="00213C3C">
            <w:pPr>
              <w:pStyle w:val="2"/>
            </w:pPr>
            <w:r>
              <w:t>户籍管理服务数量</w:t>
            </w:r>
          </w:p>
        </w:tc>
        <w:tc>
          <w:tcPr>
            <w:tcW w:w="3430" w:type="dxa"/>
            <w:vAlign w:val="center"/>
          </w:tcPr>
          <w:p w14:paraId="55F05C72" w14:textId="77777777" w:rsidR="0077271E" w:rsidRDefault="00213C3C">
            <w:pPr>
              <w:pStyle w:val="2"/>
            </w:pPr>
            <w:r>
              <w:t>提供各项户籍管理服务，主要内容包括：深入人事代理单位宣讲户籍政策，协助办理户口迁移、档案转递及社保异地转移，协助做公安机关对集体户口人员进行教育管理排查等维稳工作，做好协助区街摸底基础工作</w:t>
            </w:r>
          </w:p>
        </w:tc>
        <w:tc>
          <w:tcPr>
            <w:tcW w:w="2551" w:type="dxa"/>
            <w:vAlign w:val="center"/>
          </w:tcPr>
          <w:p w14:paraId="01175B55" w14:textId="77777777" w:rsidR="0077271E" w:rsidRDefault="00213C3C">
            <w:pPr>
              <w:pStyle w:val="2"/>
            </w:pPr>
            <w:r>
              <w:t>≥17万人</w:t>
            </w:r>
          </w:p>
        </w:tc>
      </w:tr>
      <w:tr w:rsidR="00134CEC" w14:paraId="7754F47C" w14:textId="77777777" w:rsidTr="00134CEC">
        <w:trPr>
          <w:trHeight w:val="369"/>
          <w:jc w:val="center"/>
        </w:trPr>
        <w:tc>
          <w:tcPr>
            <w:tcW w:w="1276" w:type="dxa"/>
            <w:vMerge/>
            <w:vAlign w:val="center"/>
          </w:tcPr>
          <w:p w14:paraId="384F99CD" w14:textId="77777777" w:rsidR="0077271E" w:rsidRDefault="0077271E"/>
        </w:tc>
        <w:tc>
          <w:tcPr>
            <w:tcW w:w="1276" w:type="dxa"/>
            <w:vAlign w:val="center"/>
          </w:tcPr>
          <w:p w14:paraId="60CC279C" w14:textId="77777777" w:rsidR="0077271E" w:rsidRDefault="00213C3C">
            <w:pPr>
              <w:pStyle w:val="2"/>
            </w:pPr>
            <w:r>
              <w:t>数量指标</w:t>
            </w:r>
          </w:p>
        </w:tc>
        <w:tc>
          <w:tcPr>
            <w:tcW w:w="1332" w:type="dxa"/>
            <w:vAlign w:val="center"/>
          </w:tcPr>
          <w:p w14:paraId="13187938" w14:textId="77777777" w:rsidR="0077271E" w:rsidRDefault="00213C3C">
            <w:pPr>
              <w:pStyle w:val="2"/>
            </w:pPr>
            <w:r>
              <w:t>提供档案服务人次数</w:t>
            </w:r>
          </w:p>
        </w:tc>
        <w:tc>
          <w:tcPr>
            <w:tcW w:w="3430" w:type="dxa"/>
            <w:vAlign w:val="center"/>
          </w:tcPr>
          <w:p w14:paraId="2CEF2240" w14:textId="77777777" w:rsidR="0077271E" w:rsidRDefault="00213C3C">
            <w:pPr>
              <w:pStyle w:val="2"/>
            </w:pPr>
            <w:r>
              <w:t>流动人员档案接收、审核、基本信息录入、档案补充材料接收审核录入归档、档案转出、材料核对、抄录档案明细表、出具档案转递通知单等</w:t>
            </w:r>
          </w:p>
        </w:tc>
        <w:tc>
          <w:tcPr>
            <w:tcW w:w="2551" w:type="dxa"/>
            <w:vAlign w:val="center"/>
          </w:tcPr>
          <w:p w14:paraId="6D01C0F9" w14:textId="77777777" w:rsidR="0077271E" w:rsidRDefault="00213C3C">
            <w:pPr>
              <w:pStyle w:val="2"/>
            </w:pPr>
            <w:r>
              <w:t>≥78万人次</w:t>
            </w:r>
          </w:p>
        </w:tc>
      </w:tr>
      <w:tr w:rsidR="00134CEC" w14:paraId="4D04D8F3" w14:textId="77777777" w:rsidTr="00134CEC">
        <w:trPr>
          <w:trHeight w:val="369"/>
          <w:jc w:val="center"/>
        </w:trPr>
        <w:tc>
          <w:tcPr>
            <w:tcW w:w="1276" w:type="dxa"/>
            <w:vMerge/>
            <w:vAlign w:val="center"/>
          </w:tcPr>
          <w:p w14:paraId="113425C5" w14:textId="77777777" w:rsidR="0077271E" w:rsidRDefault="0077271E"/>
        </w:tc>
        <w:tc>
          <w:tcPr>
            <w:tcW w:w="1276" w:type="dxa"/>
            <w:vAlign w:val="center"/>
          </w:tcPr>
          <w:p w14:paraId="1899BFA0" w14:textId="77777777" w:rsidR="0077271E" w:rsidRDefault="00213C3C">
            <w:pPr>
              <w:pStyle w:val="2"/>
            </w:pPr>
            <w:r>
              <w:t>数量指标</w:t>
            </w:r>
          </w:p>
        </w:tc>
        <w:tc>
          <w:tcPr>
            <w:tcW w:w="1332" w:type="dxa"/>
            <w:vAlign w:val="center"/>
          </w:tcPr>
          <w:p w14:paraId="5D59146C" w14:textId="77777777" w:rsidR="0077271E" w:rsidRDefault="00213C3C">
            <w:pPr>
              <w:pStyle w:val="2"/>
            </w:pPr>
            <w:r>
              <w:t>流动党员管理人数</w:t>
            </w:r>
          </w:p>
        </w:tc>
        <w:tc>
          <w:tcPr>
            <w:tcW w:w="3430" w:type="dxa"/>
            <w:vAlign w:val="center"/>
          </w:tcPr>
          <w:p w14:paraId="3D714F06" w14:textId="77777777" w:rsidR="0077271E" w:rsidRDefault="00213C3C">
            <w:pPr>
              <w:pStyle w:val="2"/>
            </w:pPr>
            <w:r>
              <w:t>管理服务流动人才党员工作</w:t>
            </w:r>
          </w:p>
        </w:tc>
        <w:tc>
          <w:tcPr>
            <w:tcW w:w="2551" w:type="dxa"/>
            <w:vAlign w:val="center"/>
          </w:tcPr>
          <w:p w14:paraId="3EF16036" w14:textId="77777777" w:rsidR="0077271E" w:rsidRDefault="00213C3C">
            <w:pPr>
              <w:pStyle w:val="2"/>
            </w:pPr>
            <w:r>
              <w:t>≤1.5万人</w:t>
            </w:r>
          </w:p>
        </w:tc>
      </w:tr>
      <w:tr w:rsidR="00134CEC" w14:paraId="3F6A7C87" w14:textId="77777777" w:rsidTr="00134CEC">
        <w:trPr>
          <w:trHeight w:val="369"/>
          <w:jc w:val="center"/>
        </w:trPr>
        <w:tc>
          <w:tcPr>
            <w:tcW w:w="1276" w:type="dxa"/>
            <w:vMerge/>
            <w:vAlign w:val="center"/>
          </w:tcPr>
          <w:p w14:paraId="4E03BA3E" w14:textId="77777777" w:rsidR="0077271E" w:rsidRDefault="0077271E"/>
        </w:tc>
        <w:tc>
          <w:tcPr>
            <w:tcW w:w="1276" w:type="dxa"/>
            <w:vAlign w:val="center"/>
          </w:tcPr>
          <w:p w14:paraId="000CBFCF" w14:textId="77777777" w:rsidR="0077271E" w:rsidRDefault="00213C3C">
            <w:pPr>
              <w:pStyle w:val="2"/>
            </w:pPr>
            <w:r>
              <w:t>质量指标</w:t>
            </w:r>
          </w:p>
        </w:tc>
        <w:tc>
          <w:tcPr>
            <w:tcW w:w="1332" w:type="dxa"/>
            <w:vAlign w:val="center"/>
          </w:tcPr>
          <w:p w14:paraId="04270F2A" w14:textId="77777777" w:rsidR="0077271E" w:rsidRDefault="00213C3C">
            <w:pPr>
              <w:pStyle w:val="2"/>
            </w:pPr>
            <w:r>
              <w:t>管理流动人员档案完成率</w:t>
            </w:r>
          </w:p>
        </w:tc>
        <w:tc>
          <w:tcPr>
            <w:tcW w:w="3430" w:type="dxa"/>
            <w:vAlign w:val="center"/>
          </w:tcPr>
          <w:p w14:paraId="697D831E" w14:textId="77777777" w:rsidR="0077271E" w:rsidRDefault="00213C3C">
            <w:pPr>
              <w:pStyle w:val="2"/>
            </w:pPr>
            <w:r>
              <w:t>完整妥善保管流动人员档案材料完成度</w:t>
            </w:r>
          </w:p>
        </w:tc>
        <w:tc>
          <w:tcPr>
            <w:tcW w:w="2551" w:type="dxa"/>
            <w:vAlign w:val="center"/>
          </w:tcPr>
          <w:p w14:paraId="0F1BFAA0" w14:textId="77777777" w:rsidR="0077271E" w:rsidRDefault="00213C3C">
            <w:pPr>
              <w:pStyle w:val="2"/>
            </w:pPr>
            <w:r>
              <w:t>100百分比</w:t>
            </w:r>
          </w:p>
        </w:tc>
      </w:tr>
      <w:tr w:rsidR="00134CEC" w14:paraId="3195D7F4" w14:textId="77777777" w:rsidTr="00134CEC">
        <w:trPr>
          <w:trHeight w:val="369"/>
          <w:jc w:val="center"/>
        </w:trPr>
        <w:tc>
          <w:tcPr>
            <w:tcW w:w="1276" w:type="dxa"/>
            <w:vMerge/>
            <w:vAlign w:val="center"/>
          </w:tcPr>
          <w:p w14:paraId="73382DEB" w14:textId="77777777" w:rsidR="0077271E" w:rsidRDefault="0077271E"/>
        </w:tc>
        <w:tc>
          <w:tcPr>
            <w:tcW w:w="1276" w:type="dxa"/>
            <w:vAlign w:val="center"/>
          </w:tcPr>
          <w:p w14:paraId="4D467945" w14:textId="77777777" w:rsidR="0077271E" w:rsidRDefault="00213C3C">
            <w:pPr>
              <w:pStyle w:val="2"/>
            </w:pPr>
            <w:r>
              <w:t>质量指标</w:t>
            </w:r>
          </w:p>
        </w:tc>
        <w:tc>
          <w:tcPr>
            <w:tcW w:w="1332" w:type="dxa"/>
            <w:vAlign w:val="center"/>
          </w:tcPr>
          <w:p w14:paraId="23A7314C" w14:textId="77777777" w:rsidR="0077271E" w:rsidRDefault="00213C3C">
            <w:pPr>
              <w:pStyle w:val="2"/>
            </w:pPr>
            <w:r>
              <w:t>管理国企退休人员档案完成率</w:t>
            </w:r>
          </w:p>
        </w:tc>
        <w:tc>
          <w:tcPr>
            <w:tcW w:w="3430" w:type="dxa"/>
            <w:vAlign w:val="center"/>
          </w:tcPr>
          <w:p w14:paraId="601AF34B" w14:textId="77777777" w:rsidR="0077271E" w:rsidRDefault="00213C3C">
            <w:pPr>
              <w:pStyle w:val="2"/>
            </w:pPr>
            <w:r>
              <w:t>完整妥善保管国企退休人员档案材料完成度</w:t>
            </w:r>
          </w:p>
        </w:tc>
        <w:tc>
          <w:tcPr>
            <w:tcW w:w="2551" w:type="dxa"/>
            <w:vAlign w:val="center"/>
          </w:tcPr>
          <w:p w14:paraId="04F4776A" w14:textId="77777777" w:rsidR="0077271E" w:rsidRDefault="00213C3C">
            <w:pPr>
              <w:pStyle w:val="2"/>
            </w:pPr>
            <w:r>
              <w:t>100百分比</w:t>
            </w:r>
          </w:p>
        </w:tc>
      </w:tr>
      <w:tr w:rsidR="00134CEC" w14:paraId="56B6FF38" w14:textId="77777777" w:rsidTr="00134CEC">
        <w:trPr>
          <w:trHeight w:val="369"/>
          <w:jc w:val="center"/>
        </w:trPr>
        <w:tc>
          <w:tcPr>
            <w:tcW w:w="1276" w:type="dxa"/>
            <w:vMerge/>
            <w:vAlign w:val="center"/>
          </w:tcPr>
          <w:p w14:paraId="5C8A7931" w14:textId="77777777" w:rsidR="0077271E" w:rsidRDefault="0077271E"/>
        </w:tc>
        <w:tc>
          <w:tcPr>
            <w:tcW w:w="1276" w:type="dxa"/>
            <w:vAlign w:val="center"/>
          </w:tcPr>
          <w:p w14:paraId="47582691" w14:textId="77777777" w:rsidR="0077271E" w:rsidRDefault="00213C3C">
            <w:pPr>
              <w:pStyle w:val="2"/>
            </w:pPr>
            <w:r>
              <w:t>质量指标</w:t>
            </w:r>
          </w:p>
        </w:tc>
        <w:tc>
          <w:tcPr>
            <w:tcW w:w="1332" w:type="dxa"/>
            <w:vAlign w:val="center"/>
          </w:tcPr>
          <w:p w14:paraId="1BCC5362" w14:textId="77777777" w:rsidR="0077271E" w:rsidRDefault="00213C3C">
            <w:pPr>
              <w:pStyle w:val="2"/>
            </w:pPr>
            <w:r>
              <w:t>户籍管理服务完成率</w:t>
            </w:r>
          </w:p>
        </w:tc>
        <w:tc>
          <w:tcPr>
            <w:tcW w:w="3430" w:type="dxa"/>
            <w:vAlign w:val="center"/>
          </w:tcPr>
          <w:p w14:paraId="08A78DC1" w14:textId="77777777" w:rsidR="0077271E" w:rsidRDefault="00213C3C">
            <w:pPr>
              <w:pStyle w:val="2"/>
            </w:pPr>
            <w:r>
              <w:t>提供各项户籍管理服务完成度</w:t>
            </w:r>
          </w:p>
        </w:tc>
        <w:tc>
          <w:tcPr>
            <w:tcW w:w="2551" w:type="dxa"/>
            <w:vAlign w:val="center"/>
          </w:tcPr>
          <w:p w14:paraId="1EF5CC9A" w14:textId="77777777" w:rsidR="0077271E" w:rsidRDefault="00213C3C">
            <w:pPr>
              <w:pStyle w:val="2"/>
            </w:pPr>
            <w:r>
              <w:t>100百分比</w:t>
            </w:r>
          </w:p>
        </w:tc>
      </w:tr>
      <w:tr w:rsidR="00134CEC" w14:paraId="52A57718" w14:textId="77777777" w:rsidTr="00134CEC">
        <w:trPr>
          <w:trHeight w:val="369"/>
          <w:jc w:val="center"/>
        </w:trPr>
        <w:tc>
          <w:tcPr>
            <w:tcW w:w="1276" w:type="dxa"/>
            <w:vMerge/>
            <w:vAlign w:val="center"/>
          </w:tcPr>
          <w:p w14:paraId="4569E7ED" w14:textId="77777777" w:rsidR="0077271E" w:rsidRDefault="0077271E"/>
        </w:tc>
        <w:tc>
          <w:tcPr>
            <w:tcW w:w="1276" w:type="dxa"/>
            <w:vAlign w:val="center"/>
          </w:tcPr>
          <w:p w14:paraId="0AF34E1C" w14:textId="77777777" w:rsidR="0077271E" w:rsidRDefault="00213C3C">
            <w:pPr>
              <w:pStyle w:val="2"/>
            </w:pPr>
            <w:r>
              <w:t>质量指标</w:t>
            </w:r>
          </w:p>
        </w:tc>
        <w:tc>
          <w:tcPr>
            <w:tcW w:w="1332" w:type="dxa"/>
            <w:vAlign w:val="center"/>
          </w:tcPr>
          <w:p w14:paraId="330847F0" w14:textId="77777777" w:rsidR="0077271E" w:rsidRDefault="00213C3C">
            <w:pPr>
              <w:pStyle w:val="2"/>
            </w:pPr>
            <w:r>
              <w:t>提供档案服务完成率</w:t>
            </w:r>
          </w:p>
        </w:tc>
        <w:tc>
          <w:tcPr>
            <w:tcW w:w="3430" w:type="dxa"/>
            <w:vAlign w:val="center"/>
          </w:tcPr>
          <w:p w14:paraId="5FBC8BC4" w14:textId="77777777" w:rsidR="0077271E" w:rsidRDefault="00213C3C">
            <w:pPr>
              <w:pStyle w:val="2"/>
            </w:pPr>
            <w:r>
              <w:t>提供各项档案管理服务完成度</w:t>
            </w:r>
          </w:p>
        </w:tc>
        <w:tc>
          <w:tcPr>
            <w:tcW w:w="2551" w:type="dxa"/>
            <w:vAlign w:val="center"/>
          </w:tcPr>
          <w:p w14:paraId="5F4AC647" w14:textId="77777777" w:rsidR="0077271E" w:rsidRDefault="00213C3C">
            <w:pPr>
              <w:pStyle w:val="2"/>
            </w:pPr>
            <w:r>
              <w:t>100百分比</w:t>
            </w:r>
          </w:p>
        </w:tc>
      </w:tr>
      <w:tr w:rsidR="00134CEC" w14:paraId="37FF02B3" w14:textId="77777777" w:rsidTr="00134CEC">
        <w:trPr>
          <w:trHeight w:val="369"/>
          <w:jc w:val="center"/>
        </w:trPr>
        <w:tc>
          <w:tcPr>
            <w:tcW w:w="1276" w:type="dxa"/>
            <w:vMerge/>
            <w:vAlign w:val="center"/>
          </w:tcPr>
          <w:p w14:paraId="30D6C3BD" w14:textId="77777777" w:rsidR="0077271E" w:rsidRDefault="0077271E"/>
        </w:tc>
        <w:tc>
          <w:tcPr>
            <w:tcW w:w="1276" w:type="dxa"/>
            <w:vAlign w:val="center"/>
          </w:tcPr>
          <w:p w14:paraId="3A1FF257" w14:textId="77777777" w:rsidR="0077271E" w:rsidRDefault="00213C3C">
            <w:pPr>
              <w:pStyle w:val="2"/>
            </w:pPr>
            <w:r>
              <w:t>质量指标</w:t>
            </w:r>
          </w:p>
        </w:tc>
        <w:tc>
          <w:tcPr>
            <w:tcW w:w="1332" w:type="dxa"/>
            <w:vAlign w:val="center"/>
          </w:tcPr>
          <w:p w14:paraId="76A0D4C9" w14:textId="77777777" w:rsidR="0077271E" w:rsidRDefault="00213C3C">
            <w:pPr>
              <w:pStyle w:val="2"/>
            </w:pPr>
            <w:r>
              <w:t>提供流动党员管理完成率</w:t>
            </w:r>
          </w:p>
        </w:tc>
        <w:tc>
          <w:tcPr>
            <w:tcW w:w="3430" w:type="dxa"/>
            <w:vAlign w:val="center"/>
          </w:tcPr>
          <w:p w14:paraId="1310136A" w14:textId="77777777" w:rsidR="0077271E" w:rsidRDefault="00213C3C">
            <w:pPr>
              <w:pStyle w:val="2"/>
            </w:pPr>
            <w:r>
              <w:t>管理服务流动人才党员完成度</w:t>
            </w:r>
          </w:p>
        </w:tc>
        <w:tc>
          <w:tcPr>
            <w:tcW w:w="2551" w:type="dxa"/>
            <w:vAlign w:val="center"/>
          </w:tcPr>
          <w:p w14:paraId="6AC58EAA" w14:textId="77777777" w:rsidR="0077271E" w:rsidRDefault="00213C3C">
            <w:pPr>
              <w:pStyle w:val="2"/>
            </w:pPr>
            <w:r>
              <w:t>100百分比</w:t>
            </w:r>
          </w:p>
        </w:tc>
      </w:tr>
      <w:tr w:rsidR="00134CEC" w14:paraId="2AF521D2" w14:textId="77777777" w:rsidTr="00134CEC">
        <w:trPr>
          <w:trHeight w:val="369"/>
          <w:jc w:val="center"/>
        </w:trPr>
        <w:tc>
          <w:tcPr>
            <w:tcW w:w="1276" w:type="dxa"/>
            <w:vMerge/>
            <w:vAlign w:val="center"/>
          </w:tcPr>
          <w:p w14:paraId="4D175914" w14:textId="77777777" w:rsidR="0077271E" w:rsidRDefault="0077271E"/>
        </w:tc>
        <w:tc>
          <w:tcPr>
            <w:tcW w:w="1276" w:type="dxa"/>
            <w:vAlign w:val="center"/>
          </w:tcPr>
          <w:p w14:paraId="13C13C1F" w14:textId="77777777" w:rsidR="0077271E" w:rsidRDefault="00213C3C">
            <w:pPr>
              <w:pStyle w:val="2"/>
            </w:pPr>
            <w:r>
              <w:t>时效指标</w:t>
            </w:r>
          </w:p>
        </w:tc>
        <w:tc>
          <w:tcPr>
            <w:tcW w:w="1332" w:type="dxa"/>
            <w:vAlign w:val="center"/>
          </w:tcPr>
          <w:p w14:paraId="772C1B4B" w14:textId="77777777" w:rsidR="0077271E" w:rsidRDefault="00213C3C">
            <w:pPr>
              <w:pStyle w:val="2"/>
            </w:pPr>
            <w:r>
              <w:t>档案管理服</w:t>
            </w:r>
            <w:r>
              <w:lastRenderedPageBreak/>
              <w:t>务及时率</w:t>
            </w:r>
          </w:p>
        </w:tc>
        <w:tc>
          <w:tcPr>
            <w:tcW w:w="3430" w:type="dxa"/>
            <w:vAlign w:val="center"/>
          </w:tcPr>
          <w:p w14:paraId="722008A0" w14:textId="77777777" w:rsidR="0077271E" w:rsidRDefault="00213C3C">
            <w:pPr>
              <w:pStyle w:val="2"/>
            </w:pPr>
            <w:r>
              <w:lastRenderedPageBreak/>
              <w:t>接收档案及审核材料及时性，入库</w:t>
            </w:r>
            <w:r>
              <w:lastRenderedPageBreak/>
              <w:t>及时性，档案使用管理工作及时性准确性高效性</w:t>
            </w:r>
          </w:p>
        </w:tc>
        <w:tc>
          <w:tcPr>
            <w:tcW w:w="2551" w:type="dxa"/>
            <w:vAlign w:val="center"/>
          </w:tcPr>
          <w:p w14:paraId="51F7D00B" w14:textId="77777777" w:rsidR="0077271E" w:rsidRDefault="00213C3C">
            <w:pPr>
              <w:pStyle w:val="2"/>
            </w:pPr>
            <w:r>
              <w:lastRenderedPageBreak/>
              <w:t>100百分比</w:t>
            </w:r>
          </w:p>
        </w:tc>
      </w:tr>
      <w:tr w:rsidR="00134CEC" w14:paraId="2041995E" w14:textId="77777777" w:rsidTr="00134CEC">
        <w:trPr>
          <w:trHeight w:val="369"/>
          <w:jc w:val="center"/>
        </w:trPr>
        <w:tc>
          <w:tcPr>
            <w:tcW w:w="1276" w:type="dxa"/>
            <w:vMerge/>
            <w:vAlign w:val="center"/>
          </w:tcPr>
          <w:p w14:paraId="191F3761" w14:textId="77777777" w:rsidR="0077271E" w:rsidRDefault="0077271E"/>
        </w:tc>
        <w:tc>
          <w:tcPr>
            <w:tcW w:w="1276" w:type="dxa"/>
            <w:vAlign w:val="center"/>
          </w:tcPr>
          <w:p w14:paraId="5D9C3FA8" w14:textId="77777777" w:rsidR="0077271E" w:rsidRDefault="00213C3C">
            <w:pPr>
              <w:pStyle w:val="2"/>
            </w:pPr>
            <w:r>
              <w:t>时效指标</w:t>
            </w:r>
          </w:p>
        </w:tc>
        <w:tc>
          <w:tcPr>
            <w:tcW w:w="1332" w:type="dxa"/>
            <w:vAlign w:val="center"/>
          </w:tcPr>
          <w:p w14:paraId="4E42EB71" w14:textId="77777777" w:rsidR="0077271E" w:rsidRDefault="00213C3C">
            <w:pPr>
              <w:pStyle w:val="2"/>
            </w:pPr>
            <w:r>
              <w:t>档案库房安全检查及时率</w:t>
            </w:r>
          </w:p>
        </w:tc>
        <w:tc>
          <w:tcPr>
            <w:tcW w:w="3430" w:type="dxa"/>
            <w:vAlign w:val="center"/>
          </w:tcPr>
          <w:p w14:paraId="784F3EF7" w14:textId="77777777" w:rsidR="0077271E" w:rsidRDefault="00213C3C">
            <w:pPr>
              <w:pStyle w:val="2"/>
            </w:pPr>
            <w:r>
              <w:t>档案库房安全保证</w:t>
            </w:r>
          </w:p>
        </w:tc>
        <w:tc>
          <w:tcPr>
            <w:tcW w:w="2551" w:type="dxa"/>
            <w:vAlign w:val="center"/>
          </w:tcPr>
          <w:p w14:paraId="132F7FAC" w14:textId="77777777" w:rsidR="0077271E" w:rsidRDefault="00213C3C">
            <w:pPr>
              <w:pStyle w:val="2"/>
            </w:pPr>
            <w:r>
              <w:t>100百分比</w:t>
            </w:r>
          </w:p>
        </w:tc>
      </w:tr>
      <w:tr w:rsidR="00134CEC" w14:paraId="21AD4BDC" w14:textId="77777777" w:rsidTr="00134CEC">
        <w:trPr>
          <w:trHeight w:val="369"/>
          <w:jc w:val="center"/>
        </w:trPr>
        <w:tc>
          <w:tcPr>
            <w:tcW w:w="1276" w:type="dxa"/>
            <w:vMerge/>
            <w:vAlign w:val="center"/>
          </w:tcPr>
          <w:p w14:paraId="0FA56140" w14:textId="77777777" w:rsidR="0077271E" w:rsidRDefault="0077271E"/>
        </w:tc>
        <w:tc>
          <w:tcPr>
            <w:tcW w:w="1276" w:type="dxa"/>
            <w:vAlign w:val="center"/>
          </w:tcPr>
          <w:p w14:paraId="56908D45" w14:textId="77777777" w:rsidR="0077271E" w:rsidRDefault="00213C3C">
            <w:pPr>
              <w:pStyle w:val="2"/>
            </w:pPr>
            <w:r>
              <w:t>时效指标</w:t>
            </w:r>
          </w:p>
        </w:tc>
        <w:tc>
          <w:tcPr>
            <w:tcW w:w="1332" w:type="dxa"/>
            <w:vAlign w:val="center"/>
          </w:tcPr>
          <w:p w14:paraId="028872AD" w14:textId="77777777" w:rsidR="0077271E" w:rsidRDefault="00213C3C">
            <w:pPr>
              <w:pStyle w:val="2"/>
            </w:pPr>
            <w:r>
              <w:t>资金支出及时率</w:t>
            </w:r>
          </w:p>
        </w:tc>
        <w:tc>
          <w:tcPr>
            <w:tcW w:w="3430" w:type="dxa"/>
            <w:vAlign w:val="center"/>
          </w:tcPr>
          <w:p w14:paraId="47A40BD2" w14:textId="77777777" w:rsidR="0077271E" w:rsidRDefault="00213C3C">
            <w:pPr>
              <w:pStyle w:val="2"/>
            </w:pPr>
            <w:r>
              <w:t>根据项目开展情况及时支出资金</w:t>
            </w:r>
          </w:p>
        </w:tc>
        <w:tc>
          <w:tcPr>
            <w:tcW w:w="2551" w:type="dxa"/>
            <w:vAlign w:val="center"/>
          </w:tcPr>
          <w:p w14:paraId="7B66613D" w14:textId="77777777" w:rsidR="0077271E" w:rsidRDefault="00213C3C">
            <w:pPr>
              <w:pStyle w:val="2"/>
            </w:pPr>
            <w:r>
              <w:t>100百分比</w:t>
            </w:r>
          </w:p>
        </w:tc>
      </w:tr>
      <w:tr w:rsidR="00134CEC" w14:paraId="09EAAE01" w14:textId="77777777" w:rsidTr="00134CEC">
        <w:trPr>
          <w:trHeight w:val="369"/>
          <w:jc w:val="center"/>
        </w:trPr>
        <w:tc>
          <w:tcPr>
            <w:tcW w:w="1276" w:type="dxa"/>
            <w:vMerge/>
            <w:vAlign w:val="center"/>
          </w:tcPr>
          <w:p w14:paraId="10440394" w14:textId="77777777" w:rsidR="0077271E" w:rsidRDefault="0077271E"/>
        </w:tc>
        <w:tc>
          <w:tcPr>
            <w:tcW w:w="1276" w:type="dxa"/>
            <w:vAlign w:val="center"/>
          </w:tcPr>
          <w:p w14:paraId="1C49F147" w14:textId="77777777" w:rsidR="0077271E" w:rsidRDefault="00213C3C">
            <w:pPr>
              <w:pStyle w:val="2"/>
            </w:pPr>
            <w:r>
              <w:t>成本指标</w:t>
            </w:r>
          </w:p>
        </w:tc>
        <w:tc>
          <w:tcPr>
            <w:tcW w:w="1332" w:type="dxa"/>
            <w:vAlign w:val="center"/>
          </w:tcPr>
          <w:p w14:paraId="5BB9E039" w14:textId="77777777" w:rsidR="0077271E" w:rsidRDefault="00213C3C">
            <w:pPr>
              <w:pStyle w:val="2"/>
            </w:pPr>
            <w:r>
              <w:t>项目经费</w:t>
            </w:r>
          </w:p>
        </w:tc>
        <w:tc>
          <w:tcPr>
            <w:tcW w:w="3430" w:type="dxa"/>
            <w:vAlign w:val="center"/>
          </w:tcPr>
          <w:p w14:paraId="04DBC3BA" w14:textId="77777777" w:rsidR="0077271E" w:rsidRDefault="00213C3C">
            <w:pPr>
              <w:pStyle w:val="2"/>
            </w:pPr>
            <w:r>
              <w:t>项目经费支出</w:t>
            </w:r>
          </w:p>
        </w:tc>
        <w:tc>
          <w:tcPr>
            <w:tcW w:w="2551" w:type="dxa"/>
            <w:vAlign w:val="center"/>
          </w:tcPr>
          <w:p w14:paraId="7DF061F3" w14:textId="77777777" w:rsidR="0077271E" w:rsidRDefault="00213C3C">
            <w:pPr>
              <w:pStyle w:val="2"/>
            </w:pPr>
            <w:r>
              <w:t>≤4500万元</w:t>
            </w:r>
          </w:p>
        </w:tc>
      </w:tr>
      <w:tr w:rsidR="00134CEC" w14:paraId="37922682" w14:textId="77777777" w:rsidTr="00134CEC">
        <w:trPr>
          <w:trHeight w:val="369"/>
          <w:jc w:val="center"/>
        </w:trPr>
        <w:tc>
          <w:tcPr>
            <w:tcW w:w="1276" w:type="dxa"/>
            <w:vMerge w:val="restart"/>
            <w:vAlign w:val="center"/>
          </w:tcPr>
          <w:p w14:paraId="0B220042" w14:textId="77777777" w:rsidR="0077271E" w:rsidRDefault="00213C3C">
            <w:pPr>
              <w:pStyle w:val="3"/>
            </w:pPr>
            <w:r>
              <w:t>效益指标</w:t>
            </w:r>
          </w:p>
        </w:tc>
        <w:tc>
          <w:tcPr>
            <w:tcW w:w="1276" w:type="dxa"/>
            <w:vAlign w:val="center"/>
          </w:tcPr>
          <w:p w14:paraId="327097AE" w14:textId="77777777" w:rsidR="0077271E" w:rsidRDefault="00213C3C">
            <w:pPr>
              <w:pStyle w:val="2"/>
            </w:pPr>
            <w:r>
              <w:t>社会效益指标</w:t>
            </w:r>
          </w:p>
        </w:tc>
        <w:tc>
          <w:tcPr>
            <w:tcW w:w="1332" w:type="dxa"/>
            <w:vAlign w:val="center"/>
          </w:tcPr>
          <w:p w14:paraId="2477AE6D" w14:textId="77777777" w:rsidR="0077271E" w:rsidRDefault="00213C3C">
            <w:pPr>
              <w:pStyle w:val="2"/>
            </w:pPr>
            <w:r>
              <w:t>社会影响</w:t>
            </w:r>
          </w:p>
        </w:tc>
        <w:tc>
          <w:tcPr>
            <w:tcW w:w="3430" w:type="dxa"/>
            <w:vAlign w:val="center"/>
          </w:tcPr>
          <w:p w14:paraId="1E6B58A0" w14:textId="77777777" w:rsidR="0077271E" w:rsidRDefault="00213C3C">
            <w:pPr>
              <w:pStyle w:val="2"/>
            </w:pPr>
            <w:r>
              <w:t>增强档案材料的实用性和现实性，做好档案材料的收集、鉴别和归档等工作</w:t>
            </w:r>
          </w:p>
        </w:tc>
        <w:tc>
          <w:tcPr>
            <w:tcW w:w="2551" w:type="dxa"/>
            <w:vAlign w:val="center"/>
          </w:tcPr>
          <w:p w14:paraId="1733C17A" w14:textId="77777777" w:rsidR="0077271E" w:rsidRDefault="00213C3C">
            <w:pPr>
              <w:pStyle w:val="2"/>
            </w:pPr>
            <w:r>
              <w:t>显著提高</w:t>
            </w:r>
          </w:p>
        </w:tc>
      </w:tr>
      <w:tr w:rsidR="00134CEC" w14:paraId="3B14502D" w14:textId="77777777" w:rsidTr="00134CEC">
        <w:trPr>
          <w:trHeight w:val="369"/>
          <w:jc w:val="center"/>
        </w:trPr>
        <w:tc>
          <w:tcPr>
            <w:tcW w:w="1276" w:type="dxa"/>
            <w:vMerge/>
            <w:vAlign w:val="center"/>
          </w:tcPr>
          <w:p w14:paraId="7CDC241C" w14:textId="77777777" w:rsidR="0077271E" w:rsidRDefault="0077271E"/>
        </w:tc>
        <w:tc>
          <w:tcPr>
            <w:tcW w:w="1276" w:type="dxa"/>
            <w:vAlign w:val="center"/>
          </w:tcPr>
          <w:p w14:paraId="2462530A" w14:textId="77777777" w:rsidR="0077271E" w:rsidRDefault="00213C3C">
            <w:pPr>
              <w:pStyle w:val="2"/>
            </w:pPr>
            <w:r>
              <w:t>可持续影响指标</w:t>
            </w:r>
          </w:p>
        </w:tc>
        <w:tc>
          <w:tcPr>
            <w:tcW w:w="1332" w:type="dxa"/>
            <w:vAlign w:val="center"/>
          </w:tcPr>
          <w:p w14:paraId="6B186CB0" w14:textId="77777777" w:rsidR="0077271E" w:rsidRDefault="00213C3C">
            <w:pPr>
              <w:pStyle w:val="2"/>
            </w:pPr>
            <w:r>
              <w:t>档案管理公共服务</w:t>
            </w:r>
          </w:p>
        </w:tc>
        <w:tc>
          <w:tcPr>
            <w:tcW w:w="3430" w:type="dxa"/>
            <w:vAlign w:val="center"/>
          </w:tcPr>
          <w:p w14:paraId="230E95C6" w14:textId="77777777" w:rsidR="0077271E" w:rsidRDefault="00213C3C">
            <w:pPr>
              <w:pStyle w:val="2"/>
            </w:pPr>
            <w:r>
              <w:t>维护流动人员和国企退休人员享有公共服务的权利</w:t>
            </w:r>
          </w:p>
        </w:tc>
        <w:tc>
          <w:tcPr>
            <w:tcW w:w="2551" w:type="dxa"/>
            <w:vAlign w:val="center"/>
          </w:tcPr>
          <w:p w14:paraId="01948DE6" w14:textId="77777777" w:rsidR="0077271E" w:rsidRDefault="00213C3C">
            <w:pPr>
              <w:pStyle w:val="2"/>
            </w:pPr>
            <w:r>
              <w:t>显著提高</w:t>
            </w:r>
          </w:p>
        </w:tc>
      </w:tr>
      <w:tr w:rsidR="00134CEC" w14:paraId="67E51B8D" w14:textId="77777777" w:rsidTr="00134CEC">
        <w:trPr>
          <w:trHeight w:val="369"/>
          <w:jc w:val="center"/>
        </w:trPr>
        <w:tc>
          <w:tcPr>
            <w:tcW w:w="1276" w:type="dxa"/>
            <w:vAlign w:val="center"/>
          </w:tcPr>
          <w:p w14:paraId="15549ADB" w14:textId="77777777" w:rsidR="0077271E" w:rsidRDefault="00213C3C">
            <w:pPr>
              <w:pStyle w:val="3"/>
            </w:pPr>
            <w:r>
              <w:t>满意度指标</w:t>
            </w:r>
          </w:p>
        </w:tc>
        <w:tc>
          <w:tcPr>
            <w:tcW w:w="1276" w:type="dxa"/>
            <w:vAlign w:val="center"/>
          </w:tcPr>
          <w:p w14:paraId="69C56D97" w14:textId="77777777" w:rsidR="0077271E" w:rsidRDefault="00213C3C">
            <w:pPr>
              <w:pStyle w:val="2"/>
            </w:pPr>
            <w:r>
              <w:t>服务对象满意度指标</w:t>
            </w:r>
          </w:p>
        </w:tc>
        <w:tc>
          <w:tcPr>
            <w:tcW w:w="1332" w:type="dxa"/>
            <w:vAlign w:val="center"/>
          </w:tcPr>
          <w:p w14:paraId="560A363C" w14:textId="77777777" w:rsidR="0077271E" w:rsidRDefault="00213C3C">
            <w:pPr>
              <w:pStyle w:val="2"/>
            </w:pPr>
            <w:r>
              <w:t>社会服务对象满意度</w:t>
            </w:r>
          </w:p>
        </w:tc>
        <w:tc>
          <w:tcPr>
            <w:tcW w:w="3430" w:type="dxa"/>
            <w:vAlign w:val="center"/>
          </w:tcPr>
          <w:p w14:paraId="60CF89B7" w14:textId="77777777" w:rsidR="0077271E" w:rsidRDefault="00213C3C">
            <w:pPr>
              <w:pStyle w:val="2"/>
            </w:pPr>
            <w:r>
              <w:t>服务人员满意度</w:t>
            </w:r>
          </w:p>
        </w:tc>
        <w:tc>
          <w:tcPr>
            <w:tcW w:w="2551" w:type="dxa"/>
            <w:vAlign w:val="center"/>
          </w:tcPr>
          <w:p w14:paraId="14E31D3B" w14:textId="77777777" w:rsidR="0077271E" w:rsidRDefault="00213C3C">
            <w:pPr>
              <w:pStyle w:val="2"/>
            </w:pPr>
            <w:r>
              <w:t>≥95百分比</w:t>
            </w:r>
          </w:p>
        </w:tc>
      </w:tr>
    </w:tbl>
    <w:p w14:paraId="5B5ED620" w14:textId="77777777" w:rsidR="0077271E" w:rsidRDefault="0077271E">
      <w:pPr>
        <w:sectPr w:rsidR="0077271E" w:rsidSect="00855DF3">
          <w:pgSz w:w="11900" w:h="16840"/>
          <w:pgMar w:top="1984" w:right="1304" w:bottom="1134" w:left="1304" w:header="720" w:footer="720" w:gutter="0"/>
          <w:cols w:space="720"/>
        </w:sectPr>
      </w:pPr>
    </w:p>
    <w:p w14:paraId="604964A9" w14:textId="77777777" w:rsidR="0077271E" w:rsidRDefault="00213C3C">
      <w:pPr>
        <w:jc w:val="center"/>
      </w:pPr>
      <w:r>
        <w:rPr>
          <w:rFonts w:ascii="方正仿宋_GBK" w:eastAsia="方正仿宋_GBK" w:hAnsi="方正仿宋_GBK" w:cs="方正仿宋_GBK"/>
          <w:sz w:val="28"/>
        </w:rPr>
        <w:lastRenderedPageBreak/>
        <w:t xml:space="preserve"> </w:t>
      </w:r>
    </w:p>
    <w:p w14:paraId="7AA79BD4" w14:textId="77777777" w:rsidR="0077271E" w:rsidRDefault="00213C3C">
      <w:pPr>
        <w:ind w:firstLine="560"/>
        <w:outlineLvl w:val="3"/>
      </w:pPr>
      <w:bookmarkStart w:id="2" w:name="_Toc157955238"/>
      <w:r>
        <w:rPr>
          <w:rFonts w:ascii="方正仿宋_GBK" w:eastAsia="方正仿宋_GBK" w:hAnsi="方正仿宋_GBK" w:cs="方正仿宋_GBK"/>
          <w:sz w:val="28"/>
        </w:rPr>
        <w:t>3.流动人员及国企人员档案服务经费（中央国资）绩效目标表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7FB3B99F"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0B121E90"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512B283E" w14:textId="77777777" w:rsidR="0077271E" w:rsidRDefault="00213C3C">
            <w:pPr>
              <w:pStyle w:val="4"/>
            </w:pPr>
            <w:r>
              <w:t>单位：万元</w:t>
            </w:r>
          </w:p>
        </w:tc>
      </w:tr>
      <w:tr w:rsidR="00134CEC" w14:paraId="67C5952D" w14:textId="77777777" w:rsidTr="00134CEC">
        <w:trPr>
          <w:trHeight w:val="369"/>
          <w:jc w:val="center"/>
        </w:trPr>
        <w:tc>
          <w:tcPr>
            <w:tcW w:w="1276" w:type="dxa"/>
            <w:vAlign w:val="center"/>
          </w:tcPr>
          <w:p w14:paraId="2CE50691" w14:textId="77777777" w:rsidR="0077271E" w:rsidRDefault="00213C3C">
            <w:pPr>
              <w:pStyle w:val="1"/>
            </w:pPr>
            <w:r>
              <w:t>项目名称</w:t>
            </w:r>
          </w:p>
        </w:tc>
        <w:tc>
          <w:tcPr>
            <w:tcW w:w="8589" w:type="dxa"/>
            <w:gridSpan w:val="6"/>
            <w:vAlign w:val="center"/>
          </w:tcPr>
          <w:p w14:paraId="6939C19D" w14:textId="77777777" w:rsidR="0077271E" w:rsidRDefault="00213C3C">
            <w:pPr>
              <w:pStyle w:val="2"/>
            </w:pPr>
            <w:r>
              <w:t>流动人员及国企人员档案服务经费（中央国资）</w:t>
            </w:r>
          </w:p>
        </w:tc>
      </w:tr>
      <w:tr w:rsidR="0077271E" w14:paraId="4F2F196C" w14:textId="77777777">
        <w:trPr>
          <w:trHeight w:val="369"/>
          <w:jc w:val="center"/>
        </w:trPr>
        <w:tc>
          <w:tcPr>
            <w:tcW w:w="1276" w:type="dxa"/>
            <w:vMerge w:val="restart"/>
            <w:vAlign w:val="center"/>
          </w:tcPr>
          <w:p w14:paraId="21F8C3D4" w14:textId="77777777" w:rsidR="0077271E" w:rsidRDefault="00213C3C">
            <w:pPr>
              <w:pStyle w:val="1"/>
            </w:pPr>
            <w:r>
              <w:t>预算规模及资金用途</w:t>
            </w:r>
          </w:p>
        </w:tc>
        <w:tc>
          <w:tcPr>
            <w:tcW w:w="1276" w:type="dxa"/>
            <w:vAlign w:val="center"/>
          </w:tcPr>
          <w:p w14:paraId="5F7D65BE" w14:textId="77777777" w:rsidR="0077271E" w:rsidRDefault="00213C3C">
            <w:pPr>
              <w:pStyle w:val="1"/>
            </w:pPr>
            <w:r>
              <w:t>预算数</w:t>
            </w:r>
          </w:p>
        </w:tc>
        <w:tc>
          <w:tcPr>
            <w:tcW w:w="1332" w:type="dxa"/>
            <w:vAlign w:val="center"/>
          </w:tcPr>
          <w:p w14:paraId="68B52009" w14:textId="77777777" w:rsidR="0077271E" w:rsidRDefault="00213C3C">
            <w:pPr>
              <w:pStyle w:val="2"/>
            </w:pPr>
            <w:r>
              <w:t>992.00</w:t>
            </w:r>
          </w:p>
        </w:tc>
        <w:tc>
          <w:tcPr>
            <w:tcW w:w="1587" w:type="dxa"/>
            <w:vAlign w:val="center"/>
          </w:tcPr>
          <w:p w14:paraId="079AD656" w14:textId="77777777" w:rsidR="0077271E" w:rsidRDefault="00213C3C">
            <w:pPr>
              <w:pStyle w:val="1"/>
            </w:pPr>
            <w:r>
              <w:t>其中：财政    资金</w:t>
            </w:r>
          </w:p>
        </w:tc>
        <w:tc>
          <w:tcPr>
            <w:tcW w:w="1843" w:type="dxa"/>
            <w:vAlign w:val="center"/>
          </w:tcPr>
          <w:p w14:paraId="5A1D4548" w14:textId="77777777" w:rsidR="0077271E" w:rsidRDefault="00213C3C">
            <w:pPr>
              <w:pStyle w:val="2"/>
            </w:pPr>
            <w:r>
              <w:t>992.00</w:t>
            </w:r>
          </w:p>
        </w:tc>
        <w:tc>
          <w:tcPr>
            <w:tcW w:w="1276" w:type="dxa"/>
            <w:vAlign w:val="center"/>
          </w:tcPr>
          <w:p w14:paraId="2FF7C328" w14:textId="77777777" w:rsidR="0077271E" w:rsidRDefault="00213C3C">
            <w:pPr>
              <w:pStyle w:val="1"/>
            </w:pPr>
            <w:r>
              <w:t>其他资金</w:t>
            </w:r>
          </w:p>
        </w:tc>
        <w:tc>
          <w:tcPr>
            <w:tcW w:w="1276" w:type="dxa"/>
            <w:vAlign w:val="center"/>
          </w:tcPr>
          <w:p w14:paraId="4F06B3DE" w14:textId="77777777" w:rsidR="0077271E" w:rsidRDefault="00213C3C">
            <w:pPr>
              <w:pStyle w:val="2"/>
            </w:pPr>
            <w:r>
              <w:t xml:space="preserve"> </w:t>
            </w:r>
          </w:p>
        </w:tc>
      </w:tr>
      <w:tr w:rsidR="00134CEC" w14:paraId="666B2E65" w14:textId="77777777" w:rsidTr="00134CEC">
        <w:trPr>
          <w:trHeight w:val="369"/>
          <w:jc w:val="center"/>
        </w:trPr>
        <w:tc>
          <w:tcPr>
            <w:tcW w:w="1276" w:type="dxa"/>
            <w:vMerge/>
          </w:tcPr>
          <w:p w14:paraId="5CEF32E7" w14:textId="77777777" w:rsidR="0077271E" w:rsidRDefault="0077271E"/>
        </w:tc>
        <w:tc>
          <w:tcPr>
            <w:tcW w:w="8589" w:type="dxa"/>
            <w:gridSpan w:val="6"/>
            <w:vAlign w:val="center"/>
          </w:tcPr>
          <w:p w14:paraId="5F80AC9F" w14:textId="77777777" w:rsidR="0077271E" w:rsidRDefault="00213C3C">
            <w:pPr>
              <w:pStyle w:val="2"/>
            </w:pPr>
            <w:r>
              <w:t>用于流动人员及国企退休人员档案管理服务工作</w:t>
            </w:r>
          </w:p>
        </w:tc>
      </w:tr>
      <w:tr w:rsidR="00134CEC" w14:paraId="7404130A" w14:textId="77777777" w:rsidTr="00134CEC">
        <w:trPr>
          <w:trHeight w:val="369"/>
          <w:jc w:val="center"/>
        </w:trPr>
        <w:tc>
          <w:tcPr>
            <w:tcW w:w="1276" w:type="dxa"/>
            <w:vAlign w:val="center"/>
          </w:tcPr>
          <w:p w14:paraId="38DFC257" w14:textId="77777777" w:rsidR="0077271E" w:rsidRDefault="00213C3C">
            <w:pPr>
              <w:pStyle w:val="1"/>
            </w:pPr>
            <w:r>
              <w:t>绩效目标</w:t>
            </w:r>
          </w:p>
        </w:tc>
        <w:tc>
          <w:tcPr>
            <w:tcW w:w="8589" w:type="dxa"/>
            <w:gridSpan w:val="6"/>
            <w:vAlign w:val="center"/>
          </w:tcPr>
          <w:p w14:paraId="7B2F61C9" w14:textId="77777777" w:rsidR="0077271E" w:rsidRDefault="00213C3C">
            <w:pPr>
              <w:pStyle w:val="2"/>
            </w:pPr>
            <w:r>
              <w:t>1.做好流动人员人事档案及户籍管理服务工作。在流动人员人事档案管理工作中不断加强档案公共服务水平，进一步规范流动人才党员管理，精准做好流动人才党员服务工作。保证流动人员档案完整合规存放，随时可调用查询，开具有关证明，保证流动人员满意度。</w:t>
            </w:r>
          </w:p>
          <w:p w14:paraId="63C76895" w14:textId="77777777" w:rsidR="0077271E" w:rsidRDefault="00213C3C">
            <w:pPr>
              <w:pStyle w:val="2"/>
            </w:pPr>
            <w:r>
              <w:t>2.做好国企退休人员档案接收及管理服务工作。做好档案接收、材料审核、保管，提供组织关系接转、户籍等基本公共服务，依据档案内容出具相关证明，保证国企退休人员档案完整合规存放，随时可调用查询，开具有关证明，保证服务对象满意度。</w:t>
            </w:r>
          </w:p>
        </w:tc>
      </w:tr>
    </w:tbl>
    <w:p w14:paraId="5B5B4A96"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1FB97EBB" w14:textId="77777777" w:rsidTr="00134CEC">
        <w:trPr>
          <w:trHeight w:val="397"/>
          <w:tblHeader/>
          <w:jc w:val="center"/>
        </w:trPr>
        <w:tc>
          <w:tcPr>
            <w:tcW w:w="1276" w:type="dxa"/>
            <w:vAlign w:val="center"/>
          </w:tcPr>
          <w:p w14:paraId="58494252" w14:textId="77777777" w:rsidR="0077271E" w:rsidRDefault="00213C3C">
            <w:pPr>
              <w:pStyle w:val="1"/>
            </w:pPr>
            <w:r>
              <w:t>一级指标</w:t>
            </w:r>
          </w:p>
        </w:tc>
        <w:tc>
          <w:tcPr>
            <w:tcW w:w="1276" w:type="dxa"/>
            <w:vAlign w:val="center"/>
          </w:tcPr>
          <w:p w14:paraId="0D8217DD" w14:textId="77777777" w:rsidR="0077271E" w:rsidRDefault="00213C3C">
            <w:pPr>
              <w:pStyle w:val="1"/>
            </w:pPr>
            <w:r>
              <w:t>二级指标</w:t>
            </w:r>
          </w:p>
        </w:tc>
        <w:tc>
          <w:tcPr>
            <w:tcW w:w="1332" w:type="dxa"/>
            <w:vAlign w:val="center"/>
          </w:tcPr>
          <w:p w14:paraId="52DA251E" w14:textId="77777777" w:rsidR="0077271E" w:rsidRDefault="00213C3C">
            <w:pPr>
              <w:pStyle w:val="1"/>
            </w:pPr>
            <w:r>
              <w:t>三级指标</w:t>
            </w:r>
          </w:p>
        </w:tc>
        <w:tc>
          <w:tcPr>
            <w:tcW w:w="3430" w:type="dxa"/>
            <w:vAlign w:val="center"/>
          </w:tcPr>
          <w:p w14:paraId="15CED3B5" w14:textId="77777777" w:rsidR="0077271E" w:rsidRDefault="00213C3C">
            <w:pPr>
              <w:pStyle w:val="1"/>
            </w:pPr>
            <w:r>
              <w:t>绩效指标描述</w:t>
            </w:r>
          </w:p>
        </w:tc>
        <w:tc>
          <w:tcPr>
            <w:tcW w:w="2551" w:type="dxa"/>
            <w:vAlign w:val="center"/>
          </w:tcPr>
          <w:p w14:paraId="3A9C7822" w14:textId="77777777" w:rsidR="0077271E" w:rsidRDefault="00213C3C">
            <w:pPr>
              <w:pStyle w:val="1"/>
            </w:pPr>
            <w:r>
              <w:t>指标值</w:t>
            </w:r>
          </w:p>
        </w:tc>
      </w:tr>
      <w:tr w:rsidR="00134CEC" w14:paraId="4D477F66" w14:textId="77777777" w:rsidTr="00134CEC">
        <w:trPr>
          <w:trHeight w:val="369"/>
          <w:jc w:val="center"/>
        </w:trPr>
        <w:tc>
          <w:tcPr>
            <w:tcW w:w="1276" w:type="dxa"/>
            <w:vMerge w:val="restart"/>
            <w:vAlign w:val="center"/>
          </w:tcPr>
          <w:p w14:paraId="2A3F7F43" w14:textId="77777777" w:rsidR="0077271E" w:rsidRDefault="00213C3C">
            <w:pPr>
              <w:pStyle w:val="3"/>
            </w:pPr>
            <w:r>
              <w:t>产出指标</w:t>
            </w:r>
          </w:p>
        </w:tc>
        <w:tc>
          <w:tcPr>
            <w:tcW w:w="1276" w:type="dxa"/>
            <w:vAlign w:val="center"/>
          </w:tcPr>
          <w:p w14:paraId="6101F113" w14:textId="77777777" w:rsidR="0077271E" w:rsidRDefault="00213C3C">
            <w:pPr>
              <w:pStyle w:val="2"/>
            </w:pPr>
            <w:r>
              <w:t>数量指标</w:t>
            </w:r>
          </w:p>
        </w:tc>
        <w:tc>
          <w:tcPr>
            <w:tcW w:w="1332" w:type="dxa"/>
            <w:vAlign w:val="center"/>
          </w:tcPr>
          <w:p w14:paraId="228A4789" w14:textId="77777777" w:rsidR="0077271E" w:rsidRDefault="00213C3C">
            <w:pPr>
              <w:pStyle w:val="2"/>
            </w:pPr>
            <w:r>
              <w:t>管理流动人员档案数量</w:t>
            </w:r>
          </w:p>
        </w:tc>
        <w:tc>
          <w:tcPr>
            <w:tcW w:w="3430" w:type="dxa"/>
            <w:vAlign w:val="center"/>
          </w:tcPr>
          <w:p w14:paraId="2DE7203F" w14:textId="77777777" w:rsidR="0077271E" w:rsidRDefault="00213C3C">
            <w:pPr>
              <w:pStyle w:val="2"/>
            </w:pPr>
            <w:r>
              <w:t>提供流动人员人事档案基本公共服务</w:t>
            </w:r>
          </w:p>
        </w:tc>
        <w:tc>
          <w:tcPr>
            <w:tcW w:w="2551" w:type="dxa"/>
            <w:vAlign w:val="center"/>
          </w:tcPr>
          <w:p w14:paraId="16CCE3AF" w14:textId="77777777" w:rsidR="0077271E" w:rsidRDefault="00213C3C">
            <w:pPr>
              <w:pStyle w:val="2"/>
            </w:pPr>
            <w:r>
              <w:t>≥153万份</w:t>
            </w:r>
          </w:p>
        </w:tc>
      </w:tr>
      <w:tr w:rsidR="00134CEC" w14:paraId="0C6D55E5" w14:textId="77777777" w:rsidTr="00134CEC">
        <w:trPr>
          <w:trHeight w:val="369"/>
          <w:jc w:val="center"/>
        </w:trPr>
        <w:tc>
          <w:tcPr>
            <w:tcW w:w="1276" w:type="dxa"/>
            <w:vMerge/>
            <w:vAlign w:val="center"/>
          </w:tcPr>
          <w:p w14:paraId="4AEF4931" w14:textId="77777777" w:rsidR="0077271E" w:rsidRDefault="0077271E"/>
        </w:tc>
        <w:tc>
          <w:tcPr>
            <w:tcW w:w="1276" w:type="dxa"/>
            <w:vAlign w:val="center"/>
          </w:tcPr>
          <w:p w14:paraId="58D7AE2C" w14:textId="77777777" w:rsidR="0077271E" w:rsidRDefault="00213C3C">
            <w:pPr>
              <w:pStyle w:val="2"/>
            </w:pPr>
            <w:r>
              <w:t>数量指标</w:t>
            </w:r>
          </w:p>
        </w:tc>
        <w:tc>
          <w:tcPr>
            <w:tcW w:w="1332" w:type="dxa"/>
            <w:vAlign w:val="center"/>
          </w:tcPr>
          <w:p w14:paraId="6541B1DD" w14:textId="77777777" w:rsidR="0077271E" w:rsidRDefault="00213C3C">
            <w:pPr>
              <w:pStyle w:val="2"/>
            </w:pPr>
            <w:r>
              <w:t>管理国企退休人员档案数量</w:t>
            </w:r>
          </w:p>
        </w:tc>
        <w:tc>
          <w:tcPr>
            <w:tcW w:w="3430" w:type="dxa"/>
            <w:vAlign w:val="center"/>
          </w:tcPr>
          <w:p w14:paraId="245149FF" w14:textId="77777777" w:rsidR="0077271E" w:rsidRDefault="00213C3C">
            <w:pPr>
              <w:pStyle w:val="2"/>
            </w:pPr>
            <w:r>
              <w:t>提供国企退休人员人事档案基本公共服务</w:t>
            </w:r>
          </w:p>
        </w:tc>
        <w:tc>
          <w:tcPr>
            <w:tcW w:w="2551" w:type="dxa"/>
            <w:vAlign w:val="center"/>
          </w:tcPr>
          <w:p w14:paraId="5D9085E4" w14:textId="77777777" w:rsidR="0077271E" w:rsidRDefault="00213C3C">
            <w:pPr>
              <w:pStyle w:val="2"/>
            </w:pPr>
            <w:r>
              <w:t>≥133万份</w:t>
            </w:r>
          </w:p>
        </w:tc>
      </w:tr>
      <w:tr w:rsidR="00134CEC" w14:paraId="6F309668" w14:textId="77777777" w:rsidTr="00134CEC">
        <w:trPr>
          <w:trHeight w:val="369"/>
          <w:jc w:val="center"/>
        </w:trPr>
        <w:tc>
          <w:tcPr>
            <w:tcW w:w="1276" w:type="dxa"/>
            <w:vMerge/>
            <w:vAlign w:val="center"/>
          </w:tcPr>
          <w:p w14:paraId="5984F267" w14:textId="77777777" w:rsidR="0077271E" w:rsidRDefault="0077271E"/>
        </w:tc>
        <w:tc>
          <w:tcPr>
            <w:tcW w:w="1276" w:type="dxa"/>
            <w:vAlign w:val="center"/>
          </w:tcPr>
          <w:p w14:paraId="5C544CCE" w14:textId="77777777" w:rsidR="0077271E" w:rsidRDefault="00213C3C">
            <w:pPr>
              <w:pStyle w:val="2"/>
            </w:pPr>
            <w:r>
              <w:t>数量指标</w:t>
            </w:r>
          </w:p>
        </w:tc>
        <w:tc>
          <w:tcPr>
            <w:tcW w:w="1332" w:type="dxa"/>
            <w:vAlign w:val="center"/>
          </w:tcPr>
          <w:p w14:paraId="2913708D" w14:textId="77777777" w:rsidR="0077271E" w:rsidRDefault="00213C3C">
            <w:pPr>
              <w:pStyle w:val="2"/>
            </w:pPr>
            <w:r>
              <w:t>户籍管理服务数量</w:t>
            </w:r>
          </w:p>
        </w:tc>
        <w:tc>
          <w:tcPr>
            <w:tcW w:w="3430" w:type="dxa"/>
            <w:vAlign w:val="center"/>
          </w:tcPr>
          <w:p w14:paraId="69D19268" w14:textId="77777777" w:rsidR="0077271E" w:rsidRDefault="00213C3C">
            <w:pPr>
              <w:pStyle w:val="2"/>
            </w:pPr>
            <w:r>
              <w:t>提供各项户籍管理服务，主要内容包括：深入人事代理单位宣讲户籍政策，协助办理户口迁移、档案转递及社保异地转移，协助做公安机关对集体户口人员进行教育管理排查等维稳工作，做好协助区街摸底基础工作</w:t>
            </w:r>
          </w:p>
        </w:tc>
        <w:tc>
          <w:tcPr>
            <w:tcW w:w="2551" w:type="dxa"/>
            <w:vAlign w:val="center"/>
          </w:tcPr>
          <w:p w14:paraId="27EAA109" w14:textId="77777777" w:rsidR="0077271E" w:rsidRDefault="00213C3C">
            <w:pPr>
              <w:pStyle w:val="2"/>
            </w:pPr>
            <w:r>
              <w:t>≥17万人</w:t>
            </w:r>
          </w:p>
        </w:tc>
      </w:tr>
      <w:tr w:rsidR="00134CEC" w14:paraId="030A5D60" w14:textId="77777777" w:rsidTr="00134CEC">
        <w:trPr>
          <w:trHeight w:val="369"/>
          <w:jc w:val="center"/>
        </w:trPr>
        <w:tc>
          <w:tcPr>
            <w:tcW w:w="1276" w:type="dxa"/>
            <w:vMerge/>
            <w:vAlign w:val="center"/>
          </w:tcPr>
          <w:p w14:paraId="36070034" w14:textId="77777777" w:rsidR="0077271E" w:rsidRDefault="0077271E"/>
        </w:tc>
        <w:tc>
          <w:tcPr>
            <w:tcW w:w="1276" w:type="dxa"/>
            <w:vAlign w:val="center"/>
          </w:tcPr>
          <w:p w14:paraId="459F9E70" w14:textId="77777777" w:rsidR="0077271E" w:rsidRDefault="00213C3C">
            <w:pPr>
              <w:pStyle w:val="2"/>
            </w:pPr>
            <w:r>
              <w:t>数量指标</w:t>
            </w:r>
          </w:p>
        </w:tc>
        <w:tc>
          <w:tcPr>
            <w:tcW w:w="1332" w:type="dxa"/>
            <w:vAlign w:val="center"/>
          </w:tcPr>
          <w:p w14:paraId="178DF679" w14:textId="77777777" w:rsidR="0077271E" w:rsidRDefault="00213C3C">
            <w:pPr>
              <w:pStyle w:val="2"/>
            </w:pPr>
            <w:r>
              <w:t>提供档案服务人次数</w:t>
            </w:r>
          </w:p>
        </w:tc>
        <w:tc>
          <w:tcPr>
            <w:tcW w:w="3430" w:type="dxa"/>
            <w:vAlign w:val="center"/>
          </w:tcPr>
          <w:p w14:paraId="3C3533E2" w14:textId="77777777" w:rsidR="0077271E" w:rsidRDefault="00213C3C">
            <w:pPr>
              <w:pStyle w:val="2"/>
            </w:pPr>
            <w:r>
              <w:t>流动人员档案接收、审核、基本信息录入、档案补充材料接收审核录入归档、档案转出、材料核对、抄录档案明细表、出具档案转递通知单等</w:t>
            </w:r>
          </w:p>
        </w:tc>
        <w:tc>
          <w:tcPr>
            <w:tcW w:w="2551" w:type="dxa"/>
            <w:vAlign w:val="center"/>
          </w:tcPr>
          <w:p w14:paraId="60143A38" w14:textId="77777777" w:rsidR="0077271E" w:rsidRDefault="00213C3C">
            <w:pPr>
              <w:pStyle w:val="2"/>
            </w:pPr>
            <w:r>
              <w:t>≥78万人次</w:t>
            </w:r>
          </w:p>
        </w:tc>
      </w:tr>
      <w:tr w:rsidR="00134CEC" w14:paraId="082E6D47" w14:textId="77777777" w:rsidTr="00134CEC">
        <w:trPr>
          <w:trHeight w:val="369"/>
          <w:jc w:val="center"/>
        </w:trPr>
        <w:tc>
          <w:tcPr>
            <w:tcW w:w="1276" w:type="dxa"/>
            <w:vMerge/>
            <w:vAlign w:val="center"/>
          </w:tcPr>
          <w:p w14:paraId="3FACD5FC" w14:textId="77777777" w:rsidR="0077271E" w:rsidRDefault="0077271E"/>
        </w:tc>
        <w:tc>
          <w:tcPr>
            <w:tcW w:w="1276" w:type="dxa"/>
            <w:vAlign w:val="center"/>
          </w:tcPr>
          <w:p w14:paraId="649A0189" w14:textId="77777777" w:rsidR="0077271E" w:rsidRDefault="00213C3C">
            <w:pPr>
              <w:pStyle w:val="2"/>
            </w:pPr>
            <w:r>
              <w:t>数量指标</w:t>
            </w:r>
          </w:p>
        </w:tc>
        <w:tc>
          <w:tcPr>
            <w:tcW w:w="1332" w:type="dxa"/>
            <w:vAlign w:val="center"/>
          </w:tcPr>
          <w:p w14:paraId="0339BF36" w14:textId="77777777" w:rsidR="0077271E" w:rsidRDefault="00213C3C">
            <w:pPr>
              <w:pStyle w:val="2"/>
            </w:pPr>
            <w:r>
              <w:t>流动党员管理人数</w:t>
            </w:r>
          </w:p>
        </w:tc>
        <w:tc>
          <w:tcPr>
            <w:tcW w:w="3430" w:type="dxa"/>
            <w:vAlign w:val="center"/>
          </w:tcPr>
          <w:p w14:paraId="5969374F" w14:textId="77777777" w:rsidR="0077271E" w:rsidRDefault="00213C3C">
            <w:pPr>
              <w:pStyle w:val="2"/>
            </w:pPr>
            <w:r>
              <w:t>管理服务流动人才党员工作</w:t>
            </w:r>
          </w:p>
        </w:tc>
        <w:tc>
          <w:tcPr>
            <w:tcW w:w="2551" w:type="dxa"/>
            <w:vAlign w:val="center"/>
          </w:tcPr>
          <w:p w14:paraId="347BB07D" w14:textId="77777777" w:rsidR="0077271E" w:rsidRDefault="00213C3C">
            <w:pPr>
              <w:pStyle w:val="2"/>
            </w:pPr>
            <w:r>
              <w:t>≤1.5万人</w:t>
            </w:r>
          </w:p>
        </w:tc>
      </w:tr>
      <w:tr w:rsidR="00134CEC" w14:paraId="1684942A" w14:textId="77777777" w:rsidTr="00134CEC">
        <w:trPr>
          <w:trHeight w:val="369"/>
          <w:jc w:val="center"/>
        </w:trPr>
        <w:tc>
          <w:tcPr>
            <w:tcW w:w="1276" w:type="dxa"/>
            <w:vMerge/>
            <w:vAlign w:val="center"/>
          </w:tcPr>
          <w:p w14:paraId="7822E34E" w14:textId="77777777" w:rsidR="0077271E" w:rsidRDefault="0077271E"/>
        </w:tc>
        <w:tc>
          <w:tcPr>
            <w:tcW w:w="1276" w:type="dxa"/>
            <w:vAlign w:val="center"/>
          </w:tcPr>
          <w:p w14:paraId="6D770F1C" w14:textId="77777777" w:rsidR="0077271E" w:rsidRDefault="00213C3C">
            <w:pPr>
              <w:pStyle w:val="2"/>
            </w:pPr>
            <w:r>
              <w:t>质量指标</w:t>
            </w:r>
          </w:p>
        </w:tc>
        <w:tc>
          <w:tcPr>
            <w:tcW w:w="1332" w:type="dxa"/>
            <w:vAlign w:val="center"/>
          </w:tcPr>
          <w:p w14:paraId="0B8B950B" w14:textId="77777777" w:rsidR="0077271E" w:rsidRDefault="00213C3C">
            <w:pPr>
              <w:pStyle w:val="2"/>
            </w:pPr>
            <w:r>
              <w:t>管理流动人员档案完成率</w:t>
            </w:r>
          </w:p>
        </w:tc>
        <w:tc>
          <w:tcPr>
            <w:tcW w:w="3430" w:type="dxa"/>
            <w:vAlign w:val="center"/>
          </w:tcPr>
          <w:p w14:paraId="04E181D2" w14:textId="77777777" w:rsidR="0077271E" w:rsidRDefault="00213C3C">
            <w:pPr>
              <w:pStyle w:val="2"/>
            </w:pPr>
            <w:r>
              <w:t>完整妥善保管流动人员档案材料完成度</w:t>
            </w:r>
          </w:p>
        </w:tc>
        <w:tc>
          <w:tcPr>
            <w:tcW w:w="2551" w:type="dxa"/>
            <w:vAlign w:val="center"/>
          </w:tcPr>
          <w:p w14:paraId="5A3DF8F4" w14:textId="77777777" w:rsidR="0077271E" w:rsidRDefault="00213C3C">
            <w:pPr>
              <w:pStyle w:val="2"/>
            </w:pPr>
            <w:r>
              <w:t>100百分比</w:t>
            </w:r>
          </w:p>
        </w:tc>
      </w:tr>
      <w:tr w:rsidR="00134CEC" w14:paraId="511C2AE9" w14:textId="77777777" w:rsidTr="00134CEC">
        <w:trPr>
          <w:trHeight w:val="369"/>
          <w:jc w:val="center"/>
        </w:trPr>
        <w:tc>
          <w:tcPr>
            <w:tcW w:w="1276" w:type="dxa"/>
            <w:vMerge/>
            <w:vAlign w:val="center"/>
          </w:tcPr>
          <w:p w14:paraId="7734DBD5" w14:textId="77777777" w:rsidR="0077271E" w:rsidRDefault="0077271E"/>
        </w:tc>
        <w:tc>
          <w:tcPr>
            <w:tcW w:w="1276" w:type="dxa"/>
            <w:vAlign w:val="center"/>
          </w:tcPr>
          <w:p w14:paraId="41E26CA5" w14:textId="77777777" w:rsidR="0077271E" w:rsidRDefault="00213C3C">
            <w:pPr>
              <w:pStyle w:val="2"/>
            </w:pPr>
            <w:r>
              <w:t>质量指标</w:t>
            </w:r>
          </w:p>
        </w:tc>
        <w:tc>
          <w:tcPr>
            <w:tcW w:w="1332" w:type="dxa"/>
            <w:vAlign w:val="center"/>
          </w:tcPr>
          <w:p w14:paraId="266ECFEF" w14:textId="77777777" w:rsidR="0077271E" w:rsidRDefault="00213C3C">
            <w:pPr>
              <w:pStyle w:val="2"/>
            </w:pPr>
            <w:r>
              <w:t>管理国企退休人员档案完成率</w:t>
            </w:r>
          </w:p>
        </w:tc>
        <w:tc>
          <w:tcPr>
            <w:tcW w:w="3430" w:type="dxa"/>
            <w:vAlign w:val="center"/>
          </w:tcPr>
          <w:p w14:paraId="042BBD13" w14:textId="77777777" w:rsidR="0077271E" w:rsidRDefault="00213C3C">
            <w:pPr>
              <w:pStyle w:val="2"/>
            </w:pPr>
            <w:r>
              <w:t>完整妥善保管国企退休人员档案材料完成度</w:t>
            </w:r>
          </w:p>
        </w:tc>
        <w:tc>
          <w:tcPr>
            <w:tcW w:w="2551" w:type="dxa"/>
            <w:vAlign w:val="center"/>
          </w:tcPr>
          <w:p w14:paraId="1D012CB0" w14:textId="77777777" w:rsidR="0077271E" w:rsidRDefault="00213C3C">
            <w:pPr>
              <w:pStyle w:val="2"/>
            </w:pPr>
            <w:r>
              <w:t>100百分比</w:t>
            </w:r>
          </w:p>
        </w:tc>
      </w:tr>
      <w:tr w:rsidR="00134CEC" w14:paraId="50E82248" w14:textId="77777777" w:rsidTr="00134CEC">
        <w:trPr>
          <w:trHeight w:val="369"/>
          <w:jc w:val="center"/>
        </w:trPr>
        <w:tc>
          <w:tcPr>
            <w:tcW w:w="1276" w:type="dxa"/>
            <w:vMerge/>
            <w:vAlign w:val="center"/>
          </w:tcPr>
          <w:p w14:paraId="40A717B8" w14:textId="77777777" w:rsidR="0077271E" w:rsidRDefault="0077271E"/>
        </w:tc>
        <w:tc>
          <w:tcPr>
            <w:tcW w:w="1276" w:type="dxa"/>
            <w:vAlign w:val="center"/>
          </w:tcPr>
          <w:p w14:paraId="6545B6F9" w14:textId="77777777" w:rsidR="0077271E" w:rsidRDefault="00213C3C">
            <w:pPr>
              <w:pStyle w:val="2"/>
            </w:pPr>
            <w:r>
              <w:t>质量指标</w:t>
            </w:r>
          </w:p>
        </w:tc>
        <w:tc>
          <w:tcPr>
            <w:tcW w:w="1332" w:type="dxa"/>
            <w:vAlign w:val="center"/>
          </w:tcPr>
          <w:p w14:paraId="3E895316" w14:textId="77777777" w:rsidR="0077271E" w:rsidRDefault="00213C3C">
            <w:pPr>
              <w:pStyle w:val="2"/>
            </w:pPr>
            <w:r>
              <w:t>户籍管理服务完成率</w:t>
            </w:r>
          </w:p>
        </w:tc>
        <w:tc>
          <w:tcPr>
            <w:tcW w:w="3430" w:type="dxa"/>
            <w:vAlign w:val="center"/>
          </w:tcPr>
          <w:p w14:paraId="35454AA9" w14:textId="77777777" w:rsidR="0077271E" w:rsidRDefault="00213C3C">
            <w:pPr>
              <w:pStyle w:val="2"/>
            </w:pPr>
            <w:r>
              <w:t>提供各项户籍管理服务完成度</w:t>
            </w:r>
          </w:p>
        </w:tc>
        <w:tc>
          <w:tcPr>
            <w:tcW w:w="2551" w:type="dxa"/>
            <w:vAlign w:val="center"/>
          </w:tcPr>
          <w:p w14:paraId="3E4DFCCD" w14:textId="77777777" w:rsidR="0077271E" w:rsidRDefault="00213C3C">
            <w:pPr>
              <w:pStyle w:val="2"/>
            </w:pPr>
            <w:r>
              <w:t>100百分比</w:t>
            </w:r>
          </w:p>
        </w:tc>
      </w:tr>
      <w:tr w:rsidR="00134CEC" w14:paraId="2C9366A7" w14:textId="77777777" w:rsidTr="00134CEC">
        <w:trPr>
          <w:trHeight w:val="369"/>
          <w:jc w:val="center"/>
        </w:trPr>
        <w:tc>
          <w:tcPr>
            <w:tcW w:w="1276" w:type="dxa"/>
            <w:vMerge/>
            <w:vAlign w:val="center"/>
          </w:tcPr>
          <w:p w14:paraId="74780DE1" w14:textId="77777777" w:rsidR="0077271E" w:rsidRDefault="0077271E"/>
        </w:tc>
        <w:tc>
          <w:tcPr>
            <w:tcW w:w="1276" w:type="dxa"/>
            <w:vAlign w:val="center"/>
          </w:tcPr>
          <w:p w14:paraId="3CB955E4" w14:textId="77777777" w:rsidR="0077271E" w:rsidRDefault="00213C3C">
            <w:pPr>
              <w:pStyle w:val="2"/>
            </w:pPr>
            <w:r>
              <w:t>质量指标</w:t>
            </w:r>
          </w:p>
        </w:tc>
        <w:tc>
          <w:tcPr>
            <w:tcW w:w="1332" w:type="dxa"/>
            <w:vAlign w:val="center"/>
          </w:tcPr>
          <w:p w14:paraId="2D20EE10" w14:textId="77777777" w:rsidR="0077271E" w:rsidRDefault="00213C3C">
            <w:pPr>
              <w:pStyle w:val="2"/>
            </w:pPr>
            <w:r>
              <w:t>提供档案服务完成率</w:t>
            </w:r>
          </w:p>
        </w:tc>
        <w:tc>
          <w:tcPr>
            <w:tcW w:w="3430" w:type="dxa"/>
            <w:vAlign w:val="center"/>
          </w:tcPr>
          <w:p w14:paraId="6359944E" w14:textId="77777777" w:rsidR="0077271E" w:rsidRDefault="00213C3C">
            <w:pPr>
              <w:pStyle w:val="2"/>
            </w:pPr>
            <w:r>
              <w:t>提供各项档案管理服务完成度</w:t>
            </w:r>
          </w:p>
        </w:tc>
        <w:tc>
          <w:tcPr>
            <w:tcW w:w="2551" w:type="dxa"/>
            <w:vAlign w:val="center"/>
          </w:tcPr>
          <w:p w14:paraId="7E9B72E3" w14:textId="77777777" w:rsidR="0077271E" w:rsidRDefault="00213C3C">
            <w:pPr>
              <w:pStyle w:val="2"/>
            </w:pPr>
            <w:r>
              <w:t>100百分比</w:t>
            </w:r>
          </w:p>
        </w:tc>
      </w:tr>
      <w:tr w:rsidR="00134CEC" w14:paraId="0F94E050" w14:textId="77777777" w:rsidTr="00134CEC">
        <w:trPr>
          <w:trHeight w:val="369"/>
          <w:jc w:val="center"/>
        </w:trPr>
        <w:tc>
          <w:tcPr>
            <w:tcW w:w="1276" w:type="dxa"/>
            <w:vMerge/>
            <w:vAlign w:val="center"/>
          </w:tcPr>
          <w:p w14:paraId="2DD5D5A2" w14:textId="77777777" w:rsidR="0077271E" w:rsidRDefault="0077271E"/>
        </w:tc>
        <w:tc>
          <w:tcPr>
            <w:tcW w:w="1276" w:type="dxa"/>
            <w:vAlign w:val="center"/>
          </w:tcPr>
          <w:p w14:paraId="7F716DD5" w14:textId="77777777" w:rsidR="0077271E" w:rsidRDefault="00213C3C">
            <w:pPr>
              <w:pStyle w:val="2"/>
            </w:pPr>
            <w:r>
              <w:t>质量指标</w:t>
            </w:r>
          </w:p>
        </w:tc>
        <w:tc>
          <w:tcPr>
            <w:tcW w:w="1332" w:type="dxa"/>
            <w:vAlign w:val="center"/>
          </w:tcPr>
          <w:p w14:paraId="3D8F773F" w14:textId="77777777" w:rsidR="0077271E" w:rsidRDefault="00213C3C">
            <w:pPr>
              <w:pStyle w:val="2"/>
            </w:pPr>
            <w:r>
              <w:t>提供流动党员管理完成率</w:t>
            </w:r>
          </w:p>
        </w:tc>
        <w:tc>
          <w:tcPr>
            <w:tcW w:w="3430" w:type="dxa"/>
            <w:vAlign w:val="center"/>
          </w:tcPr>
          <w:p w14:paraId="43DE70E5" w14:textId="77777777" w:rsidR="0077271E" w:rsidRDefault="00213C3C">
            <w:pPr>
              <w:pStyle w:val="2"/>
            </w:pPr>
            <w:r>
              <w:t>管理服务流动人才党员完成度</w:t>
            </w:r>
          </w:p>
        </w:tc>
        <w:tc>
          <w:tcPr>
            <w:tcW w:w="2551" w:type="dxa"/>
            <w:vAlign w:val="center"/>
          </w:tcPr>
          <w:p w14:paraId="479DE632" w14:textId="77777777" w:rsidR="0077271E" w:rsidRDefault="00213C3C">
            <w:pPr>
              <w:pStyle w:val="2"/>
            </w:pPr>
            <w:r>
              <w:t>100百分比</w:t>
            </w:r>
          </w:p>
        </w:tc>
      </w:tr>
      <w:tr w:rsidR="00134CEC" w14:paraId="6C9A429A" w14:textId="77777777" w:rsidTr="00134CEC">
        <w:trPr>
          <w:trHeight w:val="369"/>
          <w:jc w:val="center"/>
        </w:trPr>
        <w:tc>
          <w:tcPr>
            <w:tcW w:w="1276" w:type="dxa"/>
            <w:vMerge/>
            <w:vAlign w:val="center"/>
          </w:tcPr>
          <w:p w14:paraId="5D6E0FDD" w14:textId="77777777" w:rsidR="0077271E" w:rsidRDefault="0077271E"/>
        </w:tc>
        <w:tc>
          <w:tcPr>
            <w:tcW w:w="1276" w:type="dxa"/>
            <w:vAlign w:val="center"/>
          </w:tcPr>
          <w:p w14:paraId="626370F8" w14:textId="77777777" w:rsidR="0077271E" w:rsidRDefault="00213C3C">
            <w:pPr>
              <w:pStyle w:val="2"/>
            </w:pPr>
            <w:r>
              <w:t>时效指标</w:t>
            </w:r>
          </w:p>
        </w:tc>
        <w:tc>
          <w:tcPr>
            <w:tcW w:w="1332" w:type="dxa"/>
            <w:vAlign w:val="center"/>
          </w:tcPr>
          <w:p w14:paraId="1BF1B236" w14:textId="77777777" w:rsidR="0077271E" w:rsidRDefault="00213C3C">
            <w:pPr>
              <w:pStyle w:val="2"/>
            </w:pPr>
            <w:r>
              <w:t>档案管理服</w:t>
            </w:r>
            <w:r>
              <w:lastRenderedPageBreak/>
              <w:t>务及时率</w:t>
            </w:r>
          </w:p>
        </w:tc>
        <w:tc>
          <w:tcPr>
            <w:tcW w:w="3430" w:type="dxa"/>
            <w:vAlign w:val="center"/>
          </w:tcPr>
          <w:p w14:paraId="224E8C79" w14:textId="77777777" w:rsidR="0077271E" w:rsidRDefault="00213C3C">
            <w:pPr>
              <w:pStyle w:val="2"/>
            </w:pPr>
            <w:r>
              <w:lastRenderedPageBreak/>
              <w:t>接收档案及审核材料及时性，入库</w:t>
            </w:r>
            <w:r>
              <w:lastRenderedPageBreak/>
              <w:t>及时性，档案使用管理工作及时性准确性高效性</w:t>
            </w:r>
          </w:p>
        </w:tc>
        <w:tc>
          <w:tcPr>
            <w:tcW w:w="2551" w:type="dxa"/>
            <w:vAlign w:val="center"/>
          </w:tcPr>
          <w:p w14:paraId="3A6FC30B" w14:textId="77777777" w:rsidR="0077271E" w:rsidRDefault="00213C3C">
            <w:pPr>
              <w:pStyle w:val="2"/>
            </w:pPr>
            <w:r>
              <w:lastRenderedPageBreak/>
              <w:t>100百分比</w:t>
            </w:r>
          </w:p>
        </w:tc>
      </w:tr>
      <w:tr w:rsidR="00134CEC" w14:paraId="060B09A6" w14:textId="77777777" w:rsidTr="00134CEC">
        <w:trPr>
          <w:trHeight w:val="369"/>
          <w:jc w:val="center"/>
        </w:trPr>
        <w:tc>
          <w:tcPr>
            <w:tcW w:w="1276" w:type="dxa"/>
            <w:vMerge/>
            <w:vAlign w:val="center"/>
          </w:tcPr>
          <w:p w14:paraId="74FA0454" w14:textId="77777777" w:rsidR="0077271E" w:rsidRDefault="0077271E"/>
        </w:tc>
        <w:tc>
          <w:tcPr>
            <w:tcW w:w="1276" w:type="dxa"/>
            <w:vAlign w:val="center"/>
          </w:tcPr>
          <w:p w14:paraId="36850A6B" w14:textId="77777777" w:rsidR="0077271E" w:rsidRDefault="00213C3C">
            <w:pPr>
              <w:pStyle w:val="2"/>
            </w:pPr>
            <w:r>
              <w:t>时效指标</w:t>
            </w:r>
          </w:p>
        </w:tc>
        <w:tc>
          <w:tcPr>
            <w:tcW w:w="1332" w:type="dxa"/>
            <w:vAlign w:val="center"/>
          </w:tcPr>
          <w:p w14:paraId="28ED871C" w14:textId="77777777" w:rsidR="0077271E" w:rsidRDefault="00213C3C">
            <w:pPr>
              <w:pStyle w:val="2"/>
            </w:pPr>
            <w:r>
              <w:t>档案库房安全检查及时率</w:t>
            </w:r>
          </w:p>
        </w:tc>
        <w:tc>
          <w:tcPr>
            <w:tcW w:w="3430" w:type="dxa"/>
            <w:vAlign w:val="center"/>
          </w:tcPr>
          <w:p w14:paraId="3B6507A7" w14:textId="77777777" w:rsidR="0077271E" w:rsidRDefault="00213C3C">
            <w:pPr>
              <w:pStyle w:val="2"/>
            </w:pPr>
            <w:r>
              <w:t>档案库房安全保证</w:t>
            </w:r>
          </w:p>
        </w:tc>
        <w:tc>
          <w:tcPr>
            <w:tcW w:w="2551" w:type="dxa"/>
            <w:vAlign w:val="center"/>
          </w:tcPr>
          <w:p w14:paraId="2DE35A46" w14:textId="77777777" w:rsidR="0077271E" w:rsidRDefault="00213C3C">
            <w:pPr>
              <w:pStyle w:val="2"/>
            </w:pPr>
            <w:r>
              <w:t>100百分比</w:t>
            </w:r>
          </w:p>
        </w:tc>
      </w:tr>
      <w:tr w:rsidR="00134CEC" w14:paraId="75486129" w14:textId="77777777" w:rsidTr="00134CEC">
        <w:trPr>
          <w:trHeight w:val="369"/>
          <w:jc w:val="center"/>
        </w:trPr>
        <w:tc>
          <w:tcPr>
            <w:tcW w:w="1276" w:type="dxa"/>
            <w:vMerge/>
            <w:vAlign w:val="center"/>
          </w:tcPr>
          <w:p w14:paraId="707DCD17" w14:textId="77777777" w:rsidR="0077271E" w:rsidRDefault="0077271E"/>
        </w:tc>
        <w:tc>
          <w:tcPr>
            <w:tcW w:w="1276" w:type="dxa"/>
            <w:vAlign w:val="center"/>
          </w:tcPr>
          <w:p w14:paraId="2531D681" w14:textId="77777777" w:rsidR="0077271E" w:rsidRDefault="00213C3C">
            <w:pPr>
              <w:pStyle w:val="2"/>
            </w:pPr>
            <w:r>
              <w:t>时效指标</w:t>
            </w:r>
          </w:p>
        </w:tc>
        <w:tc>
          <w:tcPr>
            <w:tcW w:w="1332" w:type="dxa"/>
            <w:vAlign w:val="center"/>
          </w:tcPr>
          <w:p w14:paraId="03FEE31E" w14:textId="77777777" w:rsidR="0077271E" w:rsidRDefault="00213C3C">
            <w:pPr>
              <w:pStyle w:val="2"/>
            </w:pPr>
            <w:r>
              <w:t>资金支出及时率</w:t>
            </w:r>
          </w:p>
        </w:tc>
        <w:tc>
          <w:tcPr>
            <w:tcW w:w="3430" w:type="dxa"/>
            <w:vAlign w:val="center"/>
          </w:tcPr>
          <w:p w14:paraId="645B979D" w14:textId="77777777" w:rsidR="0077271E" w:rsidRDefault="00213C3C">
            <w:pPr>
              <w:pStyle w:val="2"/>
            </w:pPr>
            <w:r>
              <w:t>根据项目开展情况及时支出资金</w:t>
            </w:r>
          </w:p>
        </w:tc>
        <w:tc>
          <w:tcPr>
            <w:tcW w:w="2551" w:type="dxa"/>
            <w:vAlign w:val="center"/>
          </w:tcPr>
          <w:p w14:paraId="28D45833" w14:textId="77777777" w:rsidR="0077271E" w:rsidRDefault="00213C3C">
            <w:pPr>
              <w:pStyle w:val="2"/>
            </w:pPr>
            <w:r>
              <w:t>100百分比</w:t>
            </w:r>
          </w:p>
        </w:tc>
      </w:tr>
      <w:tr w:rsidR="00134CEC" w14:paraId="60E5B35C" w14:textId="77777777" w:rsidTr="00134CEC">
        <w:trPr>
          <w:trHeight w:val="369"/>
          <w:jc w:val="center"/>
        </w:trPr>
        <w:tc>
          <w:tcPr>
            <w:tcW w:w="1276" w:type="dxa"/>
            <w:vMerge/>
            <w:vAlign w:val="center"/>
          </w:tcPr>
          <w:p w14:paraId="74C44A6B" w14:textId="77777777" w:rsidR="0077271E" w:rsidRDefault="0077271E"/>
        </w:tc>
        <w:tc>
          <w:tcPr>
            <w:tcW w:w="1276" w:type="dxa"/>
            <w:vAlign w:val="center"/>
          </w:tcPr>
          <w:p w14:paraId="2967D3B3" w14:textId="77777777" w:rsidR="0077271E" w:rsidRDefault="00213C3C">
            <w:pPr>
              <w:pStyle w:val="2"/>
            </w:pPr>
            <w:r>
              <w:t>成本指标</w:t>
            </w:r>
          </w:p>
        </w:tc>
        <w:tc>
          <w:tcPr>
            <w:tcW w:w="1332" w:type="dxa"/>
            <w:vAlign w:val="center"/>
          </w:tcPr>
          <w:p w14:paraId="0F313201" w14:textId="77777777" w:rsidR="0077271E" w:rsidRDefault="00213C3C">
            <w:pPr>
              <w:pStyle w:val="2"/>
            </w:pPr>
            <w:r>
              <w:t>项目经费</w:t>
            </w:r>
          </w:p>
        </w:tc>
        <w:tc>
          <w:tcPr>
            <w:tcW w:w="3430" w:type="dxa"/>
            <w:vAlign w:val="center"/>
          </w:tcPr>
          <w:p w14:paraId="6D57F7C6" w14:textId="77777777" w:rsidR="0077271E" w:rsidRDefault="00213C3C">
            <w:pPr>
              <w:pStyle w:val="2"/>
            </w:pPr>
            <w:r>
              <w:t>项目经费支出</w:t>
            </w:r>
          </w:p>
        </w:tc>
        <w:tc>
          <w:tcPr>
            <w:tcW w:w="2551" w:type="dxa"/>
            <w:vAlign w:val="center"/>
          </w:tcPr>
          <w:p w14:paraId="62C95599" w14:textId="77777777" w:rsidR="0077271E" w:rsidRDefault="00213C3C">
            <w:pPr>
              <w:pStyle w:val="2"/>
            </w:pPr>
            <w:r>
              <w:t>≤992万元</w:t>
            </w:r>
          </w:p>
        </w:tc>
      </w:tr>
      <w:tr w:rsidR="00134CEC" w14:paraId="7D09D157" w14:textId="77777777" w:rsidTr="00134CEC">
        <w:trPr>
          <w:trHeight w:val="369"/>
          <w:jc w:val="center"/>
        </w:trPr>
        <w:tc>
          <w:tcPr>
            <w:tcW w:w="1276" w:type="dxa"/>
            <w:vMerge w:val="restart"/>
            <w:vAlign w:val="center"/>
          </w:tcPr>
          <w:p w14:paraId="671EB606" w14:textId="77777777" w:rsidR="0077271E" w:rsidRDefault="00213C3C">
            <w:pPr>
              <w:pStyle w:val="3"/>
            </w:pPr>
            <w:r>
              <w:t>效益指标</w:t>
            </w:r>
          </w:p>
        </w:tc>
        <w:tc>
          <w:tcPr>
            <w:tcW w:w="1276" w:type="dxa"/>
            <w:vAlign w:val="center"/>
          </w:tcPr>
          <w:p w14:paraId="2039E9B6" w14:textId="77777777" w:rsidR="0077271E" w:rsidRDefault="00213C3C">
            <w:pPr>
              <w:pStyle w:val="2"/>
            </w:pPr>
            <w:r>
              <w:t>社会效益指标</w:t>
            </w:r>
          </w:p>
        </w:tc>
        <w:tc>
          <w:tcPr>
            <w:tcW w:w="1332" w:type="dxa"/>
            <w:vAlign w:val="center"/>
          </w:tcPr>
          <w:p w14:paraId="68C7A350" w14:textId="77777777" w:rsidR="0077271E" w:rsidRDefault="00213C3C">
            <w:pPr>
              <w:pStyle w:val="2"/>
            </w:pPr>
            <w:r>
              <w:t>社会影响</w:t>
            </w:r>
          </w:p>
        </w:tc>
        <w:tc>
          <w:tcPr>
            <w:tcW w:w="3430" w:type="dxa"/>
            <w:vAlign w:val="center"/>
          </w:tcPr>
          <w:p w14:paraId="4DD116BE" w14:textId="77777777" w:rsidR="0077271E" w:rsidRDefault="00213C3C">
            <w:pPr>
              <w:pStyle w:val="2"/>
            </w:pPr>
            <w:r>
              <w:t>增强档案材料的实用性和现实性，做好档案材料的收集、鉴别和归档等工作</w:t>
            </w:r>
          </w:p>
        </w:tc>
        <w:tc>
          <w:tcPr>
            <w:tcW w:w="2551" w:type="dxa"/>
            <w:vAlign w:val="center"/>
          </w:tcPr>
          <w:p w14:paraId="69625954" w14:textId="77777777" w:rsidR="0077271E" w:rsidRDefault="00213C3C">
            <w:pPr>
              <w:pStyle w:val="2"/>
            </w:pPr>
            <w:r>
              <w:t>显著提高</w:t>
            </w:r>
          </w:p>
        </w:tc>
      </w:tr>
      <w:tr w:rsidR="00134CEC" w14:paraId="5BEE55C9" w14:textId="77777777" w:rsidTr="00134CEC">
        <w:trPr>
          <w:trHeight w:val="369"/>
          <w:jc w:val="center"/>
        </w:trPr>
        <w:tc>
          <w:tcPr>
            <w:tcW w:w="1276" w:type="dxa"/>
            <w:vMerge/>
            <w:vAlign w:val="center"/>
          </w:tcPr>
          <w:p w14:paraId="7CB0F109" w14:textId="77777777" w:rsidR="0077271E" w:rsidRDefault="0077271E"/>
        </w:tc>
        <w:tc>
          <w:tcPr>
            <w:tcW w:w="1276" w:type="dxa"/>
            <w:vAlign w:val="center"/>
          </w:tcPr>
          <w:p w14:paraId="2B1BDEFB" w14:textId="77777777" w:rsidR="0077271E" w:rsidRDefault="00213C3C">
            <w:pPr>
              <w:pStyle w:val="2"/>
            </w:pPr>
            <w:r>
              <w:t>可持续影响指标</w:t>
            </w:r>
          </w:p>
        </w:tc>
        <w:tc>
          <w:tcPr>
            <w:tcW w:w="1332" w:type="dxa"/>
            <w:vAlign w:val="center"/>
          </w:tcPr>
          <w:p w14:paraId="67460EA2" w14:textId="77777777" w:rsidR="0077271E" w:rsidRDefault="00213C3C">
            <w:pPr>
              <w:pStyle w:val="2"/>
            </w:pPr>
            <w:r>
              <w:t>档案管理公共服务</w:t>
            </w:r>
          </w:p>
        </w:tc>
        <w:tc>
          <w:tcPr>
            <w:tcW w:w="3430" w:type="dxa"/>
            <w:vAlign w:val="center"/>
          </w:tcPr>
          <w:p w14:paraId="05AC59B0" w14:textId="77777777" w:rsidR="0077271E" w:rsidRDefault="00213C3C">
            <w:pPr>
              <w:pStyle w:val="2"/>
            </w:pPr>
            <w:r>
              <w:t>维护流动人员和国企退休人员享有公共服务的权利</w:t>
            </w:r>
          </w:p>
        </w:tc>
        <w:tc>
          <w:tcPr>
            <w:tcW w:w="2551" w:type="dxa"/>
            <w:vAlign w:val="center"/>
          </w:tcPr>
          <w:p w14:paraId="3FF95994" w14:textId="77777777" w:rsidR="0077271E" w:rsidRDefault="00213C3C">
            <w:pPr>
              <w:pStyle w:val="2"/>
            </w:pPr>
            <w:r>
              <w:t>显著提高</w:t>
            </w:r>
          </w:p>
        </w:tc>
      </w:tr>
      <w:tr w:rsidR="00134CEC" w14:paraId="317EB554" w14:textId="77777777" w:rsidTr="00134CEC">
        <w:trPr>
          <w:trHeight w:val="369"/>
          <w:jc w:val="center"/>
        </w:trPr>
        <w:tc>
          <w:tcPr>
            <w:tcW w:w="1276" w:type="dxa"/>
            <w:vAlign w:val="center"/>
          </w:tcPr>
          <w:p w14:paraId="615DE3BF" w14:textId="77777777" w:rsidR="0077271E" w:rsidRDefault="00213C3C">
            <w:pPr>
              <w:pStyle w:val="3"/>
            </w:pPr>
            <w:r>
              <w:t>满意度指标</w:t>
            </w:r>
          </w:p>
        </w:tc>
        <w:tc>
          <w:tcPr>
            <w:tcW w:w="1276" w:type="dxa"/>
            <w:vAlign w:val="center"/>
          </w:tcPr>
          <w:p w14:paraId="69F70D85" w14:textId="77777777" w:rsidR="0077271E" w:rsidRDefault="00213C3C">
            <w:pPr>
              <w:pStyle w:val="2"/>
            </w:pPr>
            <w:r>
              <w:t>服务对象满意度指标</w:t>
            </w:r>
          </w:p>
        </w:tc>
        <w:tc>
          <w:tcPr>
            <w:tcW w:w="1332" w:type="dxa"/>
            <w:vAlign w:val="center"/>
          </w:tcPr>
          <w:p w14:paraId="45CEA02D" w14:textId="77777777" w:rsidR="0077271E" w:rsidRDefault="00213C3C">
            <w:pPr>
              <w:pStyle w:val="2"/>
            </w:pPr>
            <w:r>
              <w:t>社会服务对象满意度</w:t>
            </w:r>
          </w:p>
        </w:tc>
        <w:tc>
          <w:tcPr>
            <w:tcW w:w="3430" w:type="dxa"/>
            <w:vAlign w:val="center"/>
          </w:tcPr>
          <w:p w14:paraId="22E3B7AA" w14:textId="77777777" w:rsidR="0077271E" w:rsidRDefault="00213C3C">
            <w:pPr>
              <w:pStyle w:val="2"/>
            </w:pPr>
            <w:r>
              <w:t>服务人员满意度</w:t>
            </w:r>
          </w:p>
        </w:tc>
        <w:tc>
          <w:tcPr>
            <w:tcW w:w="2551" w:type="dxa"/>
            <w:vAlign w:val="center"/>
          </w:tcPr>
          <w:p w14:paraId="1509BC04" w14:textId="77777777" w:rsidR="0077271E" w:rsidRDefault="00213C3C">
            <w:pPr>
              <w:pStyle w:val="2"/>
            </w:pPr>
            <w:r>
              <w:t>≥95百分比</w:t>
            </w:r>
          </w:p>
        </w:tc>
      </w:tr>
    </w:tbl>
    <w:p w14:paraId="64FF231E" w14:textId="77777777" w:rsidR="0077271E" w:rsidRDefault="0077271E">
      <w:pPr>
        <w:sectPr w:rsidR="0077271E" w:rsidSect="00855DF3">
          <w:pgSz w:w="11900" w:h="16840"/>
          <w:pgMar w:top="1984" w:right="1304" w:bottom="1134" w:left="1304" w:header="720" w:footer="720" w:gutter="0"/>
          <w:cols w:space="720"/>
        </w:sectPr>
      </w:pPr>
    </w:p>
    <w:p w14:paraId="2AF31A4E" w14:textId="77777777" w:rsidR="0077271E" w:rsidRDefault="0077271E">
      <w:pPr>
        <w:jc w:val="center"/>
      </w:pPr>
    </w:p>
    <w:p w14:paraId="4B44E519" w14:textId="77777777" w:rsidR="0077271E" w:rsidRDefault="00DF2B0D">
      <w:pPr>
        <w:ind w:firstLine="560"/>
        <w:outlineLvl w:val="3"/>
      </w:pPr>
      <w:bookmarkStart w:id="3" w:name="_Toc157955242"/>
      <w:r>
        <w:rPr>
          <w:rFonts w:ascii="方正仿宋_GBK" w:eastAsia="方正仿宋_GBK" w:hAnsi="方正仿宋_GBK" w:cs="方正仿宋_GBK" w:hint="eastAsia"/>
          <w:sz w:val="28"/>
          <w:lang w:eastAsia="zh-CN"/>
        </w:rPr>
        <w:t>4</w:t>
      </w:r>
      <w:r w:rsidR="00213C3C">
        <w:rPr>
          <w:rFonts w:ascii="方正仿宋_GBK" w:eastAsia="方正仿宋_GBK" w:hAnsi="方正仿宋_GBK" w:cs="方正仿宋_GBK"/>
          <w:sz w:val="28"/>
        </w:rPr>
        <w:t>.中国北方人才市场信息化项目运行维护项目绩效目标表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30CFD207"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2D15C3DA"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37075EE2" w14:textId="77777777" w:rsidR="0077271E" w:rsidRDefault="00213C3C">
            <w:pPr>
              <w:pStyle w:val="4"/>
            </w:pPr>
            <w:r>
              <w:t>单位：万元</w:t>
            </w:r>
          </w:p>
        </w:tc>
      </w:tr>
      <w:tr w:rsidR="00134CEC" w14:paraId="5CDE0911" w14:textId="77777777" w:rsidTr="00134CEC">
        <w:trPr>
          <w:trHeight w:val="369"/>
          <w:jc w:val="center"/>
        </w:trPr>
        <w:tc>
          <w:tcPr>
            <w:tcW w:w="1276" w:type="dxa"/>
            <w:vAlign w:val="center"/>
          </w:tcPr>
          <w:p w14:paraId="2FB92CC9" w14:textId="77777777" w:rsidR="0077271E" w:rsidRDefault="00213C3C">
            <w:pPr>
              <w:pStyle w:val="1"/>
            </w:pPr>
            <w:r>
              <w:t>项目名称</w:t>
            </w:r>
          </w:p>
        </w:tc>
        <w:tc>
          <w:tcPr>
            <w:tcW w:w="8589" w:type="dxa"/>
            <w:gridSpan w:val="6"/>
            <w:vAlign w:val="center"/>
          </w:tcPr>
          <w:p w14:paraId="6DF7F77B" w14:textId="77777777" w:rsidR="0077271E" w:rsidRDefault="00213C3C">
            <w:pPr>
              <w:pStyle w:val="2"/>
            </w:pPr>
            <w:r>
              <w:t>中国北方人才市场信息化项目运行维护项目</w:t>
            </w:r>
          </w:p>
        </w:tc>
      </w:tr>
      <w:tr w:rsidR="0077271E" w14:paraId="606A8F8D" w14:textId="77777777">
        <w:trPr>
          <w:trHeight w:val="369"/>
          <w:jc w:val="center"/>
        </w:trPr>
        <w:tc>
          <w:tcPr>
            <w:tcW w:w="1276" w:type="dxa"/>
            <w:vMerge w:val="restart"/>
            <w:vAlign w:val="center"/>
          </w:tcPr>
          <w:p w14:paraId="4D0EB3DB" w14:textId="77777777" w:rsidR="0077271E" w:rsidRDefault="00213C3C">
            <w:pPr>
              <w:pStyle w:val="1"/>
            </w:pPr>
            <w:r>
              <w:t>预算规模及资金用途</w:t>
            </w:r>
          </w:p>
        </w:tc>
        <w:tc>
          <w:tcPr>
            <w:tcW w:w="1276" w:type="dxa"/>
            <w:vAlign w:val="center"/>
          </w:tcPr>
          <w:p w14:paraId="4816BADD" w14:textId="77777777" w:rsidR="0077271E" w:rsidRDefault="00213C3C">
            <w:pPr>
              <w:pStyle w:val="1"/>
            </w:pPr>
            <w:r>
              <w:t>预算数</w:t>
            </w:r>
          </w:p>
        </w:tc>
        <w:tc>
          <w:tcPr>
            <w:tcW w:w="1332" w:type="dxa"/>
            <w:vAlign w:val="center"/>
          </w:tcPr>
          <w:p w14:paraId="2B0B961D" w14:textId="77777777" w:rsidR="0077271E" w:rsidRDefault="00213C3C">
            <w:pPr>
              <w:pStyle w:val="2"/>
            </w:pPr>
            <w:r>
              <w:t>100.00</w:t>
            </w:r>
          </w:p>
        </w:tc>
        <w:tc>
          <w:tcPr>
            <w:tcW w:w="1587" w:type="dxa"/>
            <w:vAlign w:val="center"/>
          </w:tcPr>
          <w:p w14:paraId="768AAA9A" w14:textId="77777777" w:rsidR="0077271E" w:rsidRDefault="00213C3C">
            <w:pPr>
              <w:pStyle w:val="1"/>
            </w:pPr>
            <w:r>
              <w:t>其中：财政    资金</w:t>
            </w:r>
          </w:p>
        </w:tc>
        <w:tc>
          <w:tcPr>
            <w:tcW w:w="1843" w:type="dxa"/>
            <w:vAlign w:val="center"/>
          </w:tcPr>
          <w:p w14:paraId="40BFCE81" w14:textId="77777777" w:rsidR="0077271E" w:rsidRDefault="00213C3C">
            <w:pPr>
              <w:pStyle w:val="2"/>
            </w:pPr>
            <w:r>
              <w:t>100.00</w:t>
            </w:r>
          </w:p>
        </w:tc>
        <w:tc>
          <w:tcPr>
            <w:tcW w:w="1276" w:type="dxa"/>
            <w:vAlign w:val="center"/>
          </w:tcPr>
          <w:p w14:paraId="19620EBF" w14:textId="77777777" w:rsidR="0077271E" w:rsidRDefault="00213C3C">
            <w:pPr>
              <w:pStyle w:val="1"/>
            </w:pPr>
            <w:r>
              <w:t>其他资金</w:t>
            </w:r>
          </w:p>
        </w:tc>
        <w:tc>
          <w:tcPr>
            <w:tcW w:w="1276" w:type="dxa"/>
            <w:vAlign w:val="center"/>
          </w:tcPr>
          <w:p w14:paraId="61DC6DBB" w14:textId="77777777" w:rsidR="0077271E" w:rsidRDefault="00213C3C">
            <w:pPr>
              <w:pStyle w:val="2"/>
            </w:pPr>
            <w:r>
              <w:t xml:space="preserve"> </w:t>
            </w:r>
          </w:p>
        </w:tc>
      </w:tr>
      <w:tr w:rsidR="00134CEC" w14:paraId="246D852F" w14:textId="77777777" w:rsidTr="00134CEC">
        <w:trPr>
          <w:trHeight w:val="369"/>
          <w:jc w:val="center"/>
        </w:trPr>
        <w:tc>
          <w:tcPr>
            <w:tcW w:w="1276" w:type="dxa"/>
            <w:vMerge/>
          </w:tcPr>
          <w:p w14:paraId="7311EE49" w14:textId="77777777" w:rsidR="0077271E" w:rsidRDefault="0077271E"/>
        </w:tc>
        <w:tc>
          <w:tcPr>
            <w:tcW w:w="8589" w:type="dxa"/>
            <w:gridSpan w:val="6"/>
            <w:vAlign w:val="center"/>
          </w:tcPr>
          <w:p w14:paraId="11EF4D19" w14:textId="77777777" w:rsidR="0077271E" w:rsidRDefault="00213C3C">
            <w:pPr>
              <w:pStyle w:val="2"/>
            </w:pPr>
            <w:r>
              <w:t>中国北方人才市场信息化</w:t>
            </w:r>
          </w:p>
        </w:tc>
      </w:tr>
      <w:tr w:rsidR="00134CEC" w14:paraId="4B2832BD" w14:textId="77777777" w:rsidTr="00134CEC">
        <w:trPr>
          <w:trHeight w:val="369"/>
          <w:jc w:val="center"/>
        </w:trPr>
        <w:tc>
          <w:tcPr>
            <w:tcW w:w="1276" w:type="dxa"/>
            <w:vAlign w:val="center"/>
          </w:tcPr>
          <w:p w14:paraId="189B3265" w14:textId="77777777" w:rsidR="0077271E" w:rsidRDefault="00213C3C">
            <w:pPr>
              <w:pStyle w:val="1"/>
            </w:pPr>
            <w:r>
              <w:t>绩效目标</w:t>
            </w:r>
          </w:p>
        </w:tc>
        <w:tc>
          <w:tcPr>
            <w:tcW w:w="8589" w:type="dxa"/>
            <w:gridSpan w:val="6"/>
            <w:vAlign w:val="center"/>
          </w:tcPr>
          <w:p w14:paraId="14E909C3" w14:textId="77777777" w:rsidR="0077271E" w:rsidRDefault="00213C3C">
            <w:pPr>
              <w:pStyle w:val="2"/>
            </w:pPr>
            <w:r>
              <w:t>1.按要求完成系统等保、密评相关工作，推进线路、运维工作顺利开展，保障市场信息化系统安全稳定运转。</w:t>
            </w:r>
          </w:p>
        </w:tc>
      </w:tr>
    </w:tbl>
    <w:p w14:paraId="602F5FA4"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1F1E0D97" w14:textId="77777777" w:rsidTr="00134CEC">
        <w:trPr>
          <w:trHeight w:val="397"/>
          <w:tblHeader/>
          <w:jc w:val="center"/>
        </w:trPr>
        <w:tc>
          <w:tcPr>
            <w:tcW w:w="1276" w:type="dxa"/>
            <w:vAlign w:val="center"/>
          </w:tcPr>
          <w:p w14:paraId="1474EE66" w14:textId="77777777" w:rsidR="0077271E" w:rsidRDefault="00213C3C">
            <w:pPr>
              <w:pStyle w:val="1"/>
            </w:pPr>
            <w:r>
              <w:t>一级指标</w:t>
            </w:r>
          </w:p>
        </w:tc>
        <w:tc>
          <w:tcPr>
            <w:tcW w:w="1276" w:type="dxa"/>
            <w:vAlign w:val="center"/>
          </w:tcPr>
          <w:p w14:paraId="64EA6E08" w14:textId="77777777" w:rsidR="0077271E" w:rsidRDefault="00213C3C">
            <w:pPr>
              <w:pStyle w:val="1"/>
            </w:pPr>
            <w:r>
              <w:t>二级指标</w:t>
            </w:r>
          </w:p>
        </w:tc>
        <w:tc>
          <w:tcPr>
            <w:tcW w:w="1332" w:type="dxa"/>
            <w:vAlign w:val="center"/>
          </w:tcPr>
          <w:p w14:paraId="108C24D7" w14:textId="77777777" w:rsidR="0077271E" w:rsidRDefault="00213C3C">
            <w:pPr>
              <w:pStyle w:val="1"/>
            </w:pPr>
            <w:r>
              <w:t>三级指标</w:t>
            </w:r>
          </w:p>
        </w:tc>
        <w:tc>
          <w:tcPr>
            <w:tcW w:w="3430" w:type="dxa"/>
            <w:vAlign w:val="center"/>
          </w:tcPr>
          <w:p w14:paraId="6B6E1037" w14:textId="77777777" w:rsidR="0077271E" w:rsidRDefault="00213C3C">
            <w:pPr>
              <w:pStyle w:val="1"/>
            </w:pPr>
            <w:r>
              <w:t>绩效指标描述</w:t>
            </w:r>
          </w:p>
        </w:tc>
        <w:tc>
          <w:tcPr>
            <w:tcW w:w="2551" w:type="dxa"/>
            <w:vAlign w:val="center"/>
          </w:tcPr>
          <w:p w14:paraId="7870EC16" w14:textId="77777777" w:rsidR="0077271E" w:rsidRDefault="00213C3C">
            <w:pPr>
              <w:pStyle w:val="1"/>
            </w:pPr>
            <w:r>
              <w:t>指标值</w:t>
            </w:r>
          </w:p>
        </w:tc>
      </w:tr>
      <w:tr w:rsidR="00134CEC" w14:paraId="1CA0C329" w14:textId="77777777" w:rsidTr="00134CEC">
        <w:trPr>
          <w:trHeight w:val="369"/>
          <w:jc w:val="center"/>
        </w:trPr>
        <w:tc>
          <w:tcPr>
            <w:tcW w:w="1276" w:type="dxa"/>
            <w:vMerge w:val="restart"/>
            <w:vAlign w:val="center"/>
          </w:tcPr>
          <w:p w14:paraId="5EFC2E99" w14:textId="77777777" w:rsidR="0077271E" w:rsidRDefault="00213C3C">
            <w:pPr>
              <w:pStyle w:val="3"/>
            </w:pPr>
            <w:r>
              <w:t>产出指标</w:t>
            </w:r>
          </w:p>
        </w:tc>
        <w:tc>
          <w:tcPr>
            <w:tcW w:w="1276" w:type="dxa"/>
            <w:vAlign w:val="center"/>
          </w:tcPr>
          <w:p w14:paraId="0B948E22" w14:textId="77777777" w:rsidR="0077271E" w:rsidRDefault="00213C3C">
            <w:pPr>
              <w:pStyle w:val="2"/>
            </w:pPr>
            <w:r>
              <w:t>数量指标</w:t>
            </w:r>
          </w:p>
        </w:tc>
        <w:tc>
          <w:tcPr>
            <w:tcW w:w="1332" w:type="dxa"/>
            <w:vAlign w:val="center"/>
          </w:tcPr>
          <w:p w14:paraId="5D1D6D11" w14:textId="77777777" w:rsidR="0077271E" w:rsidRDefault="00213C3C">
            <w:pPr>
              <w:pStyle w:val="2"/>
            </w:pPr>
            <w:r>
              <w:t>2023密码测评整改</w:t>
            </w:r>
          </w:p>
        </w:tc>
        <w:tc>
          <w:tcPr>
            <w:tcW w:w="3430" w:type="dxa"/>
            <w:vAlign w:val="center"/>
          </w:tcPr>
          <w:p w14:paraId="4CEE004A" w14:textId="77777777" w:rsidR="0077271E" w:rsidRDefault="00213C3C">
            <w:pPr>
              <w:pStyle w:val="2"/>
            </w:pPr>
            <w:r>
              <w:t>按照密评结果提供整改服务</w:t>
            </w:r>
          </w:p>
        </w:tc>
        <w:tc>
          <w:tcPr>
            <w:tcW w:w="2551" w:type="dxa"/>
            <w:vAlign w:val="center"/>
          </w:tcPr>
          <w:p w14:paraId="618DEBED" w14:textId="77777777" w:rsidR="0077271E" w:rsidRDefault="00213C3C">
            <w:pPr>
              <w:pStyle w:val="2"/>
            </w:pPr>
            <w:r>
              <w:t>≥1次</w:t>
            </w:r>
          </w:p>
        </w:tc>
      </w:tr>
      <w:tr w:rsidR="00134CEC" w14:paraId="6172C880" w14:textId="77777777" w:rsidTr="00134CEC">
        <w:trPr>
          <w:trHeight w:val="369"/>
          <w:jc w:val="center"/>
        </w:trPr>
        <w:tc>
          <w:tcPr>
            <w:tcW w:w="1276" w:type="dxa"/>
            <w:vMerge/>
            <w:vAlign w:val="center"/>
          </w:tcPr>
          <w:p w14:paraId="5E6BAA20" w14:textId="77777777" w:rsidR="0077271E" w:rsidRDefault="0077271E"/>
        </w:tc>
        <w:tc>
          <w:tcPr>
            <w:tcW w:w="1276" w:type="dxa"/>
            <w:vAlign w:val="center"/>
          </w:tcPr>
          <w:p w14:paraId="636A6A3C" w14:textId="77777777" w:rsidR="0077271E" w:rsidRDefault="00213C3C">
            <w:pPr>
              <w:pStyle w:val="2"/>
            </w:pPr>
            <w:r>
              <w:t>数量指标</w:t>
            </w:r>
          </w:p>
        </w:tc>
        <w:tc>
          <w:tcPr>
            <w:tcW w:w="1332" w:type="dxa"/>
            <w:vAlign w:val="center"/>
          </w:tcPr>
          <w:p w14:paraId="047A6D1F" w14:textId="77777777" w:rsidR="0077271E" w:rsidRDefault="00213C3C">
            <w:pPr>
              <w:pStyle w:val="2"/>
            </w:pPr>
            <w:r>
              <w:t>2023第三方安全服务</w:t>
            </w:r>
          </w:p>
        </w:tc>
        <w:tc>
          <w:tcPr>
            <w:tcW w:w="3430" w:type="dxa"/>
            <w:vAlign w:val="center"/>
          </w:tcPr>
          <w:p w14:paraId="67B8F243" w14:textId="77777777" w:rsidR="0077271E" w:rsidRDefault="00213C3C">
            <w:pPr>
              <w:pStyle w:val="2"/>
            </w:pPr>
            <w:r>
              <w:t>保障第三方安全服务全覆盖</w:t>
            </w:r>
          </w:p>
        </w:tc>
        <w:tc>
          <w:tcPr>
            <w:tcW w:w="2551" w:type="dxa"/>
            <w:vAlign w:val="center"/>
          </w:tcPr>
          <w:p w14:paraId="3D32D06D" w14:textId="77777777" w:rsidR="0077271E" w:rsidRDefault="00213C3C">
            <w:pPr>
              <w:pStyle w:val="2"/>
            </w:pPr>
            <w:r>
              <w:t>≥1次</w:t>
            </w:r>
          </w:p>
        </w:tc>
      </w:tr>
      <w:tr w:rsidR="00134CEC" w14:paraId="4D918CDF" w14:textId="77777777" w:rsidTr="00134CEC">
        <w:trPr>
          <w:trHeight w:val="369"/>
          <w:jc w:val="center"/>
        </w:trPr>
        <w:tc>
          <w:tcPr>
            <w:tcW w:w="1276" w:type="dxa"/>
            <w:vMerge/>
            <w:vAlign w:val="center"/>
          </w:tcPr>
          <w:p w14:paraId="0B82CDB7" w14:textId="77777777" w:rsidR="0077271E" w:rsidRDefault="0077271E"/>
        </w:tc>
        <w:tc>
          <w:tcPr>
            <w:tcW w:w="1276" w:type="dxa"/>
            <w:vAlign w:val="center"/>
          </w:tcPr>
          <w:p w14:paraId="341A9895" w14:textId="77777777" w:rsidR="0077271E" w:rsidRDefault="00213C3C">
            <w:pPr>
              <w:pStyle w:val="2"/>
            </w:pPr>
            <w:r>
              <w:t>数量指标</w:t>
            </w:r>
          </w:p>
        </w:tc>
        <w:tc>
          <w:tcPr>
            <w:tcW w:w="1332" w:type="dxa"/>
            <w:vAlign w:val="center"/>
          </w:tcPr>
          <w:p w14:paraId="7B5C6152" w14:textId="77777777" w:rsidR="0077271E" w:rsidRDefault="00213C3C">
            <w:pPr>
              <w:pStyle w:val="2"/>
            </w:pPr>
            <w:r>
              <w:t>2023运维服务</w:t>
            </w:r>
          </w:p>
        </w:tc>
        <w:tc>
          <w:tcPr>
            <w:tcW w:w="3430" w:type="dxa"/>
            <w:vAlign w:val="center"/>
          </w:tcPr>
          <w:p w14:paraId="220E74C9" w14:textId="77777777" w:rsidR="0077271E" w:rsidRDefault="00213C3C">
            <w:pPr>
              <w:pStyle w:val="2"/>
            </w:pPr>
            <w:r>
              <w:t>保障各机房相关设施设备全覆盖</w:t>
            </w:r>
          </w:p>
        </w:tc>
        <w:tc>
          <w:tcPr>
            <w:tcW w:w="2551" w:type="dxa"/>
            <w:vAlign w:val="center"/>
          </w:tcPr>
          <w:p w14:paraId="1FA30F60" w14:textId="77777777" w:rsidR="0077271E" w:rsidRDefault="00213C3C">
            <w:pPr>
              <w:pStyle w:val="2"/>
            </w:pPr>
            <w:r>
              <w:t>≥12次</w:t>
            </w:r>
          </w:p>
        </w:tc>
      </w:tr>
      <w:tr w:rsidR="00134CEC" w14:paraId="2B33D94C" w14:textId="77777777" w:rsidTr="00134CEC">
        <w:trPr>
          <w:trHeight w:val="369"/>
          <w:jc w:val="center"/>
        </w:trPr>
        <w:tc>
          <w:tcPr>
            <w:tcW w:w="1276" w:type="dxa"/>
            <w:vMerge/>
            <w:vAlign w:val="center"/>
          </w:tcPr>
          <w:p w14:paraId="63D62D49" w14:textId="77777777" w:rsidR="0077271E" w:rsidRDefault="0077271E"/>
        </w:tc>
        <w:tc>
          <w:tcPr>
            <w:tcW w:w="1276" w:type="dxa"/>
            <w:vAlign w:val="center"/>
          </w:tcPr>
          <w:p w14:paraId="2A944767" w14:textId="77777777" w:rsidR="0077271E" w:rsidRDefault="00213C3C">
            <w:pPr>
              <w:pStyle w:val="2"/>
            </w:pPr>
            <w:r>
              <w:t>数量指标</w:t>
            </w:r>
          </w:p>
        </w:tc>
        <w:tc>
          <w:tcPr>
            <w:tcW w:w="1332" w:type="dxa"/>
            <w:vAlign w:val="center"/>
          </w:tcPr>
          <w:p w14:paraId="1583F3E4" w14:textId="77777777" w:rsidR="0077271E" w:rsidRDefault="00213C3C">
            <w:pPr>
              <w:pStyle w:val="2"/>
            </w:pPr>
            <w:r>
              <w:t>2024等保测评次数</w:t>
            </w:r>
          </w:p>
        </w:tc>
        <w:tc>
          <w:tcPr>
            <w:tcW w:w="3430" w:type="dxa"/>
            <w:vAlign w:val="center"/>
          </w:tcPr>
          <w:p w14:paraId="02303185" w14:textId="77777777" w:rsidR="0077271E" w:rsidRDefault="00213C3C">
            <w:pPr>
              <w:pStyle w:val="2"/>
            </w:pPr>
            <w:r>
              <w:t>按照等保测评要求三级系统每年开展1次</w:t>
            </w:r>
          </w:p>
        </w:tc>
        <w:tc>
          <w:tcPr>
            <w:tcW w:w="2551" w:type="dxa"/>
            <w:vAlign w:val="center"/>
          </w:tcPr>
          <w:p w14:paraId="0DE87DEE" w14:textId="77777777" w:rsidR="0077271E" w:rsidRDefault="00213C3C">
            <w:pPr>
              <w:pStyle w:val="2"/>
            </w:pPr>
            <w:r>
              <w:t>1次</w:t>
            </w:r>
          </w:p>
        </w:tc>
      </w:tr>
      <w:tr w:rsidR="00134CEC" w14:paraId="30FEE802" w14:textId="77777777" w:rsidTr="00134CEC">
        <w:trPr>
          <w:trHeight w:val="369"/>
          <w:jc w:val="center"/>
        </w:trPr>
        <w:tc>
          <w:tcPr>
            <w:tcW w:w="1276" w:type="dxa"/>
            <w:vMerge/>
            <w:vAlign w:val="center"/>
          </w:tcPr>
          <w:p w14:paraId="7F240E2D" w14:textId="77777777" w:rsidR="0077271E" w:rsidRDefault="0077271E"/>
        </w:tc>
        <w:tc>
          <w:tcPr>
            <w:tcW w:w="1276" w:type="dxa"/>
            <w:vAlign w:val="center"/>
          </w:tcPr>
          <w:p w14:paraId="2540BED3" w14:textId="77777777" w:rsidR="0077271E" w:rsidRDefault="00213C3C">
            <w:pPr>
              <w:pStyle w:val="2"/>
            </w:pPr>
            <w:r>
              <w:t>数量指标</w:t>
            </w:r>
          </w:p>
        </w:tc>
        <w:tc>
          <w:tcPr>
            <w:tcW w:w="1332" w:type="dxa"/>
            <w:vAlign w:val="center"/>
          </w:tcPr>
          <w:p w14:paraId="3FE55C79" w14:textId="77777777" w:rsidR="0077271E" w:rsidRDefault="00213C3C">
            <w:pPr>
              <w:pStyle w:val="2"/>
            </w:pPr>
            <w:r>
              <w:t>2024第三方安全服务</w:t>
            </w:r>
          </w:p>
        </w:tc>
        <w:tc>
          <w:tcPr>
            <w:tcW w:w="3430" w:type="dxa"/>
            <w:vAlign w:val="center"/>
          </w:tcPr>
          <w:p w14:paraId="5D197428" w14:textId="77777777" w:rsidR="0077271E" w:rsidRDefault="00213C3C">
            <w:pPr>
              <w:pStyle w:val="2"/>
            </w:pPr>
            <w:r>
              <w:t>保障第三方安全服务全覆盖</w:t>
            </w:r>
          </w:p>
        </w:tc>
        <w:tc>
          <w:tcPr>
            <w:tcW w:w="2551" w:type="dxa"/>
            <w:vAlign w:val="center"/>
          </w:tcPr>
          <w:p w14:paraId="348A1972" w14:textId="77777777" w:rsidR="0077271E" w:rsidRDefault="00213C3C">
            <w:pPr>
              <w:pStyle w:val="2"/>
            </w:pPr>
            <w:r>
              <w:t>≥1次</w:t>
            </w:r>
          </w:p>
        </w:tc>
      </w:tr>
      <w:tr w:rsidR="00134CEC" w14:paraId="6865485C" w14:textId="77777777" w:rsidTr="00134CEC">
        <w:trPr>
          <w:trHeight w:val="369"/>
          <w:jc w:val="center"/>
        </w:trPr>
        <w:tc>
          <w:tcPr>
            <w:tcW w:w="1276" w:type="dxa"/>
            <w:vMerge/>
            <w:vAlign w:val="center"/>
          </w:tcPr>
          <w:p w14:paraId="3E17540B" w14:textId="77777777" w:rsidR="0077271E" w:rsidRDefault="0077271E"/>
        </w:tc>
        <w:tc>
          <w:tcPr>
            <w:tcW w:w="1276" w:type="dxa"/>
            <w:vAlign w:val="center"/>
          </w:tcPr>
          <w:p w14:paraId="1FFFF022" w14:textId="77777777" w:rsidR="0077271E" w:rsidRDefault="00213C3C">
            <w:pPr>
              <w:pStyle w:val="2"/>
            </w:pPr>
            <w:r>
              <w:t>数量指标</w:t>
            </w:r>
          </w:p>
        </w:tc>
        <w:tc>
          <w:tcPr>
            <w:tcW w:w="1332" w:type="dxa"/>
            <w:vAlign w:val="center"/>
          </w:tcPr>
          <w:p w14:paraId="38ABFC6D" w14:textId="77777777" w:rsidR="0077271E" w:rsidRDefault="00213C3C">
            <w:pPr>
              <w:pStyle w:val="2"/>
            </w:pPr>
            <w:r>
              <w:t>2024硬件设备维保</w:t>
            </w:r>
          </w:p>
        </w:tc>
        <w:tc>
          <w:tcPr>
            <w:tcW w:w="3430" w:type="dxa"/>
            <w:vAlign w:val="center"/>
          </w:tcPr>
          <w:p w14:paraId="38FFC4A7" w14:textId="77777777" w:rsidR="0077271E" w:rsidRDefault="00213C3C">
            <w:pPr>
              <w:pStyle w:val="2"/>
            </w:pPr>
            <w:r>
              <w:t>保障相关硬件设备全覆盖</w:t>
            </w:r>
          </w:p>
        </w:tc>
        <w:tc>
          <w:tcPr>
            <w:tcW w:w="2551" w:type="dxa"/>
            <w:vAlign w:val="center"/>
          </w:tcPr>
          <w:p w14:paraId="47281974" w14:textId="77777777" w:rsidR="0077271E" w:rsidRDefault="00213C3C">
            <w:pPr>
              <w:pStyle w:val="2"/>
            </w:pPr>
            <w:r>
              <w:t>≥1次</w:t>
            </w:r>
          </w:p>
        </w:tc>
      </w:tr>
      <w:tr w:rsidR="00134CEC" w14:paraId="7B988EFE" w14:textId="77777777" w:rsidTr="00134CEC">
        <w:trPr>
          <w:trHeight w:val="369"/>
          <w:jc w:val="center"/>
        </w:trPr>
        <w:tc>
          <w:tcPr>
            <w:tcW w:w="1276" w:type="dxa"/>
            <w:vMerge/>
            <w:vAlign w:val="center"/>
          </w:tcPr>
          <w:p w14:paraId="1095EDBB" w14:textId="77777777" w:rsidR="0077271E" w:rsidRDefault="0077271E"/>
        </w:tc>
        <w:tc>
          <w:tcPr>
            <w:tcW w:w="1276" w:type="dxa"/>
            <w:vAlign w:val="center"/>
          </w:tcPr>
          <w:p w14:paraId="62CDDF85" w14:textId="77777777" w:rsidR="0077271E" w:rsidRDefault="00213C3C">
            <w:pPr>
              <w:pStyle w:val="2"/>
            </w:pPr>
            <w:r>
              <w:t>数量指标</w:t>
            </w:r>
          </w:p>
        </w:tc>
        <w:tc>
          <w:tcPr>
            <w:tcW w:w="1332" w:type="dxa"/>
            <w:vAlign w:val="center"/>
          </w:tcPr>
          <w:p w14:paraId="0F04E130" w14:textId="77777777" w:rsidR="0077271E" w:rsidRDefault="00213C3C">
            <w:pPr>
              <w:pStyle w:val="2"/>
            </w:pPr>
            <w:r>
              <w:t>2024主机托管与专线租赁</w:t>
            </w:r>
          </w:p>
        </w:tc>
        <w:tc>
          <w:tcPr>
            <w:tcW w:w="3430" w:type="dxa"/>
            <w:vAlign w:val="center"/>
          </w:tcPr>
          <w:p w14:paraId="493FA92E" w14:textId="77777777" w:rsidR="0077271E" w:rsidRDefault="00213C3C">
            <w:pPr>
              <w:pStyle w:val="2"/>
            </w:pPr>
            <w:r>
              <w:t>保障业务正常开展</w:t>
            </w:r>
          </w:p>
        </w:tc>
        <w:tc>
          <w:tcPr>
            <w:tcW w:w="2551" w:type="dxa"/>
            <w:vAlign w:val="center"/>
          </w:tcPr>
          <w:p w14:paraId="2A4A3323" w14:textId="77777777" w:rsidR="0077271E" w:rsidRDefault="00213C3C">
            <w:pPr>
              <w:pStyle w:val="2"/>
            </w:pPr>
            <w:r>
              <w:t>2条</w:t>
            </w:r>
          </w:p>
        </w:tc>
      </w:tr>
      <w:tr w:rsidR="00134CEC" w14:paraId="11DAF25A" w14:textId="77777777" w:rsidTr="00134CEC">
        <w:trPr>
          <w:trHeight w:val="369"/>
          <w:jc w:val="center"/>
        </w:trPr>
        <w:tc>
          <w:tcPr>
            <w:tcW w:w="1276" w:type="dxa"/>
            <w:vMerge/>
            <w:vAlign w:val="center"/>
          </w:tcPr>
          <w:p w14:paraId="26B298D7" w14:textId="77777777" w:rsidR="0077271E" w:rsidRDefault="0077271E"/>
        </w:tc>
        <w:tc>
          <w:tcPr>
            <w:tcW w:w="1276" w:type="dxa"/>
            <w:vAlign w:val="center"/>
          </w:tcPr>
          <w:p w14:paraId="2C9E3F9B" w14:textId="77777777" w:rsidR="0077271E" w:rsidRDefault="00213C3C">
            <w:pPr>
              <w:pStyle w:val="2"/>
            </w:pPr>
            <w:r>
              <w:t>质量指标</w:t>
            </w:r>
          </w:p>
        </w:tc>
        <w:tc>
          <w:tcPr>
            <w:tcW w:w="1332" w:type="dxa"/>
            <w:vAlign w:val="center"/>
          </w:tcPr>
          <w:p w14:paraId="4DFAEC6F" w14:textId="77777777" w:rsidR="0077271E" w:rsidRDefault="00213C3C">
            <w:pPr>
              <w:pStyle w:val="2"/>
            </w:pPr>
            <w:r>
              <w:t>2023密码测评整改完成率</w:t>
            </w:r>
          </w:p>
        </w:tc>
        <w:tc>
          <w:tcPr>
            <w:tcW w:w="3430" w:type="dxa"/>
            <w:vAlign w:val="center"/>
          </w:tcPr>
          <w:p w14:paraId="2E4D30F9" w14:textId="77777777" w:rsidR="0077271E" w:rsidRDefault="00213C3C">
            <w:pPr>
              <w:pStyle w:val="2"/>
            </w:pPr>
            <w:r>
              <w:t>依据密评结果完成整改，并达到相应标准</w:t>
            </w:r>
          </w:p>
        </w:tc>
        <w:tc>
          <w:tcPr>
            <w:tcW w:w="2551" w:type="dxa"/>
            <w:vAlign w:val="center"/>
          </w:tcPr>
          <w:p w14:paraId="625C8158" w14:textId="77777777" w:rsidR="0077271E" w:rsidRDefault="00213C3C">
            <w:pPr>
              <w:pStyle w:val="2"/>
            </w:pPr>
            <w:r>
              <w:t>100百分比</w:t>
            </w:r>
          </w:p>
        </w:tc>
      </w:tr>
      <w:tr w:rsidR="00134CEC" w14:paraId="2DC25A40" w14:textId="77777777" w:rsidTr="00134CEC">
        <w:trPr>
          <w:trHeight w:val="369"/>
          <w:jc w:val="center"/>
        </w:trPr>
        <w:tc>
          <w:tcPr>
            <w:tcW w:w="1276" w:type="dxa"/>
            <w:vMerge/>
            <w:vAlign w:val="center"/>
          </w:tcPr>
          <w:p w14:paraId="179010F5" w14:textId="77777777" w:rsidR="0077271E" w:rsidRDefault="0077271E"/>
        </w:tc>
        <w:tc>
          <w:tcPr>
            <w:tcW w:w="1276" w:type="dxa"/>
            <w:vAlign w:val="center"/>
          </w:tcPr>
          <w:p w14:paraId="0CE74B91" w14:textId="77777777" w:rsidR="0077271E" w:rsidRDefault="00213C3C">
            <w:pPr>
              <w:pStyle w:val="2"/>
            </w:pPr>
            <w:r>
              <w:t>质量指标</w:t>
            </w:r>
          </w:p>
        </w:tc>
        <w:tc>
          <w:tcPr>
            <w:tcW w:w="1332" w:type="dxa"/>
            <w:vAlign w:val="center"/>
          </w:tcPr>
          <w:p w14:paraId="204AB4DF" w14:textId="77777777" w:rsidR="0077271E" w:rsidRDefault="00213C3C">
            <w:pPr>
              <w:pStyle w:val="2"/>
            </w:pPr>
            <w:r>
              <w:t>2023第三方安全服务合同履约完成率</w:t>
            </w:r>
          </w:p>
        </w:tc>
        <w:tc>
          <w:tcPr>
            <w:tcW w:w="3430" w:type="dxa"/>
            <w:vAlign w:val="center"/>
          </w:tcPr>
          <w:p w14:paraId="6D099584" w14:textId="77777777" w:rsidR="0077271E" w:rsidRDefault="00213C3C">
            <w:pPr>
              <w:pStyle w:val="2"/>
            </w:pPr>
            <w:r>
              <w:t>加强第三方安全服务外包质量，保证合同履约完成率</w:t>
            </w:r>
          </w:p>
        </w:tc>
        <w:tc>
          <w:tcPr>
            <w:tcW w:w="2551" w:type="dxa"/>
            <w:vAlign w:val="center"/>
          </w:tcPr>
          <w:p w14:paraId="23B9E63C" w14:textId="77777777" w:rsidR="0077271E" w:rsidRDefault="00213C3C">
            <w:pPr>
              <w:pStyle w:val="2"/>
            </w:pPr>
            <w:r>
              <w:t>100百分比</w:t>
            </w:r>
          </w:p>
        </w:tc>
      </w:tr>
      <w:tr w:rsidR="00134CEC" w14:paraId="33C04DB0" w14:textId="77777777" w:rsidTr="00134CEC">
        <w:trPr>
          <w:trHeight w:val="369"/>
          <w:jc w:val="center"/>
        </w:trPr>
        <w:tc>
          <w:tcPr>
            <w:tcW w:w="1276" w:type="dxa"/>
            <w:vMerge/>
            <w:vAlign w:val="center"/>
          </w:tcPr>
          <w:p w14:paraId="140D038C" w14:textId="77777777" w:rsidR="0077271E" w:rsidRDefault="0077271E"/>
        </w:tc>
        <w:tc>
          <w:tcPr>
            <w:tcW w:w="1276" w:type="dxa"/>
            <w:vAlign w:val="center"/>
          </w:tcPr>
          <w:p w14:paraId="524DD179" w14:textId="77777777" w:rsidR="0077271E" w:rsidRDefault="00213C3C">
            <w:pPr>
              <w:pStyle w:val="2"/>
            </w:pPr>
            <w:r>
              <w:t>质量指标</w:t>
            </w:r>
          </w:p>
        </w:tc>
        <w:tc>
          <w:tcPr>
            <w:tcW w:w="1332" w:type="dxa"/>
            <w:vAlign w:val="center"/>
          </w:tcPr>
          <w:p w14:paraId="0E69F0F7" w14:textId="77777777" w:rsidR="0077271E" w:rsidRDefault="00213C3C">
            <w:pPr>
              <w:pStyle w:val="2"/>
            </w:pPr>
            <w:r>
              <w:t>2023运维服务</w:t>
            </w:r>
          </w:p>
        </w:tc>
        <w:tc>
          <w:tcPr>
            <w:tcW w:w="3430" w:type="dxa"/>
            <w:vAlign w:val="center"/>
          </w:tcPr>
          <w:p w14:paraId="114DFDB0" w14:textId="77777777" w:rsidR="0077271E" w:rsidRDefault="00213C3C">
            <w:pPr>
              <w:pStyle w:val="2"/>
            </w:pPr>
            <w:r>
              <w:t>保障各机房硬件设备及系统状态的实时分析、处理、存储</w:t>
            </w:r>
          </w:p>
        </w:tc>
        <w:tc>
          <w:tcPr>
            <w:tcW w:w="2551" w:type="dxa"/>
            <w:vAlign w:val="center"/>
          </w:tcPr>
          <w:p w14:paraId="780A0720" w14:textId="77777777" w:rsidR="0077271E" w:rsidRDefault="00213C3C">
            <w:pPr>
              <w:pStyle w:val="2"/>
            </w:pPr>
            <w:r>
              <w:t>100百分比</w:t>
            </w:r>
          </w:p>
        </w:tc>
      </w:tr>
      <w:tr w:rsidR="00134CEC" w14:paraId="2CD432C1" w14:textId="77777777" w:rsidTr="00134CEC">
        <w:trPr>
          <w:trHeight w:val="369"/>
          <w:jc w:val="center"/>
        </w:trPr>
        <w:tc>
          <w:tcPr>
            <w:tcW w:w="1276" w:type="dxa"/>
            <w:vMerge/>
            <w:vAlign w:val="center"/>
          </w:tcPr>
          <w:p w14:paraId="7371248A" w14:textId="77777777" w:rsidR="0077271E" w:rsidRDefault="0077271E"/>
        </w:tc>
        <w:tc>
          <w:tcPr>
            <w:tcW w:w="1276" w:type="dxa"/>
            <w:vAlign w:val="center"/>
          </w:tcPr>
          <w:p w14:paraId="5693A689" w14:textId="77777777" w:rsidR="0077271E" w:rsidRDefault="00213C3C">
            <w:pPr>
              <w:pStyle w:val="2"/>
            </w:pPr>
            <w:r>
              <w:t>质量指标</w:t>
            </w:r>
          </w:p>
        </w:tc>
        <w:tc>
          <w:tcPr>
            <w:tcW w:w="1332" w:type="dxa"/>
            <w:vAlign w:val="center"/>
          </w:tcPr>
          <w:p w14:paraId="7968BEE4" w14:textId="77777777" w:rsidR="0077271E" w:rsidRDefault="00213C3C">
            <w:pPr>
              <w:pStyle w:val="2"/>
            </w:pPr>
            <w:r>
              <w:t>2024等保测评完成率</w:t>
            </w:r>
          </w:p>
        </w:tc>
        <w:tc>
          <w:tcPr>
            <w:tcW w:w="3430" w:type="dxa"/>
            <w:vAlign w:val="center"/>
          </w:tcPr>
          <w:p w14:paraId="42702AF6" w14:textId="77777777" w:rsidR="0077271E" w:rsidRDefault="00213C3C">
            <w:pPr>
              <w:pStyle w:val="2"/>
            </w:pPr>
            <w:r>
              <w:t xml:space="preserve">完成等保测评检测并获得相应报告 </w:t>
            </w:r>
          </w:p>
        </w:tc>
        <w:tc>
          <w:tcPr>
            <w:tcW w:w="2551" w:type="dxa"/>
            <w:vAlign w:val="center"/>
          </w:tcPr>
          <w:p w14:paraId="642CFC34" w14:textId="77777777" w:rsidR="0077271E" w:rsidRDefault="00213C3C">
            <w:pPr>
              <w:pStyle w:val="2"/>
            </w:pPr>
            <w:r>
              <w:t>100百分比</w:t>
            </w:r>
          </w:p>
        </w:tc>
      </w:tr>
      <w:tr w:rsidR="00134CEC" w14:paraId="447AFEAD" w14:textId="77777777" w:rsidTr="00134CEC">
        <w:trPr>
          <w:trHeight w:val="369"/>
          <w:jc w:val="center"/>
        </w:trPr>
        <w:tc>
          <w:tcPr>
            <w:tcW w:w="1276" w:type="dxa"/>
            <w:vMerge/>
            <w:vAlign w:val="center"/>
          </w:tcPr>
          <w:p w14:paraId="63ABE41D" w14:textId="77777777" w:rsidR="0077271E" w:rsidRDefault="0077271E"/>
        </w:tc>
        <w:tc>
          <w:tcPr>
            <w:tcW w:w="1276" w:type="dxa"/>
            <w:vAlign w:val="center"/>
          </w:tcPr>
          <w:p w14:paraId="545B09BF" w14:textId="77777777" w:rsidR="0077271E" w:rsidRDefault="00213C3C">
            <w:pPr>
              <w:pStyle w:val="2"/>
            </w:pPr>
            <w:r>
              <w:t>质量指标</w:t>
            </w:r>
          </w:p>
        </w:tc>
        <w:tc>
          <w:tcPr>
            <w:tcW w:w="1332" w:type="dxa"/>
            <w:vAlign w:val="center"/>
          </w:tcPr>
          <w:p w14:paraId="4391BCBA" w14:textId="77777777" w:rsidR="0077271E" w:rsidRDefault="00213C3C">
            <w:pPr>
              <w:pStyle w:val="2"/>
            </w:pPr>
            <w:r>
              <w:t>2024第三方安全服务合同履约完成率</w:t>
            </w:r>
          </w:p>
        </w:tc>
        <w:tc>
          <w:tcPr>
            <w:tcW w:w="3430" w:type="dxa"/>
            <w:vAlign w:val="center"/>
          </w:tcPr>
          <w:p w14:paraId="49020B54" w14:textId="77777777" w:rsidR="0077271E" w:rsidRDefault="00213C3C">
            <w:pPr>
              <w:pStyle w:val="2"/>
            </w:pPr>
            <w:r>
              <w:t>加强第三方安全服务外包质量，保证合同履约完成率</w:t>
            </w:r>
          </w:p>
        </w:tc>
        <w:tc>
          <w:tcPr>
            <w:tcW w:w="2551" w:type="dxa"/>
            <w:vAlign w:val="center"/>
          </w:tcPr>
          <w:p w14:paraId="6E797499" w14:textId="77777777" w:rsidR="0077271E" w:rsidRDefault="00213C3C">
            <w:pPr>
              <w:pStyle w:val="2"/>
            </w:pPr>
            <w:r>
              <w:t>100百分比</w:t>
            </w:r>
          </w:p>
        </w:tc>
      </w:tr>
      <w:tr w:rsidR="00134CEC" w14:paraId="2A0CAD7D" w14:textId="77777777" w:rsidTr="00134CEC">
        <w:trPr>
          <w:trHeight w:val="369"/>
          <w:jc w:val="center"/>
        </w:trPr>
        <w:tc>
          <w:tcPr>
            <w:tcW w:w="1276" w:type="dxa"/>
            <w:vMerge/>
            <w:vAlign w:val="center"/>
          </w:tcPr>
          <w:p w14:paraId="3D891EAC" w14:textId="77777777" w:rsidR="0077271E" w:rsidRDefault="0077271E"/>
        </w:tc>
        <w:tc>
          <w:tcPr>
            <w:tcW w:w="1276" w:type="dxa"/>
            <w:vAlign w:val="center"/>
          </w:tcPr>
          <w:p w14:paraId="506A6E92" w14:textId="77777777" w:rsidR="0077271E" w:rsidRDefault="00213C3C">
            <w:pPr>
              <w:pStyle w:val="2"/>
            </w:pPr>
            <w:r>
              <w:t>质量指标</w:t>
            </w:r>
          </w:p>
        </w:tc>
        <w:tc>
          <w:tcPr>
            <w:tcW w:w="1332" w:type="dxa"/>
            <w:vAlign w:val="center"/>
          </w:tcPr>
          <w:p w14:paraId="1E20B8D3" w14:textId="77777777" w:rsidR="0077271E" w:rsidRDefault="00213C3C">
            <w:pPr>
              <w:pStyle w:val="2"/>
            </w:pPr>
            <w:r>
              <w:t>2024硬件设备维保完成率</w:t>
            </w:r>
          </w:p>
        </w:tc>
        <w:tc>
          <w:tcPr>
            <w:tcW w:w="3430" w:type="dxa"/>
            <w:vAlign w:val="center"/>
          </w:tcPr>
          <w:p w14:paraId="685F2BB3" w14:textId="77777777" w:rsidR="0077271E" w:rsidRDefault="00213C3C">
            <w:pPr>
              <w:pStyle w:val="2"/>
            </w:pPr>
            <w:r>
              <w:t>保障相关硬件设备正常运行</w:t>
            </w:r>
          </w:p>
        </w:tc>
        <w:tc>
          <w:tcPr>
            <w:tcW w:w="2551" w:type="dxa"/>
            <w:vAlign w:val="center"/>
          </w:tcPr>
          <w:p w14:paraId="261C62F2" w14:textId="77777777" w:rsidR="0077271E" w:rsidRDefault="00213C3C">
            <w:pPr>
              <w:pStyle w:val="2"/>
            </w:pPr>
            <w:r>
              <w:t>100百分比</w:t>
            </w:r>
          </w:p>
        </w:tc>
      </w:tr>
      <w:tr w:rsidR="00134CEC" w14:paraId="0187F503" w14:textId="77777777" w:rsidTr="00134CEC">
        <w:trPr>
          <w:trHeight w:val="369"/>
          <w:jc w:val="center"/>
        </w:trPr>
        <w:tc>
          <w:tcPr>
            <w:tcW w:w="1276" w:type="dxa"/>
            <w:vMerge/>
            <w:vAlign w:val="center"/>
          </w:tcPr>
          <w:p w14:paraId="43686A81" w14:textId="77777777" w:rsidR="0077271E" w:rsidRDefault="0077271E"/>
        </w:tc>
        <w:tc>
          <w:tcPr>
            <w:tcW w:w="1276" w:type="dxa"/>
            <w:vAlign w:val="center"/>
          </w:tcPr>
          <w:p w14:paraId="17CAA564" w14:textId="77777777" w:rsidR="0077271E" w:rsidRDefault="00213C3C">
            <w:pPr>
              <w:pStyle w:val="2"/>
            </w:pPr>
            <w:r>
              <w:t>质量指标</w:t>
            </w:r>
          </w:p>
        </w:tc>
        <w:tc>
          <w:tcPr>
            <w:tcW w:w="1332" w:type="dxa"/>
            <w:vAlign w:val="center"/>
          </w:tcPr>
          <w:p w14:paraId="5437AE97" w14:textId="77777777" w:rsidR="0077271E" w:rsidRDefault="00213C3C">
            <w:pPr>
              <w:pStyle w:val="2"/>
            </w:pPr>
            <w:r>
              <w:t>2024主机托管与专线租赁完成率</w:t>
            </w:r>
          </w:p>
        </w:tc>
        <w:tc>
          <w:tcPr>
            <w:tcW w:w="3430" w:type="dxa"/>
            <w:vAlign w:val="center"/>
          </w:tcPr>
          <w:p w14:paraId="7731B8B5" w14:textId="77777777" w:rsidR="0077271E" w:rsidRDefault="00213C3C">
            <w:pPr>
              <w:pStyle w:val="2"/>
            </w:pPr>
            <w:r>
              <w:t>保障设备运行正常及线路通畅</w:t>
            </w:r>
          </w:p>
        </w:tc>
        <w:tc>
          <w:tcPr>
            <w:tcW w:w="2551" w:type="dxa"/>
            <w:vAlign w:val="center"/>
          </w:tcPr>
          <w:p w14:paraId="4988007F" w14:textId="77777777" w:rsidR="0077271E" w:rsidRDefault="00213C3C">
            <w:pPr>
              <w:pStyle w:val="2"/>
            </w:pPr>
            <w:r>
              <w:t>100百分比</w:t>
            </w:r>
          </w:p>
        </w:tc>
      </w:tr>
      <w:tr w:rsidR="00134CEC" w14:paraId="6FC7CFEA" w14:textId="77777777" w:rsidTr="00134CEC">
        <w:trPr>
          <w:trHeight w:val="369"/>
          <w:jc w:val="center"/>
        </w:trPr>
        <w:tc>
          <w:tcPr>
            <w:tcW w:w="1276" w:type="dxa"/>
            <w:vMerge/>
            <w:vAlign w:val="center"/>
          </w:tcPr>
          <w:p w14:paraId="57CF24A4" w14:textId="77777777" w:rsidR="0077271E" w:rsidRDefault="0077271E"/>
        </w:tc>
        <w:tc>
          <w:tcPr>
            <w:tcW w:w="1276" w:type="dxa"/>
            <w:vAlign w:val="center"/>
          </w:tcPr>
          <w:p w14:paraId="40BD9C65" w14:textId="77777777" w:rsidR="0077271E" w:rsidRDefault="00213C3C">
            <w:pPr>
              <w:pStyle w:val="2"/>
            </w:pPr>
            <w:r>
              <w:t>时效指标</w:t>
            </w:r>
          </w:p>
        </w:tc>
        <w:tc>
          <w:tcPr>
            <w:tcW w:w="1332" w:type="dxa"/>
            <w:vAlign w:val="center"/>
          </w:tcPr>
          <w:p w14:paraId="45259473" w14:textId="77777777" w:rsidR="0077271E" w:rsidRDefault="00213C3C">
            <w:pPr>
              <w:pStyle w:val="2"/>
            </w:pPr>
            <w:r>
              <w:t>2023密码测评整改服务完成及时率</w:t>
            </w:r>
          </w:p>
        </w:tc>
        <w:tc>
          <w:tcPr>
            <w:tcW w:w="3430" w:type="dxa"/>
            <w:vAlign w:val="center"/>
          </w:tcPr>
          <w:p w14:paraId="4DBCDDBD" w14:textId="77777777" w:rsidR="0077271E" w:rsidRDefault="00213C3C">
            <w:pPr>
              <w:pStyle w:val="2"/>
            </w:pPr>
            <w:r>
              <w:t>保障年度内完成</w:t>
            </w:r>
          </w:p>
        </w:tc>
        <w:tc>
          <w:tcPr>
            <w:tcW w:w="2551" w:type="dxa"/>
            <w:vAlign w:val="center"/>
          </w:tcPr>
          <w:p w14:paraId="61936CF5" w14:textId="77777777" w:rsidR="0077271E" w:rsidRDefault="00213C3C">
            <w:pPr>
              <w:pStyle w:val="2"/>
            </w:pPr>
            <w:r>
              <w:t>100百分比</w:t>
            </w:r>
          </w:p>
        </w:tc>
      </w:tr>
      <w:tr w:rsidR="00134CEC" w14:paraId="35F1270B" w14:textId="77777777" w:rsidTr="00134CEC">
        <w:trPr>
          <w:trHeight w:val="369"/>
          <w:jc w:val="center"/>
        </w:trPr>
        <w:tc>
          <w:tcPr>
            <w:tcW w:w="1276" w:type="dxa"/>
            <w:vMerge/>
            <w:vAlign w:val="center"/>
          </w:tcPr>
          <w:p w14:paraId="5F8026D6" w14:textId="77777777" w:rsidR="0077271E" w:rsidRDefault="0077271E"/>
        </w:tc>
        <w:tc>
          <w:tcPr>
            <w:tcW w:w="1276" w:type="dxa"/>
            <w:vAlign w:val="center"/>
          </w:tcPr>
          <w:p w14:paraId="525ED00F" w14:textId="77777777" w:rsidR="0077271E" w:rsidRDefault="00213C3C">
            <w:pPr>
              <w:pStyle w:val="2"/>
            </w:pPr>
            <w:r>
              <w:t>时效指标</w:t>
            </w:r>
          </w:p>
        </w:tc>
        <w:tc>
          <w:tcPr>
            <w:tcW w:w="1332" w:type="dxa"/>
            <w:vAlign w:val="center"/>
          </w:tcPr>
          <w:p w14:paraId="1A60B401" w14:textId="77777777" w:rsidR="0077271E" w:rsidRDefault="00213C3C">
            <w:pPr>
              <w:pStyle w:val="2"/>
            </w:pPr>
            <w:r>
              <w:t>2023第三方安全服务及时率</w:t>
            </w:r>
          </w:p>
        </w:tc>
        <w:tc>
          <w:tcPr>
            <w:tcW w:w="3430" w:type="dxa"/>
            <w:vAlign w:val="center"/>
          </w:tcPr>
          <w:p w14:paraId="0AE65B11" w14:textId="77777777" w:rsidR="0077271E" w:rsidRDefault="00213C3C">
            <w:pPr>
              <w:pStyle w:val="2"/>
            </w:pPr>
            <w:r>
              <w:t>保障全年市场网络安全，加强巡查、排查消除安全隐患</w:t>
            </w:r>
          </w:p>
        </w:tc>
        <w:tc>
          <w:tcPr>
            <w:tcW w:w="2551" w:type="dxa"/>
            <w:vAlign w:val="center"/>
          </w:tcPr>
          <w:p w14:paraId="42404057" w14:textId="77777777" w:rsidR="0077271E" w:rsidRDefault="00213C3C">
            <w:pPr>
              <w:pStyle w:val="2"/>
            </w:pPr>
            <w:r>
              <w:t>100百分比</w:t>
            </w:r>
          </w:p>
        </w:tc>
      </w:tr>
      <w:tr w:rsidR="00134CEC" w14:paraId="369675FF" w14:textId="77777777" w:rsidTr="00134CEC">
        <w:trPr>
          <w:trHeight w:val="369"/>
          <w:jc w:val="center"/>
        </w:trPr>
        <w:tc>
          <w:tcPr>
            <w:tcW w:w="1276" w:type="dxa"/>
            <w:vMerge/>
            <w:vAlign w:val="center"/>
          </w:tcPr>
          <w:p w14:paraId="7F7397E0" w14:textId="77777777" w:rsidR="0077271E" w:rsidRDefault="0077271E"/>
        </w:tc>
        <w:tc>
          <w:tcPr>
            <w:tcW w:w="1276" w:type="dxa"/>
            <w:vAlign w:val="center"/>
          </w:tcPr>
          <w:p w14:paraId="10966623" w14:textId="77777777" w:rsidR="0077271E" w:rsidRDefault="00213C3C">
            <w:pPr>
              <w:pStyle w:val="2"/>
            </w:pPr>
            <w:r>
              <w:t>时效指标</w:t>
            </w:r>
          </w:p>
        </w:tc>
        <w:tc>
          <w:tcPr>
            <w:tcW w:w="1332" w:type="dxa"/>
            <w:vAlign w:val="center"/>
          </w:tcPr>
          <w:p w14:paraId="74D906A2" w14:textId="77777777" w:rsidR="0077271E" w:rsidRDefault="00213C3C">
            <w:pPr>
              <w:pStyle w:val="2"/>
            </w:pPr>
            <w:r>
              <w:t>2023运维服务</w:t>
            </w:r>
          </w:p>
        </w:tc>
        <w:tc>
          <w:tcPr>
            <w:tcW w:w="3430" w:type="dxa"/>
            <w:vAlign w:val="center"/>
          </w:tcPr>
          <w:p w14:paraId="44E05E5A" w14:textId="77777777" w:rsidR="0077271E" w:rsidRDefault="00213C3C">
            <w:pPr>
              <w:pStyle w:val="2"/>
            </w:pPr>
            <w:r>
              <w:t>保障各机房硬件设备及系统状态的实时监测，对故障点及时告警，提高运维效率</w:t>
            </w:r>
          </w:p>
        </w:tc>
        <w:tc>
          <w:tcPr>
            <w:tcW w:w="2551" w:type="dxa"/>
            <w:vAlign w:val="center"/>
          </w:tcPr>
          <w:p w14:paraId="6E9072F1" w14:textId="77777777" w:rsidR="0077271E" w:rsidRDefault="00213C3C">
            <w:pPr>
              <w:pStyle w:val="2"/>
            </w:pPr>
            <w:r>
              <w:t>100百分比</w:t>
            </w:r>
          </w:p>
        </w:tc>
      </w:tr>
      <w:tr w:rsidR="00134CEC" w14:paraId="40AEBB4D" w14:textId="77777777" w:rsidTr="00134CEC">
        <w:trPr>
          <w:trHeight w:val="369"/>
          <w:jc w:val="center"/>
        </w:trPr>
        <w:tc>
          <w:tcPr>
            <w:tcW w:w="1276" w:type="dxa"/>
            <w:vMerge/>
            <w:vAlign w:val="center"/>
          </w:tcPr>
          <w:p w14:paraId="45398796" w14:textId="77777777" w:rsidR="0077271E" w:rsidRDefault="0077271E"/>
        </w:tc>
        <w:tc>
          <w:tcPr>
            <w:tcW w:w="1276" w:type="dxa"/>
            <w:vAlign w:val="center"/>
          </w:tcPr>
          <w:p w14:paraId="4B135810" w14:textId="77777777" w:rsidR="0077271E" w:rsidRDefault="00213C3C">
            <w:pPr>
              <w:pStyle w:val="2"/>
            </w:pPr>
            <w:r>
              <w:t>时效指标</w:t>
            </w:r>
          </w:p>
        </w:tc>
        <w:tc>
          <w:tcPr>
            <w:tcW w:w="1332" w:type="dxa"/>
            <w:vAlign w:val="center"/>
          </w:tcPr>
          <w:p w14:paraId="40263E18" w14:textId="77777777" w:rsidR="0077271E" w:rsidRDefault="00213C3C">
            <w:pPr>
              <w:pStyle w:val="2"/>
            </w:pPr>
            <w:r>
              <w:t>2024等保测评服务完成及时率</w:t>
            </w:r>
          </w:p>
        </w:tc>
        <w:tc>
          <w:tcPr>
            <w:tcW w:w="3430" w:type="dxa"/>
            <w:vAlign w:val="center"/>
          </w:tcPr>
          <w:p w14:paraId="16290838" w14:textId="77777777" w:rsidR="0077271E" w:rsidRDefault="00213C3C">
            <w:pPr>
              <w:pStyle w:val="2"/>
            </w:pPr>
            <w:r>
              <w:t>保障年度内完成</w:t>
            </w:r>
          </w:p>
        </w:tc>
        <w:tc>
          <w:tcPr>
            <w:tcW w:w="2551" w:type="dxa"/>
            <w:vAlign w:val="center"/>
          </w:tcPr>
          <w:p w14:paraId="3F2D1C98" w14:textId="77777777" w:rsidR="0077271E" w:rsidRDefault="00213C3C">
            <w:pPr>
              <w:pStyle w:val="2"/>
            </w:pPr>
            <w:r>
              <w:t>100百分比</w:t>
            </w:r>
          </w:p>
        </w:tc>
      </w:tr>
      <w:tr w:rsidR="00134CEC" w14:paraId="0E165A1C" w14:textId="77777777" w:rsidTr="00134CEC">
        <w:trPr>
          <w:trHeight w:val="369"/>
          <w:jc w:val="center"/>
        </w:trPr>
        <w:tc>
          <w:tcPr>
            <w:tcW w:w="1276" w:type="dxa"/>
            <w:vMerge/>
            <w:vAlign w:val="center"/>
          </w:tcPr>
          <w:p w14:paraId="0A5448C6" w14:textId="77777777" w:rsidR="0077271E" w:rsidRDefault="0077271E"/>
        </w:tc>
        <w:tc>
          <w:tcPr>
            <w:tcW w:w="1276" w:type="dxa"/>
            <w:vAlign w:val="center"/>
          </w:tcPr>
          <w:p w14:paraId="5E789890" w14:textId="77777777" w:rsidR="0077271E" w:rsidRDefault="00213C3C">
            <w:pPr>
              <w:pStyle w:val="2"/>
            </w:pPr>
            <w:r>
              <w:t>时效指标</w:t>
            </w:r>
          </w:p>
        </w:tc>
        <w:tc>
          <w:tcPr>
            <w:tcW w:w="1332" w:type="dxa"/>
            <w:vAlign w:val="center"/>
          </w:tcPr>
          <w:p w14:paraId="5381B4D6" w14:textId="77777777" w:rsidR="0077271E" w:rsidRDefault="00213C3C">
            <w:pPr>
              <w:pStyle w:val="2"/>
            </w:pPr>
            <w:r>
              <w:t>2024第三方安全服务完成及时率</w:t>
            </w:r>
          </w:p>
        </w:tc>
        <w:tc>
          <w:tcPr>
            <w:tcW w:w="3430" w:type="dxa"/>
            <w:vAlign w:val="center"/>
          </w:tcPr>
          <w:p w14:paraId="32035E7E" w14:textId="77777777" w:rsidR="0077271E" w:rsidRDefault="00213C3C">
            <w:pPr>
              <w:pStyle w:val="2"/>
            </w:pPr>
            <w:r>
              <w:t>保障全年市场网络安全，加强巡查、排查消除安全隐患</w:t>
            </w:r>
          </w:p>
        </w:tc>
        <w:tc>
          <w:tcPr>
            <w:tcW w:w="2551" w:type="dxa"/>
            <w:vAlign w:val="center"/>
          </w:tcPr>
          <w:p w14:paraId="464CDF11" w14:textId="77777777" w:rsidR="0077271E" w:rsidRDefault="00213C3C">
            <w:pPr>
              <w:pStyle w:val="2"/>
            </w:pPr>
            <w:r>
              <w:t>100百分比</w:t>
            </w:r>
          </w:p>
        </w:tc>
      </w:tr>
      <w:tr w:rsidR="00134CEC" w14:paraId="53492AE6" w14:textId="77777777" w:rsidTr="00134CEC">
        <w:trPr>
          <w:trHeight w:val="369"/>
          <w:jc w:val="center"/>
        </w:trPr>
        <w:tc>
          <w:tcPr>
            <w:tcW w:w="1276" w:type="dxa"/>
            <w:vMerge/>
            <w:vAlign w:val="center"/>
          </w:tcPr>
          <w:p w14:paraId="0A8B89DD" w14:textId="77777777" w:rsidR="0077271E" w:rsidRDefault="0077271E"/>
        </w:tc>
        <w:tc>
          <w:tcPr>
            <w:tcW w:w="1276" w:type="dxa"/>
            <w:vAlign w:val="center"/>
          </w:tcPr>
          <w:p w14:paraId="2634A4C6" w14:textId="77777777" w:rsidR="0077271E" w:rsidRDefault="00213C3C">
            <w:pPr>
              <w:pStyle w:val="2"/>
            </w:pPr>
            <w:r>
              <w:t>时效指标</w:t>
            </w:r>
          </w:p>
        </w:tc>
        <w:tc>
          <w:tcPr>
            <w:tcW w:w="1332" w:type="dxa"/>
            <w:vAlign w:val="center"/>
          </w:tcPr>
          <w:p w14:paraId="4CA21054" w14:textId="77777777" w:rsidR="0077271E" w:rsidRDefault="00213C3C">
            <w:pPr>
              <w:pStyle w:val="2"/>
            </w:pPr>
            <w:r>
              <w:t>2024硬件设备维保完成及时率</w:t>
            </w:r>
          </w:p>
        </w:tc>
        <w:tc>
          <w:tcPr>
            <w:tcW w:w="3430" w:type="dxa"/>
            <w:vAlign w:val="center"/>
          </w:tcPr>
          <w:p w14:paraId="00593C8A" w14:textId="77777777" w:rsidR="0077271E" w:rsidRDefault="00213C3C">
            <w:pPr>
              <w:pStyle w:val="2"/>
            </w:pPr>
            <w:r>
              <w:t>实时监测相关硬件设备运行状态，加强巡检，提高故障预警效率，及时消除故障，减少业务经办影响</w:t>
            </w:r>
          </w:p>
        </w:tc>
        <w:tc>
          <w:tcPr>
            <w:tcW w:w="2551" w:type="dxa"/>
            <w:vAlign w:val="center"/>
          </w:tcPr>
          <w:p w14:paraId="7A741B53" w14:textId="77777777" w:rsidR="0077271E" w:rsidRDefault="00213C3C">
            <w:pPr>
              <w:pStyle w:val="2"/>
            </w:pPr>
            <w:r>
              <w:t>100百分比</w:t>
            </w:r>
          </w:p>
        </w:tc>
      </w:tr>
      <w:tr w:rsidR="00134CEC" w14:paraId="4B4C6C00" w14:textId="77777777" w:rsidTr="00134CEC">
        <w:trPr>
          <w:trHeight w:val="369"/>
          <w:jc w:val="center"/>
        </w:trPr>
        <w:tc>
          <w:tcPr>
            <w:tcW w:w="1276" w:type="dxa"/>
            <w:vMerge/>
            <w:vAlign w:val="center"/>
          </w:tcPr>
          <w:p w14:paraId="38FFA96C" w14:textId="77777777" w:rsidR="0077271E" w:rsidRDefault="0077271E"/>
        </w:tc>
        <w:tc>
          <w:tcPr>
            <w:tcW w:w="1276" w:type="dxa"/>
            <w:vAlign w:val="center"/>
          </w:tcPr>
          <w:p w14:paraId="43137557" w14:textId="77777777" w:rsidR="0077271E" w:rsidRDefault="00213C3C">
            <w:pPr>
              <w:pStyle w:val="2"/>
            </w:pPr>
            <w:r>
              <w:t>时效指标</w:t>
            </w:r>
          </w:p>
        </w:tc>
        <w:tc>
          <w:tcPr>
            <w:tcW w:w="1332" w:type="dxa"/>
            <w:vAlign w:val="center"/>
          </w:tcPr>
          <w:p w14:paraId="5C897407" w14:textId="77777777" w:rsidR="0077271E" w:rsidRDefault="00213C3C">
            <w:pPr>
              <w:pStyle w:val="2"/>
            </w:pPr>
            <w:r>
              <w:t>2024主机托管与专线租赁完成及时率</w:t>
            </w:r>
          </w:p>
        </w:tc>
        <w:tc>
          <w:tcPr>
            <w:tcW w:w="3430" w:type="dxa"/>
            <w:vAlign w:val="center"/>
          </w:tcPr>
          <w:p w14:paraId="20352030" w14:textId="77777777" w:rsidR="0077271E" w:rsidRDefault="00213C3C">
            <w:pPr>
              <w:pStyle w:val="2"/>
            </w:pPr>
            <w:r>
              <w:t>保障设备运行正常及线路通畅</w:t>
            </w:r>
          </w:p>
        </w:tc>
        <w:tc>
          <w:tcPr>
            <w:tcW w:w="2551" w:type="dxa"/>
            <w:vAlign w:val="center"/>
          </w:tcPr>
          <w:p w14:paraId="31209DA4" w14:textId="77777777" w:rsidR="0077271E" w:rsidRDefault="00213C3C">
            <w:pPr>
              <w:pStyle w:val="2"/>
            </w:pPr>
            <w:r>
              <w:t>100百分比</w:t>
            </w:r>
          </w:p>
        </w:tc>
      </w:tr>
      <w:tr w:rsidR="00134CEC" w14:paraId="0A1A9D1F" w14:textId="77777777" w:rsidTr="00134CEC">
        <w:trPr>
          <w:trHeight w:val="369"/>
          <w:jc w:val="center"/>
        </w:trPr>
        <w:tc>
          <w:tcPr>
            <w:tcW w:w="1276" w:type="dxa"/>
            <w:vMerge/>
            <w:vAlign w:val="center"/>
          </w:tcPr>
          <w:p w14:paraId="4DD82A85" w14:textId="77777777" w:rsidR="0077271E" w:rsidRDefault="0077271E"/>
        </w:tc>
        <w:tc>
          <w:tcPr>
            <w:tcW w:w="1276" w:type="dxa"/>
            <w:vAlign w:val="center"/>
          </w:tcPr>
          <w:p w14:paraId="78E40715" w14:textId="77777777" w:rsidR="0077271E" w:rsidRDefault="00213C3C">
            <w:pPr>
              <w:pStyle w:val="2"/>
            </w:pPr>
            <w:r>
              <w:t>成本指标</w:t>
            </w:r>
          </w:p>
        </w:tc>
        <w:tc>
          <w:tcPr>
            <w:tcW w:w="1332" w:type="dxa"/>
            <w:vAlign w:val="center"/>
          </w:tcPr>
          <w:p w14:paraId="5EF09781" w14:textId="77777777" w:rsidR="0077271E" w:rsidRDefault="00213C3C">
            <w:pPr>
              <w:pStyle w:val="2"/>
            </w:pPr>
            <w:r>
              <w:t>项目预算控制数</w:t>
            </w:r>
          </w:p>
        </w:tc>
        <w:tc>
          <w:tcPr>
            <w:tcW w:w="3430" w:type="dxa"/>
            <w:vAlign w:val="center"/>
          </w:tcPr>
          <w:p w14:paraId="4EF118D6" w14:textId="77777777" w:rsidR="0077271E" w:rsidRDefault="00213C3C">
            <w:pPr>
              <w:pStyle w:val="2"/>
            </w:pPr>
            <w:r>
              <w:t>项目预算控制数</w:t>
            </w:r>
          </w:p>
        </w:tc>
        <w:tc>
          <w:tcPr>
            <w:tcW w:w="2551" w:type="dxa"/>
            <w:vAlign w:val="center"/>
          </w:tcPr>
          <w:p w14:paraId="1252B5F1" w14:textId="77777777" w:rsidR="0077271E" w:rsidRDefault="00213C3C">
            <w:pPr>
              <w:pStyle w:val="2"/>
            </w:pPr>
            <w:r>
              <w:t>≤100万元</w:t>
            </w:r>
          </w:p>
        </w:tc>
      </w:tr>
      <w:tr w:rsidR="00134CEC" w14:paraId="58B311CA" w14:textId="77777777" w:rsidTr="00134CEC">
        <w:trPr>
          <w:trHeight w:val="369"/>
          <w:jc w:val="center"/>
        </w:trPr>
        <w:tc>
          <w:tcPr>
            <w:tcW w:w="1276" w:type="dxa"/>
            <w:vMerge w:val="restart"/>
            <w:vAlign w:val="center"/>
          </w:tcPr>
          <w:p w14:paraId="3A0A5513" w14:textId="77777777" w:rsidR="0077271E" w:rsidRDefault="00213C3C">
            <w:pPr>
              <w:pStyle w:val="3"/>
            </w:pPr>
            <w:r>
              <w:t>效益指标</w:t>
            </w:r>
          </w:p>
        </w:tc>
        <w:tc>
          <w:tcPr>
            <w:tcW w:w="1276" w:type="dxa"/>
            <w:vAlign w:val="center"/>
          </w:tcPr>
          <w:p w14:paraId="396E9730" w14:textId="77777777" w:rsidR="0077271E" w:rsidRDefault="00213C3C">
            <w:pPr>
              <w:pStyle w:val="2"/>
            </w:pPr>
            <w:r>
              <w:t>社会效益指标</w:t>
            </w:r>
          </w:p>
        </w:tc>
        <w:tc>
          <w:tcPr>
            <w:tcW w:w="1332" w:type="dxa"/>
            <w:vAlign w:val="center"/>
          </w:tcPr>
          <w:p w14:paraId="62AAEBBF" w14:textId="77777777" w:rsidR="0077271E" w:rsidRDefault="00213C3C">
            <w:pPr>
              <w:pStyle w:val="2"/>
            </w:pPr>
            <w:r>
              <w:t>安全服务</w:t>
            </w:r>
          </w:p>
        </w:tc>
        <w:tc>
          <w:tcPr>
            <w:tcW w:w="3430" w:type="dxa"/>
            <w:vAlign w:val="center"/>
          </w:tcPr>
          <w:p w14:paraId="5222DA06" w14:textId="77777777" w:rsidR="0077271E" w:rsidRDefault="00213C3C">
            <w:pPr>
              <w:pStyle w:val="2"/>
            </w:pPr>
            <w:r>
              <w:t>保障市场业务系统安全稳定运转</w:t>
            </w:r>
          </w:p>
        </w:tc>
        <w:tc>
          <w:tcPr>
            <w:tcW w:w="2551" w:type="dxa"/>
            <w:vAlign w:val="center"/>
          </w:tcPr>
          <w:p w14:paraId="1E12F7A4" w14:textId="77777777" w:rsidR="0077271E" w:rsidRDefault="00213C3C">
            <w:pPr>
              <w:pStyle w:val="2"/>
            </w:pPr>
            <w:r>
              <w:t>显著提高</w:t>
            </w:r>
          </w:p>
        </w:tc>
      </w:tr>
      <w:tr w:rsidR="00134CEC" w14:paraId="77481BEB" w14:textId="77777777" w:rsidTr="00134CEC">
        <w:trPr>
          <w:trHeight w:val="369"/>
          <w:jc w:val="center"/>
        </w:trPr>
        <w:tc>
          <w:tcPr>
            <w:tcW w:w="1276" w:type="dxa"/>
            <w:vMerge/>
            <w:vAlign w:val="center"/>
          </w:tcPr>
          <w:p w14:paraId="68BE4999" w14:textId="77777777" w:rsidR="0077271E" w:rsidRDefault="0077271E"/>
        </w:tc>
        <w:tc>
          <w:tcPr>
            <w:tcW w:w="1276" w:type="dxa"/>
            <w:vAlign w:val="center"/>
          </w:tcPr>
          <w:p w14:paraId="671A5CE7" w14:textId="77777777" w:rsidR="0077271E" w:rsidRDefault="00213C3C">
            <w:pPr>
              <w:pStyle w:val="2"/>
            </w:pPr>
            <w:r>
              <w:t>社会效益指标</w:t>
            </w:r>
          </w:p>
        </w:tc>
        <w:tc>
          <w:tcPr>
            <w:tcW w:w="1332" w:type="dxa"/>
            <w:vAlign w:val="center"/>
          </w:tcPr>
          <w:p w14:paraId="796B0074" w14:textId="77777777" w:rsidR="0077271E" w:rsidRDefault="00213C3C">
            <w:pPr>
              <w:pStyle w:val="2"/>
            </w:pPr>
            <w:r>
              <w:t>运维服务</w:t>
            </w:r>
          </w:p>
        </w:tc>
        <w:tc>
          <w:tcPr>
            <w:tcW w:w="3430" w:type="dxa"/>
            <w:vAlign w:val="center"/>
          </w:tcPr>
          <w:p w14:paraId="18FD499F" w14:textId="77777777" w:rsidR="0077271E" w:rsidRDefault="00213C3C">
            <w:pPr>
              <w:pStyle w:val="2"/>
            </w:pPr>
            <w:r>
              <w:t>保障市场业务系统安全稳定运转</w:t>
            </w:r>
          </w:p>
        </w:tc>
        <w:tc>
          <w:tcPr>
            <w:tcW w:w="2551" w:type="dxa"/>
            <w:vAlign w:val="center"/>
          </w:tcPr>
          <w:p w14:paraId="47FE0665" w14:textId="77777777" w:rsidR="0077271E" w:rsidRDefault="00213C3C">
            <w:pPr>
              <w:pStyle w:val="2"/>
            </w:pPr>
            <w:r>
              <w:t>显著提高</w:t>
            </w:r>
          </w:p>
        </w:tc>
      </w:tr>
      <w:tr w:rsidR="00134CEC" w14:paraId="32EB08A6" w14:textId="77777777" w:rsidTr="00134CEC">
        <w:trPr>
          <w:trHeight w:val="369"/>
          <w:jc w:val="center"/>
        </w:trPr>
        <w:tc>
          <w:tcPr>
            <w:tcW w:w="1276" w:type="dxa"/>
            <w:vAlign w:val="center"/>
          </w:tcPr>
          <w:p w14:paraId="2463EE4C" w14:textId="77777777" w:rsidR="0077271E" w:rsidRDefault="00213C3C">
            <w:pPr>
              <w:pStyle w:val="3"/>
            </w:pPr>
            <w:r>
              <w:t>满意度指标</w:t>
            </w:r>
          </w:p>
        </w:tc>
        <w:tc>
          <w:tcPr>
            <w:tcW w:w="1276" w:type="dxa"/>
            <w:vAlign w:val="center"/>
          </w:tcPr>
          <w:p w14:paraId="28B9B10D" w14:textId="77777777" w:rsidR="0077271E" w:rsidRDefault="00213C3C">
            <w:pPr>
              <w:pStyle w:val="2"/>
            </w:pPr>
            <w:r>
              <w:t>服务对象满意度指标</w:t>
            </w:r>
          </w:p>
        </w:tc>
        <w:tc>
          <w:tcPr>
            <w:tcW w:w="1332" w:type="dxa"/>
            <w:vAlign w:val="center"/>
          </w:tcPr>
          <w:p w14:paraId="76CA1896" w14:textId="77777777" w:rsidR="0077271E" w:rsidRDefault="00213C3C">
            <w:pPr>
              <w:pStyle w:val="2"/>
            </w:pPr>
            <w:r>
              <w:t>服务对象满意度</w:t>
            </w:r>
          </w:p>
        </w:tc>
        <w:tc>
          <w:tcPr>
            <w:tcW w:w="3430" w:type="dxa"/>
            <w:vAlign w:val="center"/>
          </w:tcPr>
          <w:p w14:paraId="421E1CAA" w14:textId="77777777" w:rsidR="0077271E" w:rsidRDefault="00213C3C">
            <w:pPr>
              <w:pStyle w:val="2"/>
            </w:pPr>
            <w:r>
              <w:t>对内部各机构提供服务满意度</w:t>
            </w:r>
          </w:p>
        </w:tc>
        <w:tc>
          <w:tcPr>
            <w:tcW w:w="2551" w:type="dxa"/>
            <w:vAlign w:val="center"/>
          </w:tcPr>
          <w:p w14:paraId="183E8E6F" w14:textId="77777777" w:rsidR="0077271E" w:rsidRDefault="00213C3C">
            <w:pPr>
              <w:pStyle w:val="2"/>
            </w:pPr>
            <w:r>
              <w:t>≥0.95百分比</w:t>
            </w:r>
          </w:p>
        </w:tc>
      </w:tr>
    </w:tbl>
    <w:p w14:paraId="7DB7975A" w14:textId="77777777" w:rsidR="0077271E" w:rsidRDefault="0077271E">
      <w:pPr>
        <w:sectPr w:rsidR="0077271E" w:rsidSect="00855DF3">
          <w:pgSz w:w="11900" w:h="16840"/>
          <w:pgMar w:top="1984" w:right="1304" w:bottom="1134" w:left="1304" w:header="720" w:footer="720" w:gutter="0"/>
          <w:cols w:space="720"/>
        </w:sectPr>
      </w:pPr>
    </w:p>
    <w:p w14:paraId="073649BD" w14:textId="77777777" w:rsidR="0077271E" w:rsidRDefault="00213C3C">
      <w:pPr>
        <w:jc w:val="center"/>
      </w:pPr>
      <w:r>
        <w:rPr>
          <w:rFonts w:ascii="方正仿宋_GBK" w:eastAsia="方正仿宋_GBK" w:hAnsi="方正仿宋_GBK" w:cs="方正仿宋_GBK"/>
          <w:sz w:val="28"/>
        </w:rPr>
        <w:lastRenderedPageBreak/>
        <w:t xml:space="preserve">  </w:t>
      </w:r>
    </w:p>
    <w:p w14:paraId="48B79CD2" w14:textId="77777777" w:rsidR="0077271E" w:rsidRDefault="00DF2B0D">
      <w:pPr>
        <w:ind w:firstLine="560"/>
        <w:outlineLvl w:val="3"/>
      </w:pPr>
      <w:bookmarkStart w:id="4" w:name="_Toc157955253"/>
      <w:r>
        <w:rPr>
          <w:rFonts w:ascii="方正仿宋_GBK" w:eastAsia="方正仿宋_GBK" w:hAnsi="方正仿宋_GBK" w:cs="方正仿宋_GBK" w:hint="eastAsia"/>
          <w:sz w:val="28"/>
          <w:lang w:eastAsia="zh-CN"/>
        </w:rPr>
        <w:t>5</w:t>
      </w:r>
      <w:r w:rsidR="00213C3C">
        <w:rPr>
          <w:rFonts w:ascii="方正仿宋_GBK" w:eastAsia="方正仿宋_GBK" w:hAnsi="方正仿宋_GBK" w:cs="方正仿宋_GBK"/>
          <w:sz w:val="28"/>
        </w:rPr>
        <w:t>.高校毕业生就业服务工作经费绩效目标表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02A93B24"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4707F0DE"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16B0408E" w14:textId="77777777" w:rsidR="0077271E" w:rsidRDefault="00213C3C">
            <w:pPr>
              <w:pStyle w:val="4"/>
            </w:pPr>
            <w:r>
              <w:t>单位：万元</w:t>
            </w:r>
          </w:p>
        </w:tc>
      </w:tr>
      <w:tr w:rsidR="00134CEC" w14:paraId="0B1C4A1F" w14:textId="77777777" w:rsidTr="00134CEC">
        <w:trPr>
          <w:trHeight w:val="369"/>
          <w:jc w:val="center"/>
        </w:trPr>
        <w:tc>
          <w:tcPr>
            <w:tcW w:w="1276" w:type="dxa"/>
            <w:vAlign w:val="center"/>
          </w:tcPr>
          <w:p w14:paraId="314E865B" w14:textId="77777777" w:rsidR="0077271E" w:rsidRDefault="00213C3C">
            <w:pPr>
              <w:pStyle w:val="1"/>
            </w:pPr>
            <w:r>
              <w:t>项目名称</w:t>
            </w:r>
          </w:p>
        </w:tc>
        <w:tc>
          <w:tcPr>
            <w:tcW w:w="8589" w:type="dxa"/>
            <w:gridSpan w:val="6"/>
            <w:vAlign w:val="center"/>
          </w:tcPr>
          <w:p w14:paraId="2C852655" w14:textId="77777777" w:rsidR="0077271E" w:rsidRDefault="00213C3C">
            <w:pPr>
              <w:pStyle w:val="2"/>
            </w:pPr>
            <w:r>
              <w:t>高校毕业生就业服务工作经费</w:t>
            </w:r>
          </w:p>
        </w:tc>
      </w:tr>
      <w:tr w:rsidR="0077271E" w14:paraId="6306B1E9" w14:textId="77777777">
        <w:trPr>
          <w:trHeight w:val="369"/>
          <w:jc w:val="center"/>
        </w:trPr>
        <w:tc>
          <w:tcPr>
            <w:tcW w:w="1276" w:type="dxa"/>
            <w:vMerge w:val="restart"/>
            <w:vAlign w:val="center"/>
          </w:tcPr>
          <w:p w14:paraId="5754466D" w14:textId="77777777" w:rsidR="0077271E" w:rsidRDefault="00213C3C">
            <w:pPr>
              <w:pStyle w:val="1"/>
            </w:pPr>
            <w:r>
              <w:t>预算规模及资金用途</w:t>
            </w:r>
          </w:p>
        </w:tc>
        <w:tc>
          <w:tcPr>
            <w:tcW w:w="1276" w:type="dxa"/>
            <w:vAlign w:val="center"/>
          </w:tcPr>
          <w:p w14:paraId="571EA228" w14:textId="77777777" w:rsidR="0077271E" w:rsidRDefault="00213C3C">
            <w:pPr>
              <w:pStyle w:val="1"/>
            </w:pPr>
            <w:r>
              <w:t>预算数</w:t>
            </w:r>
          </w:p>
        </w:tc>
        <w:tc>
          <w:tcPr>
            <w:tcW w:w="1332" w:type="dxa"/>
            <w:vAlign w:val="center"/>
          </w:tcPr>
          <w:p w14:paraId="4D3FBB36" w14:textId="77777777" w:rsidR="0077271E" w:rsidRDefault="00213C3C">
            <w:pPr>
              <w:pStyle w:val="2"/>
            </w:pPr>
            <w:r>
              <w:t>121.00</w:t>
            </w:r>
          </w:p>
        </w:tc>
        <w:tc>
          <w:tcPr>
            <w:tcW w:w="1587" w:type="dxa"/>
            <w:vAlign w:val="center"/>
          </w:tcPr>
          <w:p w14:paraId="20FDE8ED" w14:textId="77777777" w:rsidR="0077271E" w:rsidRDefault="00213C3C">
            <w:pPr>
              <w:pStyle w:val="1"/>
            </w:pPr>
            <w:r>
              <w:t>其中：财政    资金</w:t>
            </w:r>
          </w:p>
        </w:tc>
        <w:tc>
          <w:tcPr>
            <w:tcW w:w="1843" w:type="dxa"/>
            <w:vAlign w:val="center"/>
          </w:tcPr>
          <w:p w14:paraId="47DD8B90" w14:textId="77777777" w:rsidR="0077271E" w:rsidRDefault="00213C3C">
            <w:pPr>
              <w:pStyle w:val="2"/>
            </w:pPr>
            <w:r>
              <w:t>121.00</w:t>
            </w:r>
          </w:p>
        </w:tc>
        <w:tc>
          <w:tcPr>
            <w:tcW w:w="1276" w:type="dxa"/>
            <w:vAlign w:val="center"/>
          </w:tcPr>
          <w:p w14:paraId="193FE762" w14:textId="77777777" w:rsidR="0077271E" w:rsidRDefault="00213C3C">
            <w:pPr>
              <w:pStyle w:val="1"/>
            </w:pPr>
            <w:r>
              <w:t>其他资金</w:t>
            </w:r>
          </w:p>
        </w:tc>
        <w:tc>
          <w:tcPr>
            <w:tcW w:w="1276" w:type="dxa"/>
            <w:vAlign w:val="center"/>
          </w:tcPr>
          <w:p w14:paraId="439C6CCC" w14:textId="77777777" w:rsidR="0077271E" w:rsidRDefault="00213C3C">
            <w:pPr>
              <w:pStyle w:val="2"/>
            </w:pPr>
            <w:r>
              <w:t xml:space="preserve"> </w:t>
            </w:r>
          </w:p>
        </w:tc>
      </w:tr>
      <w:tr w:rsidR="00134CEC" w14:paraId="00730652" w14:textId="77777777" w:rsidTr="00134CEC">
        <w:trPr>
          <w:trHeight w:val="369"/>
          <w:jc w:val="center"/>
        </w:trPr>
        <w:tc>
          <w:tcPr>
            <w:tcW w:w="1276" w:type="dxa"/>
            <w:vMerge/>
          </w:tcPr>
          <w:p w14:paraId="12E435C0" w14:textId="77777777" w:rsidR="0077271E" w:rsidRDefault="0077271E"/>
        </w:tc>
        <w:tc>
          <w:tcPr>
            <w:tcW w:w="8589" w:type="dxa"/>
            <w:gridSpan w:val="6"/>
            <w:vAlign w:val="center"/>
          </w:tcPr>
          <w:p w14:paraId="57EED520" w14:textId="77777777" w:rsidR="0077271E" w:rsidRDefault="00213C3C">
            <w:pPr>
              <w:pStyle w:val="2"/>
            </w:pPr>
            <w:r>
              <w:t>高校毕业生就业服务工作经费</w:t>
            </w:r>
          </w:p>
        </w:tc>
      </w:tr>
      <w:tr w:rsidR="00134CEC" w14:paraId="16F5BEFC" w14:textId="77777777" w:rsidTr="00134CEC">
        <w:trPr>
          <w:trHeight w:val="369"/>
          <w:jc w:val="center"/>
        </w:trPr>
        <w:tc>
          <w:tcPr>
            <w:tcW w:w="1276" w:type="dxa"/>
            <w:vAlign w:val="center"/>
          </w:tcPr>
          <w:p w14:paraId="57C61529" w14:textId="77777777" w:rsidR="0077271E" w:rsidRDefault="00213C3C">
            <w:pPr>
              <w:pStyle w:val="1"/>
            </w:pPr>
            <w:r>
              <w:t>绩效目标</w:t>
            </w:r>
          </w:p>
        </w:tc>
        <w:tc>
          <w:tcPr>
            <w:tcW w:w="8589" w:type="dxa"/>
            <w:gridSpan w:val="6"/>
            <w:vAlign w:val="center"/>
          </w:tcPr>
          <w:p w14:paraId="6526A786" w14:textId="77777777" w:rsidR="0077271E" w:rsidRDefault="00213C3C">
            <w:pPr>
              <w:pStyle w:val="2"/>
            </w:pPr>
            <w:r>
              <w:t>1.以稳就业，促就业为目标，按时完成各类招聘会及毕业生就业活动。</w:t>
            </w:r>
          </w:p>
        </w:tc>
      </w:tr>
    </w:tbl>
    <w:p w14:paraId="6CAC9453"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37346563" w14:textId="77777777" w:rsidTr="00134CEC">
        <w:trPr>
          <w:trHeight w:val="397"/>
          <w:tblHeader/>
          <w:jc w:val="center"/>
        </w:trPr>
        <w:tc>
          <w:tcPr>
            <w:tcW w:w="1276" w:type="dxa"/>
            <w:vAlign w:val="center"/>
          </w:tcPr>
          <w:p w14:paraId="33C318A2" w14:textId="77777777" w:rsidR="0077271E" w:rsidRDefault="00213C3C">
            <w:pPr>
              <w:pStyle w:val="1"/>
            </w:pPr>
            <w:r>
              <w:t>一级指标</w:t>
            </w:r>
          </w:p>
        </w:tc>
        <w:tc>
          <w:tcPr>
            <w:tcW w:w="1276" w:type="dxa"/>
            <w:vAlign w:val="center"/>
          </w:tcPr>
          <w:p w14:paraId="5E94C8A8" w14:textId="77777777" w:rsidR="0077271E" w:rsidRDefault="00213C3C">
            <w:pPr>
              <w:pStyle w:val="1"/>
            </w:pPr>
            <w:r>
              <w:t>二级指标</w:t>
            </w:r>
          </w:p>
        </w:tc>
        <w:tc>
          <w:tcPr>
            <w:tcW w:w="1332" w:type="dxa"/>
            <w:vAlign w:val="center"/>
          </w:tcPr>
          <w:p w14:paraId="0CE2ABA7" w14:textId="77777777" w:rsidR="0077271E" w:rsidRDefault="00213C3C">
            <w:pPr>
              <w:pStyle w:val="1"/>
            </w:pPr>
            <w:r>
              <w:t>三级指标</w:t>
            </w:r>
          </w:p>
        </w:tc>
        <w:tc>
          <w:tcPr>
            <w:tcW w:w="3430" w:type="dxa"/>
            <w:vAlign w:val="center"/>
          </w:tcPr>
          <w:p w14:paraId="6EDFD83E" w14:textId="77777777" w:rsidR="0077271E" w:rsidRDefault="00213C3C">
            <w:pPr>
              <w:pStyle w:val="1"/>
            </w:pPr>
            <w:r>
              <w:t>绩效指标描述</w:t>
            </w:r>
          </w:p>
        </w:tc>
        <w:tc>
          <w:tcPr>
            <w:tcW w:w="2551" w:type="dxa"/>
            <w:vAlign w:val="center"/>
          </w:tcPr>
          <w:p w14:paraId="1C77B3AB" w14:textId="77777777" w:rsidR="0077271E" w:rsidRDefault="00213C3C">
            <w:pPr>
              <w:pStyle w:val="1"/>
            </w:pPr>
            <w:r>
              <w:t>指标值</w:t>
            </w:r>
          </w:p>
        </w:tc>
      </w:tr>
      <w:tr w:rsidR="00134CEC" w14:paraId="44480186" w14:textId="77777777" w:rsidTr="00134CEC">
        <w:trPr>
          <w:trHeight w:val="369"/>
          <w:jc w:val="center"/>
        </w:trPr>
        <w:tc>
          <w:tcPr>
            <w:tcW w:w="1276" w:type="dxa"/>
            <w:vMerge w:val="restart"/>
            <w:vAlign w:val="center"/>
          </w:tcPr>
          <w:p w14:paraId="70225EA1" w14:textId="77777777" w:rsidR="0077271E" w:rsidRDefault="00213C3C">
            <w:pPr>
              <w:pStyle w:val="3"/>
            </w:pPr>
            <w:r>
              <w:t>产出指标</w:t>
            </w:r>
          </w:p>
        </w:tc>
        <w:tc>
          <w:tcPr>
            <w:tcW w:w="1276" w:type="dxa"/>
            <w:vAlign w:val="center"/>
          </w:tcPr>
          <w:p w14:paraId="71953441" w14:textId="77777777" w:rsidR="0077271E" w:rsidRDefault="00213C3C">
            <w:pPr>
              <w:pStyle w:val="2"/>
            </w:pPr>
            <w:r>
              <w:t>数量指标</w:t>
            </w:r>
          </w:p>
        </w:tc>
        <w:tc>
          <w:tcPr>
            <w:tcW w:w="1332" w:type="dxa"/>
            <w:vAlign w:val="center"/>
          </w:tcPr>
          <w:p w14:paraId="0402A5DE" w14:textId="77777777" w:rsidR="0077271E" w:rsidRDefault="00213C3C">
            <w:pPr>
              <w:pStyle w:val="2"/>
            </w:pPr>
            <w:r>
              <w:t>各类现场招聘活动</w:t>
            </w:r>
          </w:p>
        </w:tc>
        <w:tc>
          <w:tcPr>
            <w:tcW w:w="3430" w:type="dxa"/>
            <w:vAlign w:val="center"/>
          </w:tcPr>
          <w:p w14:paraId="74A1D9B0" w14:textId="77777777" w:rsidR="0077271E" w:rsidRDefault="00213C3C">
            <w:pPr>
              <w:pStyle w:val="2"/>
            </w:pPr>
            <w:r>
              <w:t>本市现场招聘活动</w:t>
            </w:r>
          </w:p>
        </w:tc>
        <w:tc>
          <w:tcPr>
            <w:tcW w:w="2551" w:type="dxa"/>
            <w:vAlign w:val="center"/>
          </w:tcPr>
          <w:p w14:paraId="00291CF1" w14:textId="77777777" w:rsidR="0077271E" w:rsidRDefault="00213C3C">
            <w:pPr>
              <w:pStyle w:val="2"/>
            </w:pPr>
            <w:r>
              <w:t>≥10场次</w:t>
            </w:r>
          </w:p>
        </w:tc>
      </w:tr>
      <w:tr w:rsidR="00134CEC" w14:paraId="2E91FE0C" w14:textId="77777777" w:rsidTr="00134CEC">
        <w:trPr>
          <w:trHeight w:val="369"/>
          <w:jc w:val="center"/>
        </w:trPr>
        <w:tc>
          <w:tcPr>
            <w:tcW w:w="1276" w:type="dxa"/>
            <w:vMerge/>
            <w:vAlign w:val="center"/>
          </w:tcPr>
          <w:p w14:paraId="196F3F76" w14:textId="77777777" w:rsidR="0077271E" w:rsidRDefault="0077271E"/>
        </w:tc>
        <w:tc>
          <w:tcPr>
            <w:tcW w:w="1276" w:type="dxa"/>
            <w:vAlign w:val="center"/>
          </w:tcPr>
          <w:p w14:paraId="5BE24232" w14:textId="77777777" w:rsidR="0077271E" w:rsidRDefault="00213C3C">
            <w:pPr>
              <w:pStyle w:val="2"/>
            </w:pPr>
            <w:r>
              <w:t>数量指标</w:t>
            </w:r>
          </w:p>
        </w:tc>
        <w:tc>
          <w:tcPr>
            <w:tcW w:w="1332" w:type="dxa"/>
            <w:vAlign w:val="center"/>
          </w:tcPr>
          <w:p w14:paraId="12125813" w14:textId="77777777" w:rsidR="0077271E" w:rsidRDefault="00213C3C">
            <w:pPr>
              <w:pStyle w:val="2"/>
            </w:pPr>
            <w:r>
              <w:t>各类线上招聘活动</w:t>
            </w:r>
          </w:p>
        </w:tc>
        <w:tc>
          <w:tcPr>
            <w:tcW w:w="3430" w:type="dxa"/>
            <w:vAlign w:val="center"/>
          </w:tcPr>
          <w:p w14:paraId="64C9978F" w14:textId="77777777" w:rsidR="0077271E" w:rsidRDefault="00213C3C">
            <w:pPr>
              <w:pStyle w:val="2"/>
            </w:pPr>
            <w:r>
              <w:t>线上招聘活动</w:t>
            </w:r>
          </w:p>
        </w:tc>
        <w:tc>
          <w:tcPr>
            <w:tcW w:w="2551" w:type="dxa"/>
            <w:vAlign w:val="center"/>
          </w:tcPr>
          <w:p w14:paraId="24C82DCE" w14:textId="77777777" w:rsidR="0077271E" w:rsidRDefault="00213C3C">
            <w:pPr>
              <w:pStyle w:val="2"/>
            </w:pPr>
            <w:r>
              <w:t>≥15场次</w:t>
            </w:r>
          </w:p>
        </w:tc>
      </w:tr>
      <w:tr w:rsidR="00134CEC" w14:paraId="56A47D74" w14:textId="77777777" w:rsidTr="00134CEC">
        <w:trPr>
          <w:trHeight w:val="369"/>
          <w:jc w:val="center"/>
        </w:trPr>
        <w:tc>
          <w:tcPr>
            <w:tcW w:w="1276" w:type="dxa"/>
            <w:vMerge/>
            <w:vAlign w:val="center"/>
          </w:tcPr>
          <w:p w14:paraId="31CBCD67" w14:textId="77777777" w:rsidR="0077271E" w:rsidRDefault="0077271E"/>
        </w:tc>
        <w:tc>
          <w:tcPr>
            <w:tcW w:w="1276" w:type="dxa"/>
            <w:vAlign w:val="center"/>
          </w:tcPr>
          <w:p w14:paraId="7293C759" w14:textId="77777777" w:rsidR="0077271E" w:rsidRDefault="00213C3C">
            <w:pPr>
              <w:pStyle w:val="2"/>
            </w:pPr>
            <w:r>
              <w:t>数量指标</w:t>
            </w:r>
          </w:p>
        </w:tc>
        <w:tc>
          <w:tcPr>
            <w:tcW w:w="1332" w:type="dxa"/>
            <w:vAlign w:val="center"/>
          </w:tcPr>
          <w:p w14:paraId="2A53A6DB" w14:textId="77777777" w:rsidR="0077271E" w:rsidRDefault="00213C3C">
            <w:pPr>
              <w:pStyle w:val="2"/>
            </w:pPr>
            <w:r>
              <w:t>各类毕业生就业服务相关活动</w:t>
            </w:r>
          </w:p>
        </w:tc>
        <w:tc>
          <w:tcPr>
            <w:tcW w:w="3430" w:type="dxa"/>
            <w:vAlign w:val="center"/>
          </w:tcPr>
          <w:p w14:paraId="6634ED68" w14:textId="77777777" w:rsidR="0077271E" w:rsidRDefault="00213C3C">
            <w:pPr>
              <w:pStyle w:val="2"/>
            </w:pPr>
            <w:r>
              <w:t>毕业生就业服务相关活动</w:t>
            </w:r>
          </w:p>
        </w:tc>
        <w:tc>
          <w:tcPr>
            <w:tcW w:w="2551" w:type="dxa"/>
            <w:vAlign w:val="center"/>
          </w:tcPr>
          <w:p w14:paraId="1784A46C" w14:textId="77777777" w:rsidR="0077271E" w:rsidRDefault="00213C3C">
            <w:pPr>
              <w:pStyle w:val="2"/>
            </w:pPr>
            <w:r>
              <w:t>≥15场次</w:t>
            </w:r>
          </w:p>
        </w:tc>
      </w:tr>
      <w:tr w:rsidR="00134CEC" w14:paraId="3F7C5E20" w14:textId="77777777" w:rsidTr="00134CEC">
        <w:trPr>
          <w:trHeight w:val="369"/>
          <w:jc w:val="center"/>
        </w:trPr>
        <w:tc>
          <w:tcPr>
            <w:tcW w:w="1276" w:type="dxa"/>
            <w:vMerge/>
            <w:vAlign w:val="center"/>
          </w:tcPr>
          <w:p w14:paraId="7F6DAA25" w14:textId="77777777" w:rsidR="0077271E" w:rsidRDefault="0077271E"/>
        </w:tc>
        <w:tc>
          <w:tcPr>
            <w:tcW w:w="1276" w:type="dxa"/>
            <w:vAlign w:val="center"/>
          </w:tcPr>
          <w:p w14:paraId="2D2559EF" w14:textId="77777777" w:rsidR="0077271E" w:rsidRDefault="00213C3C">
            <w:pPr>
              <w:pStyle w:val="2"/>
            </w:pPr>
            <w:r>
              <w:t>质量指标</w:t>
            </w:r>
          </w:p>
        </w:tc>
        <w:tc>
          <w:tcPr>
            <w:tcW w:w="1332" w:type="dxa"/>
            <w:vAlign w:val="center"/>
          </w:tcPr>
          <w:p w14:paraId="0CF7EF7B" w14:textId="77777777" w:rsidR="0077271E" w:rsidRDefault="00213C3C">
            <w:pPr>
              <w:pStyle w:val="2"/>
            </w:pPr>
            <w:r>
              <w:t>各类现场招聘活动完成率</w:t>
            </w:r>
          </w:p>
        </w:tc>
        <w:tc>
          <w:tcPr>
            <w:tcW w:w="3430" w:type="dxa"/>
            <w:vAlign w:val="center"/>
          </w:tcPr>
          <w:p w14:paraId="1EAB0A5E" w14:textId="77777777" w:rsidR="0077271E" w:rsidRDefault="00213C3C">
            <w:pPr>
              <w:pStyle w:val="2"/>
            </w:pPr>
            <w:r>
              <w:t>高质量完成各类现场招聘活动</w:t>
            </w:r>
          </w:p>
        </w:tc>
        <w:tc>
          <w:tcPr>
            <w:tcW w:w="2551" w:type="dxa"/>
            <w:vAlign w:val="center"/>
          </w:tcPr>
          <w:p w14:paraId="22B972F8" w14:textId="77777777" w:rsidR="0077271E" w:rsidRDefault="00213C3C">
            <w:pPr>
              <w:pStyle w:val="2"/>
            </w:pPr>
            <w:r>
              <w:t>100百分比</w:t>
            </w:r>
          </w:p>
        </w:tc>
      </w:tr>
      <w:tr w:rsidR="00134CEC" w14:paraId="175C93FF" w14:textId="77777777" w:rsidTr="00134CEC">
        <w:trPr>
          <w:trHeight w:val="369"/>
          <w:jc w:val="center"/>
        </w:trPr>
        <w:tc>
          <w:tcPr>
            <w:tcW w:w="1276" w:type="dxa"/>
            <w:vMerge/>
            <w:vAlign w:val="center"/>
          </w:tcPr>
          <w:p w14:paraId="2133B6C9" w14:textId="77777777" w:rsidR="0077271E" w:rsidRDefault="0077271E"/>
        </w:tc>
        <w:tc>
          <w:tcPr>
            <w:tcW w:w="1276" w:type="dxa"/>
            <w:vAlign w:val="center"/>
          </w:tcPr>
          <w:p w14:paraId="57F80998" w14:textId="77777777" w:rsidR="0077271E" w:rsidRDefault="00213C3C">
            <w:pPr>
              <w:pStyle w:val="2"/>
            </w:pPr>
            <w:r>
              <w:t>质量指标</w:t>
            </w:r>
          </w:p>
        </w:tc>
        <w:tc>
          <w:tcPr>
            <w:tcW w:w="1332" w:type="dxa"/>
            <w:vAlign w:val="center"/>
          </w:tcPr>
          <w:p w14:paraId="6194FE7C" w14:textId="77777777" w:rsidR="0077271E" w:rsidRDefault="00213C3C">
            <w:pPr>
              <w:pStyle w:val="2"/>
            </w:pPr>
            <w:r>
              <w:t>各类线上招聘活动完成率</w:t>
            </w:r>
          </w:p>
        </w:tc>
        <w:tc>
          <w:tcPr>
            <w:tcW w:w="3430" w:type="dxa"/>
            <w:vAlign w:val="center"/>
          </w:tcPr>
          <w:p w14:paraId="2BF3B4F6" w14:textId="77777777" w:rsidR="0077271E" w:rsidRDefault="00213C3C">
            <w:pPr>
              <w:pStyle w:val="2"/>
            </w:pPr>
            <w:r>
              <w:t>高质量完成各项线上招聘活动</w:t>
            </w:r>
          </w:p>
        </w:tc>
        <w:tc>
          <w:tcPr>
            <w:tcW w:w="2551" w:type="dxa"/>
            <w:vAlign w:val="center"/>
          </w:tcPr>
          <w:p w14:paraId="3F721A02" w14:textId="77777777" w:rsidR="0077271E" w:rsidRDefault="00213C3C">
            <w:pPr>
              <w:pStyle w:val="2"/>
            </w:pPr>
            <w:r>
              <w:t>100百分比</w:t>
            </w:r>
          </w:p>
        </w:tc>
      </w:tr>
      <w:tr w:rsidR="00134CEC" w14:paraId="197D5EE1" w14:textId="77777777" w:rsidTr="00134CEC">
        <w:trPr>
          <w:trHeight w:val="369"/>
          <w:jc w:val="center"/>
        </w:trPr>
        <w:tc>
          <w:tcPr>
            <w:tcW w:w="1276" w:type="dxa"/>
            <w:vMerge/>
            <w:vAlign w:val="center"/>
          </w:tcPr>
          <w:p w14:paraId="55A66C3C" w14:textId="77777777" w:rsidR="0077271E" w:rsidRDefault="0077271E"/>
        </w:tc>
        <w:tc>
          <w:tcPr>
            <w:tcW w:w="1276" w:type="dxa"/>
            <w:vAlign w:val="center"/>
          </w:tcPr>
          <w:p w14:paraId="6C932863" w14:textId="77777777" w:rsidR="0077271E" w:rsidRDefault="00213C3C">
            <w:pPr>
              <w:pStyle w:val="2"/>
            </w:pPr>
            <w:r>
              <w:t>质量指标</w:t>
            </w:r>
          </w:p>
        </w:tc>
        <w:tc>
          <w:tcPr>
            <w:tcW w:w="1332" w:type="dxa"/>
            <w:vAlign w:val="center"/>
          </w:tcPr>
          <w:p w14:paraId="64816210" w14:textId="77777777" w:rsidR="0077271E" w:rsidRDefault="00213C3C">
            <w:pPr>
              <w:pStyle w:val="2"/>
            </w:pPr>
            <w:r>
              <w:t>各类毕业生就业服务相关活动完成率</w:t>
            </w:r>
          </w:p>
        </w:tc>
        <w:tc>
          <w:tcPr>
            <w:tcW w:w="3430" w:type="dxa"/>
            <w:vAlign w:val="center"/>
          </w:tcPr>
          <w:p w14:paraId="529BE2A4" w14:textId="77777777" w:rsidR="0077271E" w:rsidRDefault="00213C3C">
            <w:pPr>
              <w:pStyle w:val="2"/>
            </w:pPr>
            <w:r>
              <w:t>高质量完成各项毕业生就业服务相关活动</w:t>
            </w:r>
          </w:p>
        </w:tc>
        <w:tc>
          <w:tcPr>
            <w:tcW w:w="2551" w:type="dxa"/>
            <w:vAlign w:val="center"/>
          </w:tcPr>
          <w:p w14:paraId="41529DD2" w14:textId="77777777" w:rsidR="0077271E" w:rsidRDefault="00213C3C">
            <w:pPr>
              <w:pStyle w:val="2"/>
            </w:pPr>
            <w:r>
              <w:t>100百分比</w:t>
            </w:r>
          </w:p>
        </w:tc>
      </w:tr>
      <w:tr w:rsidR="00134CEC" w14:paraId="349A9665" w14:textId="77777777" w:rsidTr="00134CEC">
        <w:trPr>
          <w:trHeight w:val="369"/>
          <w:jc w:val="center"/>
        </w:trPr>
        <w:tc>
          <w:tcPr>
            <w:tcW w:w="1276" w:type="dxa"/>
            <w:vMerge/>
            <w:vAlign w:val="center"/>
          </w:tcPr>
          <w:p w14:paraId="79AD8C31" w14:textId="77777777" w:rsidR="0077271E" w:rsidRDefault="0077271E"/>
        </w:tc>
        <w:tc>
          <w:tcPr>
            <w:tcW w:w="1276" w:type="dxa"/>
            <w:vAlign w:val="center"/>
          </w:tcPr>
          <w:p w14:paraId="11E82552" w14:textId="77777777" w:rsidR="0077271E" w:rsidRDefault="00213C3C">
            <w:pPr>
              <w:pStyle w:val="2"/>
            </w:pPr>
            <w:r>
              <w:t>时效指标</w:t>
            </w:r>
          </w:p>
        </w:tc>
        <w:tc>
          <w:tcPr>
            <w:tcW w:w="1332" w:type="dxa"/>
            <w:vAlign w:val="center"/>
          </w:tcPr>
          <w:p w14:paraId="11EC7576" w14:textId="77777777" w:rsidR="0077271E" w:rsidRDefault="00213C3C">
            <w:pPr>
              <w:pStyle w:val="2"/>
            </w:pPr>
            <w:r>
              <w:t>完成时间</w:t>
            </w:r>
          </w:p>
        </w:tc>
        <w:tc>
          <w:tcPr>
            <w:tcW w:w="3430" w:type="dxa"/>
            <w:vAlign w:val="center"/>
          </w:tcPr>
          <w:p w14:paraId="3762EBF6" w14:textId="77777777" w:rsidR="0077271E" w:rsidRDefault="00213C3C">
            <w:pPr>
              <w:pStyle w:val="2"/>
            </w:pPr>
            <w:r>
              <w:t>本市招聘活动、线上招聘活动、毕业生就业服务相关活动、招聘信息发布服务工作</w:t>
            </w:r>
          </w:p>
        </w:tc>
        <w:tc>
          <w:tcPr>
            <w:tcW w:w="2551" w:type="dxa"/>
            <w:vAlign w:val="center"/>
          </w:tcPr>
          <w:p w14:paraId="690309C4" w14:textId="77777777" w:rsidR="0077271E" w:rsidRDefault="00213C3C">
            <w:pPr>
              <w:pStyle w:val="2"/>
            </w:pPr>
            <w:r>
              <w:t>2024年底</w:t>
            </w:r>
          </w:p>
        </w:tc>
      </w:tr>
      <w:tr w:rsidR="00134CEC" w14:paraId="44A7A369" w14:textId="77777777" w:rsidTr="00134CEC">
        <w:trPr>
          <w:trHeight w:val="369"/>
          <w:jc w:val="center"/>
        </w:trPr>
        <w:tc>
          <w:tcPr>
            <w:tcW w:w="1276" w:type="dxa"/>
            <w:vMerge/>
            <w:vAlign w:val="center"/>
          </w:tcPr>
          <w:p w14:paraId="298873A4" w14:textId="77777777" w:rsidR="0077271E" w:rsidRDefault="0077271E"/>
        </w:tc>
        <w:tc>
          <w:tcPr>
            <w:tcW w:w="1276" w:type="dxa"/>
            <w:vAlign w:val="center"/>
          </w:tcPr>
          <w:p w14:paraId="72C910F9" w14:textId="77777777" w:rsidR="0077271E" w:rsidRDefault="00213C3C">
            <w:pPr>
              <w:pStyle w:val="2"/>
            </w:pPr>
            <w:r>
              <w:t>时效指标</w:t>
            </w:r>
          </w:p>
        </w:tc>
        <w:tc>
          <w:tcPr>
            <w:tcW w:w="1332" w:type="dxa"/>
            <w:vAlign w:val="center"/>
          </w:tcPr>
          <w:p w14:paraId="269D1BB7" w14:textId="77777777" w:rsidR="0077271E" w:rsidRDefault="00213C3C">
            <w:pPr>
              <w:pStyle w:val="2"/>
            </w:pPr>
            <w:r>
              <w:t>资金支出及时性</w:t>
            </w:r>
          </w:p>
        </w:tc>
        <w:tc>
          <w:tcPr>
            <w:tcW w:w="3430" w:type="dxa"/>
            <w:vAlign w:val="center"/>
          </w:tcPr>
          <w:p w14:paraId="743D0DAD" w14:textId="77777777" w:rsidR="0077271E" w:rsidRDefault="00213C3C">
            <w:pPr>
              <w:pStyle w:val="2"/>
            </w:pPr>
            <w:r>
              <w:t>按照活动开展进度情况及时支出资金</w:t>
            </w:r>
          </w:p>
        </w:tc>
        <w:tc>
          <w:tcPr>
            <w:tcW w:w="2551" w:type="dxa"/>
            <w:vAlign w:val="center"/>
          </w:tcPr>
          <w:p w14:paraId="654289A6" w14:textId="77777777" w:rsidR="0077271E" w:rsidRDefault="00213C3C">
            <w:pPr>
              <w:pStyle w:val="2"/>
            </w:pPr>
            <w:r>
              <w:t>2024年1-12月</w:t>
            </w:r>
          </w:p>
        </w:tc>
      </w:tr>
      <w:tr w:rsidR="00134CEC" w14:paraId="268387B6" w14:textId="77777777" w:rsidTr="00134CEC">
        <w:trPr>
          <w:trHeight w:val="369"/>
          <w:jc w:val="center"/>
        </w:trPr>
        <w:tc>
          <w:tcPr>
            <w:tcW w:w="1276" w:type="dxa"/>
            <w:vMerge/>
            <w:vAlign w:val="center"/>
          </w:tcPr>
          <w:p w14:paraId="6E34C184" w14:textId="77777777" w:rsidR="0077271E" w:rsidRDefault="0077271E"/>
        </w:tc>
        <w:tc>
          <w:tcPr>
            <w:tcW w:w="1276" w:type="dxa"/>
            <w:vAlign w:val="center"/>
          </w:tcPr>
          <w:p w14:paraId="78F0E501" w14:textId="77777777" w:rsidR="0077271E" w:rsidRDefault="00213C3C">
            <w:pPr>
              <w:pStyle w:val="2"/>
            </w:pPr>
            <w:r>
              <w:t>成本指标</w:t>
            </w:r>
          </w:p>
        </w:tc>
        <w:tc>
          <w:tcPr>
            <w:tcW w:w="1332" w:type="dxa"/>
            <w:vAlign w:val="center"/>
          </w:tcPr>
          <w:p w14:paraId="4C8E4189" w14:textId="77777777" w:rsidR="0077271E" w:rsidRDefault="00213C3C">
            <w:pPr>
              <w:pStyle w:val="2"/>
            </w:pPr>
            <w:r>
              <w:t>成本支出</w:t>
            </w:r>
          </w:p>
        </w:tc>
        <w:tc>
          <w:tcPr>
            <w:tcW w:w="3430" w:type="dxa"/>
            <w:vAlign w:val="center"/>
          </w:tcPr>
          <w:p w14:paraId="08750D73" w14:textId="77777777" w:rsidR="0077271E" w:rsidRDefault="00213C3C">
            <w:pPr>
              <w:pStyle w:val="2"/>
            </w:pPr>
            <w:r>
              <w:t>各类活动及相关服务成本</w:t>
            </w:r>
          </w:p>
        </w:tc>
        <w:tc>
          <w:tcPr>
            <w:tcW w:w="2551" w:type="dxa"/>
            <w:vAlign w:val="center"/>
          </w:tcPr>
          <w:p w14:paraId="0D919EBE" w14:textId="77777777" w:rsidR="0077271E" w:rsidRDefault="00213C3C">
            <w:pPr>
              <w:pStyle w:val="2"/>
            </w:pPr>
            <w:r>
              <w:t>≤121万元</w:t>
            </w:r>
          </w:p>
        </w:tc>
      </w:tr>
      <w:tr w:rsidR="00134CEC" w14:paraId="36884081" w14:textId="77777777" w:rsidTr="00134CEC">
        <w:trPr>
          <w:trHeight w:val="369"/>
          <w:jc w:val="center"/>
        </w:trPr>
        <w:tc>
          <w:tcPr>
            <w:tcW w:w="1276" w:type="dxa"/>
            <w:vMerge w:val="restart"/>
            <w:vAlign w:val="center"/>
          </w:tcPr>
          <w:p w14:paraId="1EFA1CCC" w14:textId="77777777" w:rsidR="0077271E" w:rsidRDefault="00213C3C">
            <w:pPr>
              <w:pStyle w:val="3"/>
            </w:pPr>
            <w:r>
              <w:t>效益指标</w:t>
            </w:r>
          </w:p>
        </w:tc>
        <w:tc>
          <w:tcPr>
            <w:tcW w:w="1276" w:type="dxa"/>
            <w:vAlign w:val="center"/>
          </w:tcPr>
          <w:p w14:paraId="7C2F831D" w14:textId="77777777" w:rsidR="0077271E" w:rsidRDefault="00213C3C">
            <w:pPr>
              <w:pStyle w:val="2"/>
            </w:pPr>
            <w:r>
              <w:t>社会效益指标</w:t>
            </w:r>
          </w:p>
        </w:tc>
        <w:tc>
          <w:tcPr>
            <w:tcW w:w="1332" w:type="dxa"/>
            <w:vAlign w:val="center"/>
          </w:tcPr>
          <w:p w14:paraId="45C5FAE7" w14:textId="77777777" w:rsidR="0077271E" w:rsidRDefault="00213C3C">
            <w:pPr>
              <w:pStyle w:val="2"/>
            </w:pPr>
            <w:r>
              <w:t>重点人群实现就业情况；促进高校毕业生就业，为在津企业发展提供人才支撑</w:t>
            </w:r>
          </w:p>
        </w:tc>
        <w:tc>
          <w:tcPr>
            <w:tcW w:w="3430" w:type="dxa"/>
            <w:vAlign w:val="center"/>
          </w:tcPr>
          <w:p w14:paraId="57374410" w14:textId="77777777" w:rsidR="0077271E" w:rsidRDefault="00213C3C">
            <w:pPr>
              <w:pStyle w:val="2"/>
            </w:pPr>
            <w:r>
              <w:t>为高端人才来津就业创业拓宽发展之路，为各类高校毕业生扎根天津、服务天津提供高质量服务</w:t>
            </w:r>
          </w:p>
        </w:tc>
        <w:tc>
          <w:tcPr>
            <w:tcW w:w="2551" w:type="dxa"/>
            <w:vAlign w:val="center"/>
          </w:tcPr>
          <w:p w14:paraId="7E3AF2F9" w14:textId="77777777" w:rsidR="0077271E" w:rsidRDefault="00213C3C">
            <w:pPr>
              <w:pStyle w:val="2"/>
            </w:pPr>
            <w:r>
              <w:t>显著提高</w:t>
            </w:r>
          </w:p>
        </w:tc>
      </w:tr>
      <w:tr w:rsidR="00134CEC" w14:paraId="1D4FE1C8" w14:textId="77777777" w:rsidTr="00134CEC">
        <w:trPr>
          <w:trHeight w:val="369"/>
          <w:jc w:val="center"/>
        </w:trPr>
        <w:tc>
          <w:tcPr>
            <w:tcW w:w="1276" w:type="dxa"/>
            <w:vMerge/>
            <w:vAlign w:val="center"/>
          </w:tcPr>
          <w:p w14:paraId="241F6D0E" w14:textId="77777777" w:rsidR="0077271E" w:rsidRDefault="0077271E"/>
        </w:tc>
        <w:tc>
          <w:tcPr>
            <w:tcW w:w="1276" w:type="dxa"/>
            <w:vAlign w:val="center"/>
          </w:tcPr>
          <w:p w14:paraId="64A783E8" w14:textId="77777777" w:rsidR="0077271E" w:rsidRDefault="00213C3C">
            <w:pPr>
              <w:pStyle w:val="2"/>
            </w:pPr>
            <w:r>
              <w:t>可持续影响指标</w:t>
            </w:r>
          </w:p>
        </w:tc>
        <w:tc>
          <w:tcPr>
            <w:tcW w:w="1332" w:type="dxa"/>
            <w:vAlign w:val="center"/>
          </w:tcPr>
          <w:p w14:paraId="097C429C" w14:textId="77777777" w:rsidR="0077271E" w:rsidRDefault="00213C3C">
            <w:pPr>
              <w:pStyle w:val="2"/>
            </w:pPr>
            <w:r>
              <w:t>坚持需求导向，充分调动活动主体积极性</w:t>
            </w:r>
          </w:p>
        </w:tc>
        <w:tc>
          <w:tcPr>
            <w:tcW w:w="3430" w:type="dxa"/>
            <w:vAlign w:val="center"/>
          </w:tcPr>
          <w:p w14:paraId="7F1420A7" w14:textId="77777777" w:rsidR="0077271E" w:rsidRDefault="00213C3C">
            <w:pPr>
              <w:pStyle w:val="2"/>
            </w:pPr>
            <w:r>
              <w:t>促进本市高校毕业生就业，吸引更多优秀毕业生留津，为天津企事业单位提供人才智力保障</w:t>
            </w:r>
          </w:p>
        </w:tc>
        <w:tc>
          <w:tcPr>
            <w:tcW w:w="2551" w:type="dxa"/>
            <w:vAlign w:val="center"/>
          </w:tcPr>
          <w:p w14:paraId="42359989" w14:textId="77777777" w:rsidR="0077271E" w:rsidRDefault="00213C3C">
            <w:pPr>
              <w:pStyle w:val="2"/>
            </w:pPr>
            <w:r>
              <w:t>显著提高</w:t>
            </w:r>
          </w:p>
        </w:tc>
      </w:tr>
      <w:tr w:rsidR="00134CEC" w14:paraId="4784328A" w14:textId="77777777" w:rsidTr="00134CEC">
        <w:trPr>
          <w:trHeight w:val="369"/>
          <w:jc w:val="center"/>
        </w:trPr>
        <w:tc>
          <w:tcPr>
            <w:tcW w:w="1276" w:type="dxa"/>
            <w:vAlign w:val="center"/>
          </w:tcPr>
          <w:p w14:paraId="1C95744C" w14:textId="77777777" w:rsidR="0077271E" w:rsidRDefault="00213C3C">
            <w:pPr>
              <w:pStyle w:val="3"/>
            </w:pPr>
            <w:r>
              <w:t>满意度指标</w:t>
            </w:r>
          </w:p>
        </w:tc>
        <w:tc>
          <w:tcPr>
            <w:tcW w:w="1276" w:type="dxa"/>
            <w:vAlign w:val="center"/>
          </w:tcPr>
          <w:p w14:paraId="2C9B5BC1" w14:textId="77777777" w:rsidR="0077271E" w:rsidRDefault="00213C3C">
            <w:pPr>
              <w:pStyle w:val="2"/>
            </w:pPr>
            <w:r>
              <w:t>服务对象满意度指标</w:t>
            </w:r>
          </w:p>
        </w:tc>
        <w:tc>
          <w:tcPr>
            <w:tcW w:w="1332" w:type="dxa"/>
            <w:vAlign w:val="center"/>
          </w:tcPr>
          <w:p w14:paraId="5F1BD447" w14:textId="77777777" w:rsidR="0077271E" w:rsidRDefault="00213C3C">
            <w:pPr>
              <w:pStyle w:val="2"/>
            </w:pPr>
            <w:r>
              <w:t>就业人员满意度</w:t>
            </w:r>
          </w:p>
        </w:tc>
        <w:tc>
          <w:tcPr>
            <w:tcW w:w="3430" w:type="dxa"/>
            <w:vAlign w:val="center"/>
          </w:tcPr>
          <w:p w14:paraId="49AB877A" w14:textId="77777777" w:rsidR="0077271E" w:rsidRDefault="00213C3C">
            <w:pPr>
              <w:pStyle w:val="2"/>
            </w:pPr>
            <w:r>
              <w:t>活动力争得到本市企事业单位、求职人员及高校毕业生的高度认可与满意</w:t>
            </w:r>
          </w:p>
        </w:tc>
        <w:tc>
          <w:tcPr>
            <w:tcW w:w="2551" w:type="dxa"/>
            <w:vAlign w:val="center"/>
          </w:tcPr>
          <w:p w14:paraId="54792B6F" w14:textId="77777777" w:rsidR="0077271E" w:rsidRDefault="00213C3C">
            <w:pPr>
              <w:pStyle w:val="2"/>
            </w:pPr>
            <w:r>
              <w:t>≥90百分比</w:t>
            </w:r>
          </w:p>
        </w:tc>
      </w:tr>
    </w:tbl>
    <w:p w14:paraId="3593C395" w14:textId="77777777" w:rsidR="0077271E" w:rsidRDefault="0077271E">
      <w:pPr>
        <w:sectPr w:rsidR="0077271E" w:rsidSect="00855DF3">
          <w:pgSz w:w="11900" w:h="16840"/>
          <w:pgMar w:top="1984" w:right="1304" w:bottom="1134" w:left="1304" w:header="720" w:footer="720" w:gutter="0"/>
          <w:cols w:space="720"/>
        </w:sectPr>
      </w:pPr>
    </w:p>
    <w:p w14:paraId="00C2F0BE" w14:textId="77777777" w:rsidR="0077271E" w:rsidRDefault="0077271E">
      <w:pPr>
        <w:jc w:val="center"/>
      </w:pPr>
    </w:p>
    <w:p w14:paraId="519A52AF" w14:textId="77777777" w:rsidR="0077271E" w:rsidRDefault="00DF2B0D">
      <w:pPr>
        <w:ind w:firstLine="560"/>
        <w:outlineLvl w:val="3"/>
      </w:pPr>
      <w:bookmarkStart w:id="5" w:name="_Toc157955255"/>
      <w:r>
        <w:rPr>
          <w:rFonts w:ascii="方正仿宋_GBK" w:eastAsia="方正仿宋_GBK" w:hAnsi="方正仿宋_GBK" w:cs="方正仿宋_GBK" w:hint="eastAsia"/>
          <w:sz w:val="28"/>
          <w:lang w:eastAsia="zh-CN"/>
        </w:rPr>
        <w:t>6</w:t>
      </w:r>
      <w:r w:rsidR="00213C3C">
        <w:rPr>
          <w:rFonts w:ascii="方正仿宋_GBK" w:eastAsia="方正仿宋_GBK" w:hAnsi="方正仿宋_GBK" w:cs="方正仿宋_GBK"/>
          <w:sz w:val="28"/>
        </w:rPr>
        <w:t>.借助首都人才资源工作经费绩效目标表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159FCBC1"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2862DD1E"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73C98928" w14:textId="77777777" w:rsidR="0077271E" w:rsidRDefault="00213C3C">
            <w:pPr>
              <w:pStyle w:val="4"/>
            </w:pPr>
            <w:r>
              <w:t>单位：万元</w:t>
            </w:r>
          </w:p>
        </w:tc>
      </w:tr>
      <w:tr w:rsidR="00134CEC" w14:paraId="749D47BF" w14:textId="77777777" w:rsidTr="00134CEC">
        <w:trPr>
          <w:trHeight w:val="369"/>
          <w:jc w:val="center"/>
        </w:trPr>
        <w:tc>
          <w:tcPr>
            <w:tcW w:w="1276" w:type="dxa"/>
            <w:vAlign w:val="center"/>
          </w:tcPr>
          <w:p w14:paraId="2E586748" w14:textId="77777777" w:rsidR="0077271E" w:rsidRDefault="00213C3C">
            <w:pPr>
              <w:pStyle w:val="1"/>
            </w:pPr>
            <w:r>
              <w:t>项目名称</w:t>
            </w:r>
          </w:p>
        </w:tc>
        <w:tc>
          <w:tcPr>
            <w:tcW w:w="8589" w:type="dxa"/>
            <w:gridSpan w:val="6"/>
            <w:vAlign w:val="center"/>
          </w:tcPr>
          <w:p w14:paraId="107F0987" w14:textId="77777777" w:rsidR="0077271E" w:rsidRDefault="00213C3C">
            <w:pPr>
              <w:pStyle w:val="2"/>
            </w:pPr>
            <w:r>
              <w:t>借助首都人才资源工作经费</w:t>
            </w:r>
          </w:p>
        </w:tc>
      </w:tr>
      <w:tr w:rsidR="0077271E" w14:paraId="1E97C07C" w14:textId="77777777">
        <w:trPr>
          <w:trHeight w:val="369"/>
          <w:jc w:val="center"/>
        </w:trPr>
        <w:tc>
          <w:tcPr>
            <w:tcW w:w="1276" w:type="dxa"/>
            <w:vMerge w:val="restart"/>
            <w:vAlign w:val="center"/>
          </w:tcPr>
          <w:p w14:paraId="50D66412" w14:textId="77777777" w:rsidR="0077271E" w:rsidRDefault="00213C3C">
            <w:pPr>
              <w:pStyle w:val="1"/>
            </w:pPr>
            <w:r>
              <w:t>预算规模及资金用途</w:t>
            </w:r>
          </w:p>
        </w:tc>
        <w:tc>
          <w:tcPr>
            <w:tcW w:w="1276" w:type="dxa"/>
            <w:vAlign w:val="center"/>
          </w:tcPr>
          <w:p w14:paraId="4BC9DFC7" w14:textId="77777777" w:rsidR="0077271E" w:rsidRDefault="00213C3C">
            <w:pPr>
              <w:pStyle w:val="1"/>
            </w:pPr>
            <w:r>
              <w:t>预算数</w:t>
            </w:r>
          </w:p>
        </w:tc>
        <w:tc>
          <w:tcPr>
            <w:tcW w:w="1332" w:type="dxa"/>
            <w:vAlign w:val="center"/>
          </w:tcPr>
          <w:p w14:paraId="1A9ABBF3" w14:textId="77777777" w:rsidR="0077271E" w:rsidRDefault="00213C3C">
            <w:pPr>
              <w:pStyle w:val="2"/>
            </w:pPr>
            <w:r>
              <w:t>60.00</w:t>
            </w:r>
          </w:p>
        </w:tc>
        <w:tc>
          <w:tcPr>
            <w:tcW w:w="1587" w:type="dxa"/>
            <w:vAlign w:val="center"/>
          </w:tcPr>
          <w:p w14:paraId="3D2906E9" w14:textId="77777777" w:rsidR="0077271E" w:rsidRDefault="00213C3C">
            <w:pPr>
              <w:pStyle w:val="1"/>
            </w:pPr>
            <w:r>
              <w:t>其中：财政    资金</w:t>
            </w:r>
          </w:p>
        </w:tc>
        <w:tc>
          <w:tcPr>
            <w:tcW w:w="1843" w:type="dxa"/>
            <w:vAlign w:val="center"/>
          </w:tcPr>
          <w:p w14:paraId="69FAE3DF" w14:textId="77777777" w:rsidR="0077271E" w:rsidRDefault="00213C3C">
            <w:pPr>
              <w:pStyle w:val="2"/>
            </w:pPr>
            <w:r>
              <w:t>60.00</w:t>
            </w:r>
          </w:p>
        </w:tc>
        <w:tc>
          <w:tcPr>
            <w:tcW w:w="1276" w:type="dxa"/>
            <w:vAlign w:val="center"/>
          </w:tcPr>
          <w:p w14:paraId="5904C9F0" w14:textId="77777777" w:rsidR="0077271E" w:rsidRDefault="00213C3C">
            <w:pPr>
              <w:pStyle w:val="1"/>
            </w:pPr>
            <w:r>
              <w:t>其他资金</w:t>
            </w:r>
          </w:p>
        </w:tc>
        <w:tc>
          <w:tcPr>
            <w:tcW w:w="1276" w:type="dxa"/>
            <w:vAlign w:val="center"/>
          </w:tcPr>
          <w:p w14:paraId="27C3D38E" w14:textId="77777777" w:rsidR="0077271E" w:rsidRDefault="00213C3C">
            <w:pPr>
              <w:pStyle w:val="2"/>
            </w:pPr>
            <w:r>
              <w:t xml:space="preserve"> </w:t>
            </w:r>
          </w:p>
        </w:tc>
      </w:tr>
      <w:tr w:rsidR="00134CEC" w14:paraId="73F7183C" w14:textId="77777777" w:rsidTr="00134CEC">
        <w:trPr>
          <w:trHeight w:val="369"/>
          <w:jc w:val="center"/>
        </w:trPr>
        <w:tc>
          <w:tcPr>
            <w:tcW w:w="1276" w:type="dxa"/>
            <w:vMerge/>
          </w:tcPr>
          <w:p w14:paraId="3EC01CFA" w14:textId="77777777" w:rsidR="0077271E" w:rsidRDefault="0077271E"/>
        </w:tc>
        <w:tc>
          <w:tcPr>
            <w:tcW w:w="8589" w:type="dxa"/>
            <w:gridSpan w:val="6"/>
            <w:vAlign w:val="center"/>
          </w:tcPr>
          <w:p w14:paraId="6B248B0B" w14:textId="77777777" w:rsidR="0077271E" w:rsidRDefault="00213C3C">
            <w:pPr>
              <w:pStyle w:val="2"/>
            </w:pPr>
            <w:r>
              <w:t>借助首都人才资源工作经费</w:t>
            </w:r>
          </w:p>
        </w:tc>
      </w:tr>
      <w:tr w:rsidR="00134CEC" w14:paraId="5E174E2B" w14:textId="77777777" w:rsidTr="00134CEC">
        <w:trPr>
          <w:trHeight w:val="369"/>
          <w:jc w:val="center"/>
        </w:trPr>
        <w:tc>
          <w:tcPr>
            <w:tcW w:w="1276" w:type="dxa"/>
            <w:vAlign w:val="center"/>
          </w:tcPr>
          <w:p w14:paraId="69699DB8" w14:textId="77777777" w:rsidR="0077271E" w:rsidRDefault="00213C3C">
            <w:pPr>
              <w:pStyle w:val="1"/>
            </w:pPr>
            <w:r>
              <w:t>绩效目标</w:t>
            </w:r>
          </w:p>
        </w:tc>
        <w:tc>
          <w:tcPr>
            <w:tcW w:w="8589" w:type="dxa"/>
            <w:gridSpan w:val="6"/>
            <w:vAlign w:val="center"/>
          </w:tcPr>
          <w:p w14:paraId="13D499A7" w14:textId="77777777" w:rsidR="0077271E" w:rsidRDefault="00213C3C">
            <w:pPr>
              <w:pStyle w:val="2"/>
            </w:pPr>
            <w:r>
              <w:t>1.以北京为中心辐射京津冀，实现三地招聘信息互转，举办人才交流项目；扩大在京影响力，促进就业，为在津企业发展提供人才支撑</w:t>
            </w:r>
          </w:p>
        </w:tc>
      </w:tr>
    </w:tbl>
    <w:p w14:paraId="3F1EB1CB"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72FD2E4F" w14:textId="77777777" w:rsidTr="00134CEC">
        <w:trPr>
          <w:trHeight w:val="397"/>
          <w:tblHeader/>
          <w:jc w:val="center"/>
        </w:trPr>
        <w:tc>
          <w:tcPr>
            <w:tcW w:w="1276" w:type="dxa"/>
            <w:vAlign w:val="center"/>
          </w:tcPr>
          <w:p w14:paraId="1797A159" w14:textId="77777777" w:rsidR="0077271E" w:rsidRDefault="00213C3C">
            <w:pPr>
              <w:pStyle w:val="1"/>
            </w:pPr>
            <w:r>
              <w:t>一级指标</w:t>
            </w:r>
          </w:p>
        </w:tc>
        <w:tc>
          <w:tcPr>
            <w:tcW w:w="1276" w:type="dxa"/>
            <w:vAlign w:val="center"/>
          </w:tcPr>
          <w:p w14:paraId="2F159CB0" w14:textId="77777777" w:rsidR="0077271E" w:rsidRDefault="00213C3C">
            <w:pPr>
              <w:pStyle w:val="1"/>
            </w:pPr>
            <w:r>
              <w:t>二级指标</w:t>
            </w:r>
          </w:p>
        </w:tc>
        <w:tc>
          <w:tcPr>
            <w:tcW w:w="1332" w:type="dxa"/>
            <w:vAlign w:val="center"/>
          </w:tcPr>
          <w:p w14:paraId="6B28DF1B" w14:textId="77777777" w:rsidR="0077271E" w:rsidRDefault="00213C3C">
            <w:pPr>
              <w:pStyle w:val="1"/>
            </w:pPr>
            <w:r>
              <w:t>三级指标</w:t>
            </w:r>
          </w:p>
        </w:tc>
        <w:tc>
          <w:tcPr>
            <w:tcW w:w="3430" w:type="dxa"/>
            <w:vAlign w:val="center"/>
          </w:tcPr>
          <w:p w14:paraId="1A04007A" w14:textId="77777777" w:rsidR="0077271E" w:rsidRDefault="00213C3C">
            <w:pPr>
              <w:pStyle w:val="1"/>
            </w:pPr>
            <w:r>
              <w:t>绩效指标描述</w:t>
            </w:r>
          </w:p>
        </w:tc>
        <w:tc>
          <w:tcPr>
            <w:tcW w:w="2551" w:type="dxa"/>
            <w:vAlign w:val="center"/>
          </w:tcPr>
          <w:p w14:paraId="269310ED" w14:textId="77777777" w:rsidR="0077271E" w:rsidRDefault="00213C3C">
            <w:pPr>
              <w:pStyle w:val="1"/>
            </w:pPr>
            <w:r>
              <w:t>指标值</w:t>
            </w:r>
          </w:p>
        </w:tc>
      </w:tr>
      <w:tr w:rsidR="00134CEC" w14:paraId="2AE46D07" w14:textId="77777777" w:rsidTr="00134CEC">
        <w:trPr>
          <w:trHeight w:val="369"/>
          <w:jc w:val="center"/>
        </w:trPr>
        <w:tc>
          <w:tcPr>
            <w:tcW w:w="1276" w:type="dxa"/>
            <w:vMerge w:val="restart"/>
            <w:vAlign w:val="center"/>
          </w:tcPr>
          <w:p w14:paraId="75E68136" w14:textId="77777777" w:rsidR="0077271E" w:rsidRDefault="00213C3C">
            <w:pPr>
              <w:pStyle w:val="3"/>
            </w:pPr>
            <w:r>
              <w:t>产出指标</w:t>
            </w:r>
          </w:p>
        </w:tc>
        <w:tc>
          <w:tcPr>
            <w:tcW w:w="1276" w:type="dxa"/>
            <w:vAlign w:val="center"/>
          </w:tcPr>
          <w:p w14:paraId="26F7DFD7" w14:textId="77777777" w:rsidR="0077271E" w:rsidRDefault="00213C3C">
            <w:pPr>
              <w:pStyle w:val="2"/>
            </w:pPr>
            <w:r>
              <w:t>数量指标</w:t>
            </w:r>
          </w:p>
        </w:tc>
        <w:tc>
          <w:tcPr>
            <w:tcW w:w="1332" w:type="dxa"/>
            <w:vAlign w:val="center"/>
          </w:tcPr>
          <w:p w14:paraId="0E531240" w14:textId="77777777" w:rsidR="0077271E" w:rsidRDefault="00213C3C">
            <w:pPr>
              <w:pStyle w:val="2"/>
            </w:pPr>
            <w:r>
              <w:t>各类现场招聘活动</w:t>
            </w:r>
          </w:p>
        </w:tc>
        <w:tc>
          <w:tcPr>
            <w:tcW w:w="3430" w:type="dxa"/>
            <w:vAlign w:val="center"/>
          </w:tcPr>
          <w:p w14:paraId="23EFDE3E" w14:textId="77777777" w:rsidR="0077271E" w:rsidRDefault="00213C3C">
            <w:pPr>
              <w:pStyle w:val="2"/>
            </w:pPr>
            <w:r>
              <w:t>现场招聘活动</w:t>
            </w:r>
          </w:p>
        </w:tc>
        <w:tc>
          <w:tcPr>
            <w:tcW w:w="2551" w:type="dxa"/>
            <w:vAlign w:val="center"/>
          </w:tcPr>
          <w:p w14:paraId="442DC4D1" w14:textId="77777777" w:rsidR="0077271E" w:rsidRDefault="00213C3C">
            <w:pPr>
              <w:pStyle w:val="2"/>
            </w:pPr>
            <w:r>
              <w:t>≥2场次</w:t>
            </w:r>
          </w:p>
        </w:tc>
      </w:tr>
      <w:tr w:rsidR="00134CEC" w14:paraId="741C7DB9" w14:textId="77777777" w:rsidTr="00134CEC">
        <w:trPr>
          <w:trHeight w:val="369"/>
          <w:jc w:val="center"/>
        </w:trPr>
        <w:tc>
          <w:tcPr>
            <w:tcW w:w="1276" w:type="dxa"/>
            <w:vMerge/>
            <w:vAlign w:val="center"/>
          </w:tcPr>
          <w:p w14:paraId="18377CFD" w14:textId="77777777" w:rsidR="0077271E" w:rsidRDefault="0077271E"/>
        </w:tc>
        <w:tc>
          <w:tcPr>
            <w:tcW w:w="1276" w:type="dxa"/>
            <w:vAlign w:val="center"/>
          </w:tcPr>
          <w:p w14:paraId="23C2A86A" w14:textId="77777777" w:rsidR="0077271E" w:rsidRDefault="00213C3C">
            <w:pPr>
              <w:pStyle w:val="2"/>
            </w:pPr>
            <w:r>
              <w:t>数量指标</w:t>
            </w:r>
          </w:p>
        </w:tc>
        <w:tc>
          <w:tcPr>
            <w:tcW w:w="1332" w:type="dxa"/>
            <w:vAlign w:val="center"/>
          </w:tcPr>
          <w:p w14:paraId="7DC3AE51" w14:textId="77777777" w:rsidR="0077271E" w:rsidRDefault="00213C3C">
            <w:pPr>
              <w:pStyle w:val="2"/>
            </w:pPr>
            <w:r>
              <w:t>各类线上招聘活动</w:t>
            </w:r>
          </w:p>
        </w:tc>
        <w:tc>
          <w:tcPr>
            <w:tcW w:w="3430" w:type="dxa"/>
            <w:vAlign w:val="center"/>
          </w:tcPr>
          <w:p w14:paraId="57034206" w14:textId="77777777" w:rsidR="0077271E" w:rsidRDefault="00213C3C">
            <w:pPr>
              <w:pStyle w:val="2"/>
            </w:pPr>
            <w:r>
              <w:t>线上招聘活动</w:t>
            </w:r>
          </w:p>
        </w:tc>
        <w:tc>
          <w:tcPr>
            <w:tcW w:w="2551" w:type="dxa"/>
            <w:vAlign w:val="center"/>
          </w:tcPr>
          <w:p w14:paraId="3308CFE6" w14:textId="77777777" w:rsidR="0077271E" w:rsidRDefault="00213C3C">
            <w:pPr>
              <w:pStyle w:val="2"/>
            </w:pPr>
            <w:r>
              <w:t>≥5场次</w:t>
            </w:r>
          </w:p>
        </w:tc>
      </w:tr>
      <w:tr w:rsidR="00134CEC" w14:paraId="2F110FBC" w14:textId="77777777" w:rsidTr="00134CEC">
        <w:trPr>
          <w:trHeight w:val="369"/>
          <w:jc w:val="center"/>
        </w:trPr>
        <w:tc>
          <w:tcPr>
            <w:tcW w:w="1276" w:type="dxa"/>
            <w:vMerge/>
            <w:vAlign w:val="center"/>
          </w:tcPr>
          <w:p w14:paraId="041013E1" w14:textId="77777777" w:rsidR="0077271E" w:rsidRDefault="0077271E"/>
        </w:tc>
        <w:tc>
          <w:tcPr>
            <w:tcW w:w="1276" w:type="dxa"/>
            <w:vAlign w:val="center"/>
          </w:tcPr>
          <w:p w14:paraId="77D740FA" w14:textId="77777777" w:rsidR="0077271E" w:rsidRDefault="00213C3C">
            <w:pPr>
              <w:pStyle w:val="2"/>
            </w:pPr>
            <w:r>
              <w:t>数量指标</w:t>
            </w:r>
          </w:p>
        </w:tc>
        <w:tc>
          <w:tcPr>
            <w:tcW w:w="1332" w:type="dxa"/>
            <w:vAlign w:val="center"/>
          </w:tcPr>
          <w:p w14:paraId="17E4B766" w14:textId="77777777" w:rsidR="0077271E" w:rsidRDefault="00213C3C">
            <w:pPr>
              <w:pStyle w:val="2"/>
            </w:pPr>
            <w:r>
              <w:t>在京发布本市招聘信息</w:t>
            </w:r>
          </w:p>
        </w:tc>
        <w:tc>
          <w:tcPr>
            <w:tcW w:w="3430" w:type="dxa"/>
            <w:vAlign w:val="center"/>
          </w:tcPr>
          <w:p w14:paraId="3C5C9235" w14:textId="77777777" w:rsidR="0077271E" w:rsidRDefault="00213C3C">
            <w:pPr>
              <w:pStyle w:val="2"/>
            </w:pPr>
            <w:r>
              <w:t>利用北京各渠道发布、推广我市招聘信息</w:t>
            </w:r>
          </w:p>
        </w:tc>
        <w:tc>
          <w:tcPr>
            <w:tcW w:w="2551" w:type="dxa"/>
            <w:vAlign w:val="center"/>
          </w:tcPr>
          <w:p w14:paraId="4661C00A" w14:textId="77777777" w:rsidR="0077271E" w:rsidRDefault="00213C3C">
            <w:pPr>
              <w:pStyle w:val="2"/>
            </w:pPr>
            <w:r>
              <w:t>≥800条</w:t>
            </w:r>
          </w:p>
        </w:tc>
      </w:tr>
      <w:tr w:rsidR="00134CEC" w14:paraId="508440FB" w14:textId="77777777" w:rsidTr="00134CEC">
        <w:trPr>
          <w:trHeight w:val="369"/>
          <w:jc w:val="center"/>
        </w:trPr>
        <w:tc>
          <w:tcPr>
            <w:tcW w:w="1276" w:type="dxa"/>
            <w:vMerge/>
            <w:vAlign w:val="center"/>
          </w:tcPr>
          <w:p w14:paraId="3C955971" w14:textId="77777777" w:rsidR="0077271E" w:rsidRDefault="0077271E"/>
        </w:tc>
        <w:tc>
          <w:tcPr>
            <w:tcW w:w="1276" w:type="dxa"/>
            <w:vAlign w:val="center"/>
          </w:tcPr>
          <w:p w14:paraId="48951C17" w14:textId="77777777" w:rsidR="0077271E" w:rsidRDefault="00213C3C">
            <w:pPr>
              <w:pStyle w:val="2"/>
            </w:pPr>
            <w:r>
              <w:t>质量指标</w:t>
            </w:r>
          </w:p>
        </w:tc>
        <w:tc>
          <w:tcPr>
            <w:tcW w:w="1332" w:type="dxa"/>
            <w:vAlign w:val="center"/>
          </w:tcPr>
          <w:p w14:paraId="1B63889B" w14:textId="77777777" w:rsidR="0077271E" w:rsidRDefault="00213C3C">
            <w:pPr>
              <w:pStyle w:val="2"/>
            </w:pPr>
            <w:r>
              <w:t>各类现场招聘活动完成率</w:t>
            </w:r>
          </w:p>
        </w:tc>
        <w:tc>
          <w:tcPr>
            <w:tcW w:w="3430" w:type="dxa"/>
            <w:vAlign w:val="center"/>
          </w:tcPr>
          <w:p w14:paraId="547C6B83" w14:textId="77777777" w:rsidR="0077271E" w:rsidRDefault="00213C3C">
            <w:pPr>
              <w:pStyle w:val="2"/>
            </w:pPr>
            <w:r>
              <w:t>高质量完成各类现场招聘活动</w:t>
            </w:r>
          </w:p>
        </w:tc>
        <w:tc>
          <w:tcPr>
            <w:tcW w:w="2551" w:type="dxa"/>
            <w:vAlign w:val="center"/>
          </w:tcPr>
          <w:p w14:paraId="44356C30" w14:textId="77777777" w:rsidR="0077271E" w:rsidRDefault="00213C3C">
            <w:pPr>
              <w:pStyle w:val="2"/>
            </w:pPr>
            <w:r>
              <w:t>100百分比</w:t>
            </w:r>
          </w:p>
        </w:tc>
      </w:tr>
      <w:tr w:rsidR="00134CEC" w14:paraId="3F07F168" w14:textId="77777777" w:rsidTr="00134CEC">
        <w:trPr>
          <w:trHeight w:val="369"/>
          <w:jc w:val="center"/>
        </w:trPr>
        <w:tc>
          <w:tcPr>
            <w:tcW w:w="1276" w:type="dxa"/>
            <w:vMerge/>
            <w:vAlign w:val="center"/>
          </w:tcPr>
          <w:p w14:paraId="7CBDCB53" w14:textId="77777777" w:rsidR="0077271E" w:rsidRDefault="0077271E"/>
        </w:tc>
        <w:tc>
          <w:tcPr>
            <w:tcW w:w="1276" w:type="dxa"/>
            <w:vAlign w:val="center"/>
          </w:tcPr>
          <w:p w14:paraId="182E2FCF" w14:textId="77777777" w:rsidR="0077271E" w:rsidRDefault="00213C3C">
            <w:pPr>
              <w:pStyle w:val="2"/>
            </w:pPr>
            <w:r>
              <w:t>质量指标</w:t>
            </w:r>
          </w:p>
        </w:tc>
        <w:tc>
          <w:tcPr>
            <w:tcW w:w="1332" w:type="dxa"/>
            <w:vAlign w:val="center"/>
          </w:tcPr>
          <w:p w14:paraId="3EECC708" w14:textId="77777777" w:rsidR="0077271E" w:rsidRDefault="00213C3C">
            <w:pPr>
              <w:pStyle w:val="2"/>
            </w:pPr>
            <w:r>
              <w:t>各类线上招聘活动完成率</w:t>
            </w:r>
          </w:p>
        </w:tc>
        <w:tc>
          <w:tcPr>
            <w:tcW w:w="3430" w:type="dxa"/>
            <w:vAlign w:val="center"/>
          </w:tcPr>
          <w:p w14:paraId="1C9C458A" w14:textId="77777777" w:rsidR="0077271E" w:rsidRDefault="00213C3C">
            <w:pPr>
              <w:pStyle w:val="2"/>
            </w:pPr>
            <w:r>
              <w:t>高质量完成各项线上招聘活动</w:t>
            </w:r>
          </w:p>
        </w:tc>
        <w:tc>
          <w:tcPr>
            <w:tcW w:w="2551" w:type="dxa"/>
            <w:vAlign w:val="center"/>
          </w:tcPr>
          <w:p w14:paraId="32248B7C" w14:textId="77777777" w:rsidR="0077271E" w:rsidRDefault="00213C3C">
            <w:pPr>
              <w:pStyle w:val="2"/>
            </w:pPr>
            <w:r>
              <w:t>100百分比</w:t>
            </w:r>
          </w:p>
        </w:tc>
      </w:tr>
      <w:tr w:rsidR="00134CEC" w14:paraId="589FFABF" w14:textId="77777777" w:rsidTr="00134CEC">
        <w:trPr>
          <w:trHeight w:val="369"/>
          <w:jc w:val="center"/>
        </w:trPr>
        <w:tc>
          <w:tcPr>
            <w:tcW w:w="1276" w:type="dxa"/>
            <w:vMerge/>
            <w:vAlign w:val="center"/>
          </w:tcPr>
          <w:p w14:paraId="2EC5090F" w14:textId="77777777" w:rsidR="0077271E" w:rsidRDefault="0077271E"/>
        </w:tc>
        <w:tc>
          <w:tcPr>
            <w:tcW w:w="1276" w:type="dxa"/>
            <w:vAlign w:val="center"/>
          </w:tcPr>
          <w:p w14:paraId="57F95BF7" w14:textId="77777777" w:rsidR="0077271E" w:rsidRDefault="00213C3C">
            <w:pPr>
              <w:pStyle w:val="2"/>
            </w:pPr>
            <w:r>
              <w:t>质量指标</w:t>
            </w:r>
          </w:p>
        </w:tc>
        <w:tc>
          <w:tcPr>
            <w:tcW w:w="1332" w:type="dxa"/>
            <w:vAlign w:val="center"/>
          </w:tcPr>
          <w:p w14:paraId="1449F291" w14:textId="77777777" w:rsidR="0077271E" w:rsidRDefault="00213C3C">
            <w:pPr>
              <w:pStyle w:val="2"/>
            </w:pPr>
            <w:r>
              <w:t>招聘信息发布完成率</w:t>
            </w:r>
          </w:p>
        </w:tc>
        <w:tc>
          <w:tcPr>
            <w:tcW w:w="3430" w:type="dxa"/>
            <w:vAlign w:val="center"/>
          </w:tcPr>
          <w:p w14:paraId="73EB645D" w14:textId="77777777" w:rsidR="0077271E" w:rsidRDefault="00213C3C">
            <w:pPr>
              <w:pStyle w:val="2"/>
            </w:pPr>
            <w:r>
              <w:t>高质量完成各项活动</w:t>
            </w:r>
          </w:p>
        </w:tc>
        <w:tc>
          <w:tcPr>
            <w:tcW w:w="2551" w:type="dxa"/>
            <w:vAlign w:val="center"/>
          </w:tcPr>
          <w:p w14:paraId="28762CC3" w14:textId="77777777" w:rsidR="0077271E" w:rsidRDefault="00213C3C">
            <w:pPr>
              <w:pStyle w:val="2"/>
            </w:pPr>
            <w:r>
              <w:t>100百分比</w:t>
            </w:r>
          </w:p>
        </w:tc>
      </w:tr>
      <w:tr w:rsidR="00134CEC" w14:paraId="443B0E19" w14:textId="77777777" w:rsidTr="00134CEC">
        <w:trPr>
          <w:trHeight w:val="369"/>
          <w:jc w:val="center"/>
        </w:trPr>
        <w:tc>
          <w:tcPr>
            <w:tcW w:w="1276" w:type="dxa"/>
            <w:vMerge/>
            <w:vAlign w:val="center"/>
          </w:tcPr>
          <w:p w14:paraId="0C635D49" w14:textId="77777777" w:rsidR="0077271E" w:rsidRDefault="0077271E"/>
        </w:tc>
        <w:tc>
          <w:tcPr>
            <w:tcW w:w="1276" w:type="dxa"/>
            <w:vAlign w:val="center"/>
          </w:tcPr>
          <w:p w14:paraId="5AFE8293" w14:textId="77777777" w:rsidR="0077271E" w:rsidRDefault="00213C3C">
            <w:pPr>
              <w:pStyle w:val="2"/>
            </w:pPr>
            <w:r>
              <w:t>时效指标</w:t>
            </w:r>
          </w:p>
        </w:tc>
        <w:tc>
          <w:tcPr>
            <w:tcW w:w="1332" w:type="dxa"/>
            <w:vAlign w:val="center"/>
          </w:tcPr>
          <w:p w14:paraId="70E41F0F" w14:textId="77777777" w:rsidR="0077271E" w:rsidRDefault="00213C3C">
            <w:pPr>
              <w:pStyle w:val="2"/>
            </w:pPr>
            <w:r>
              <w:t>完成时间</w:t>
            </w:r>
          </w:p>
        </w:tc>
        <w:tc>
          <w:tcPr>
            <w:tcW w:w="3430" w:type="dxa"/>
            <w:vAlign w:val="center"/>
          </w:tcPr>
          <w:p w14:paraId="7A888499" w14:textId="77777777" w:rsidR="0077271E" w:rsidRDefault="00213C3C">
            <w:pPr>
              <w:pStyle w:val="2"/>
            </w:pPr>
            <w:r>
              <w:t>本市招聘活动、线上招聘活动、毕业生就业服务相关活动、招聘信息发布服务工作</w:t>
            </w:r>
          </w:p>
        </w:tc>
        <w:tc>
          <w:tcPr>
            <w:tcW w:w="2551" w:type="dxa"/>
            <w:vAlign w:val="center"/>
          </w:tcPr>
          <w:p w14:paraId="6253CF0D" w14:textId="77777777" w:rsidR="0077271E" w:rsidRDefault="00213C3C">
            <w:pPr>
              <w:pStyle w:val="2"/>
            </w:pPr>
            <w:r>
              <w:t>2024年底</w:t>
            </w:r>
          </w:p>
        </w:tc>
      </w:tr>
      <w:tr w:rsidR="00134CEC" w14:paraId="10C49B47" w14:textId="77777777" w:rsidTr="00134CEC">
        <w:trPr>
          <w:trHeight w:val="369"/>
          <w:jc w:val="center"/>
        </w:trPr>
        <w:tc>
          <w:tcPr>
            <w:tcW w:w="1276" w:type="dxa"/>
            <w:vMerge/>
            <w:vAlign w:val="center"/>
          </w:tcPr>
          <w:p w14:paraId="2898AFE6" w14:textId="77777777" w:rsidR="0077271E" w:rsidRDefault="0077271E"/>
        </w:tc>
        <w:tc>
          <w:tcPr>
            <w:tcW w:w="1276" w:type="dxa"/>
            <w:vAlign w:val="center"/>
          </w:tcPr>
          <w:p w14:paraId="04A0C3BB" w14:textId="77777777" w:rsidR="0077271E" w:rsidRDefault="00213C3C">
            <w:pPr>
              <w:pStyle w:val="2"/>
            </w:pPr>
            <w:r>
              <w:t>时效指标</w:t>
            </w:r>
          </w:p>
        </w:tc>
        <w:tc>
          <w:tcPr>
            <w:tcW w:w="1332" w:type="dxa"/>
            <w:vAlign w:val="center"/>
          </w:tcPr>
          <w:p w14:paraId="268180C0" w14:textId="77777777" w:rsidR="0077271E" w:rsidRDefault="00213C3C">
            <w:pPr>
              <w:pStyle w:val="2"/>
            </w:pPr>
            <w:r>
              <w:t>资金支出及时性</w:t>
            </w:r>
          </w:p>
        </w:tc>
        <w:tc>
          <w:tcPr>
            <w:tcW w:w="3430" w:type="dxa"/>
            <w:vAlign w:val="center"/>
          </w:tcPr>
          <w:p w14:paraId="513518D8" w14:textId="77777777" w:rsidR="0077271E" w:rsidRDefault="00213C3C">
            <w:pPr>
              <w:pStyle w:val="2"/>
            </w:pPr>
            <w:r>
              <w:t>按照活动开展进度情况及时支出资金</w:t>
            </w:r>
          </w:p>
        </w:tc>
        <w:tc>
          <w:tcPr>
            <w:tcW w:w="2551" w:type="dxa"/>
            <w:vAlign w:val="center"/>
          </w:tcPr>
          <w:p w14:paraId="7D07012A" w14:textId="77777777" w:rsidR="0077271E" w:rsidRDefault="00213C3C">
            <w:pPr>
              <w:pStyle w:val="2"/>
            </w:pPr>
            <w:r>
              <w:t>2024年1-12月</w:t>
            </w:r>
          </w:p>
        </w:tc>
      </w:tr>
      <w:tr w:rsidR="00134CEC" w14:paraId="4F57837E" w14:textId="77777777" w:rsidTr="00134CEC">
        <w:trPr>
          <w:trHeight w:val="369"/>
          <w:jc w:val="center"/>
        </w:trPr>
        <w:tc>
          <w:tcPr>
            <w:tcW w:w="1276" w:type="dxa"/>
            <w:vMerge/>
            <w:vAlign w:val="center"/>
          </w:tcPr>
          <w:p w14:paraId="61859F60" w14:textId="77777777" w:rsidR="0077271E" w:rsidRDefault="0077271E"/>
        </w:tc>
        <w:tc>
          <w:tcPr>
            <w:tcW w:w="1276" w:type="dxa"/>
            <w:vAlign w:val="center"/>
          </w:tcPr>
          <w:p w14:paraId="5E4002A2" w14:textId="77777777" w:rsidR="0077271E" w:rsidRDefault="00213C3C">
            <w:pPr>
              <w:pStyle w:val="2"/>
            </w:pPr>
            <w:r>
              <w:t>成本指标</w:t>
            </w:r>
          </w:p>
        </w:tc>
        <w:tc>
          <w:tcPr>
            <w:tcW w:w="1332" w:type="dxa"/>
            <w:vAlign w:val="center"/>
          </w:tcPr>
          <w:p w14:paraId="58B1FC1B" w14:textId="77777777" w:rsidR="0077271E" w:rsidRDefault="00213C3C">
            <w:pPr>
              <w:pStyle w:val="2"/>
            </w:pPr>
            <w:r>
              <w:t>成本支出</w:t>
            </w:r>
          </w:p>
        </w:tc>
        <w:tc>
          <w:tcPr>
            <w:tcW w:w="3430" w:type="dxa"/>
            <w:vAlign w:val="center"/>
          </w:tcPr>
          <w:p w14:paraId="3F21904B" w14:textId="77777777" w:rsidR="0077271E" w:rsidRDefault="00213C3C">
            <w:pPr>
              <w:pStyle w:val="2"/>
            </w:pPr>
            <w:r>
              <w:t>各类活动及相关服务成本</w:t>
            </w:r>
          </w:p>
        </w:tc>
        <w:tc>
          <w:tcPr>
            <w:tcW w:w="2551" w:type="dxa"/>
            <w:vAlign w:val="center"/>
          </w:tcPr>
          <w:p w14:paraId="05A96A16" w14:textId="77777777" w:rsidR="0077271E" w:rsidRDefault="00213C3C">
            <w:pPr>
              <w:pStyle w:val="2"/>
            </w:pPr>
            <w:r>
              <w:t>≤60万元</w:t>
            </w:r>
          </w:p>
        </w:tc>
      </w:tr>
      <w:tr w:rsidR="00134CEC" w14:paraId="631E30F3" w14:textId="77777777" w:rsidTr="00134CEC">
        <w:trPr>
          <w:trHeight w:val="369"/>
          <w:jc w:val="center"/>
        </w:trPr>
        <w:tc>
          <w:tcPr>
            <w:tcW w:w="1276" w:type="dxa"/>
            <w:vMerge w:val="restart"/>
            <w:vAlign w:val="center"/>
          </w:tcPr>
          <w:p w14:paraId="6B5C46C5" w14:textId="77777777" w:rsidR="0077271E" w:rsidRDefault="00213C3C">
            <w:pPr>
              <w:pStyle w:val="3"/>
            </w:pPr>
            <w:r>
              <w:t>效益指标</w:t>
            </w:r>
          </w:p>
        </w:tc>
        <w:tc>
          <w:tcPr>
            <w:tcW w:w="1276" w:type="dxa"/>
            <w:vAlign w:val="center"/>
          </w:tcPr>
          <w:p w14:paraId="4E13F724" w14:textId="77777777" w:rsidR="0077271E" w:rsidRDefault="00213C3C">
            <w:pPr>
              <w:pStyle w:val="2"/>
            </w:pPr>
            <w:r>
              <w:t>社会效益指标</w:t>
            </w:r>
          </w:p>
        </w:tc>
        <w:tc>
          <w:tcPr>
            <w:tcW w:w="1332" w:type="dxa"/>
            <w:vAlign w:val="center"/>
          </w:tcPr>
          <w:p w14:paraId="6EFCF86B" w14:textId="77777777" w:rsidR="0077271E" w:rsidRDefault="00213C3C">
            <w:pPr>
              <w:pStyle w:val="2"/>
            </w:pPr>
            <w:r>
              <w:t>重点人群实现就业情况；扩大在京影响力，促进就业，为在津企业发展提供人才支撑</w:t>
            </w:r>
          </w:p>
        </w:tc>
        <w:tc>
          <w:tcPr>
            <w:tcW w:w="3430" w:type="dxa"/>
            <w:vAlign w:val="center"/>
          </w:tcPr>
          <w:p w14:paraId="79D300A0" w14:textId="77777777" w:rsidR="0077271E" w:rsidRDefault="00213C3C">
            <w:pPr>
              <w:pStyle w:val="2"/>
            </w:pPr>
            <w:r>
              <w:t>为高端人才来津就业创业拓宽发展之路，为各类高校毕业生扎根天津、服务天津提供高质量服务</w:t>
            </w:r>
          </w:p>
        </w:tc>
        <w:tc>
          <w:tcPr>
            <w:tcW w:w="2551" w:type="dxa"/>
            <w:vAlign w:val="center"/>
          </w:tcPr>
          <w:p w14:paraId="2ECBFFB9" w14:textId="77777777" w:rsidR="0077271E" w:rsidRDefault="00213C3C">
            <w:pPr>
              <w:pStyle w:val="2"/>
            </w:pPr>
            <w:r>
              <w:t>显著提高</w:t>
            </w:r>
          </w:p>
        </w:tc>
      </w:tr>
      <w:tr w:rsidR="00134CEC" w14:paraId="4FEE619E" w14:textId="77777777" w:rsidTr="00134CEC">
        <w:trPr>
          <w:trHeight w:val="369"/>
          <w:jc w:val="center"/>
        </w:trPr>
        <w:tc>
          <w:tcPr>
            <w:tcW w:w="1276" w:type="dxa"/>
            <w:vMerge/>
            <w:vAlign w:val="center"/>
          </w:tcPr>
          <w:p w14:paraId="1848C4D4" w14:textId="77777777" w:rsidR="0077271E" w:rsidRDefault="0077271E"/>
        </w:tc>
        <w:tc>
          <w:tcPr>
            <w:tcW w:w="1276" w:type="dxa"/>
            <w:vAlign w:val="center"/>
          </w:tcPr>
          <w:p w14:paraId="3AB3B7BB" w14:textId="77777777" w:rsidR="0077271E" w:rsidRDefault="00213C3C">
            <w:pPr>
              <w:pStyle w:val="2"/>
            </w:pPr>
            <w:r>
              <w:t>可持续影响指标</w:t>
            </w:r>
          </w:p>
        </w:tc>
        <w:tc>
          <w:tcPr>
            <w:tcW w:w="1332" w:type="dxa"/>
            <w:vAlign w:val="center"/>
          </w:tcPr>
          <w:p w14:paraId="1B9C5C0D" w14:textId="77777777" w:rsidR="0077271E" w:rsidRDefault="00213C3C">
            <w:pPr>
              <w:pStyle w:val="2"/>
            </w:pPr>
            <w:r>
              <w:t>坚持需求导向，充分调动活动主体积极性</w:t>
            </w:r>
          </w:p>
        </w:tc>
        <w:tc>
          <w:tcPr>
            <w:tcW w:w="3430" w:type="dxa"/>
            <w:vAlign w:val="center"/>
          </w:tcPr>
          <w:p w14:paraId="58840D67" w14:textId="77777777" w:rsidR="0077271E" w:rsidRDefault="00213C3C">
            <w:pPr>
              <w:pStyle w:val="2"/>
            </w:pPr>
            <w:r>
              <w:t>扩大在京影响力，促进就业，为在津企业发展提供人才支撑</w:t>
            </w:r>
          </w:p>
        </w:tc>
        <w:tc>
          <w:tcPr>
            <w:tcW w:w="2551" w:type="dxa"/>
            <w:vAlign w:val="center"/>
          </w:tcPr>
          <w:p w14:paraId="5D030879" w14:textId="77777777" w:rsidR="0077271E" w:rsidRDefault="00213C3C">
            <w:pPr>
              <w:pStyle w:val="2"/>
            </w:pPr>
            <w:r>
              <w:t>显著提高</w:t>
            </w:r>
          </w:p>
          <w:p w14:paraId="586904EA" w14:textId="77777777" w:rsidR="0077271E" w:rsidRDefault="0077271E">
            <w:pPr>
              <w:pStyle w:val="2"/>
            </w:pPr>
          </w:p>
        </w:tc>
      </w:tr>
      <w:tr w:rsidR="00134CEC" w14:paraId="23E76127" w14:textId="77777777" w:rsidTr="00134CEC">
        <w:trPr>
          <w:trHeight w:val="369"/>
          <w:jc w:val="center"/>
        </w:trPr>
        <w:tc>
          <w:tcPr>
            <w:tcW w:w="1276" w:type="dxa"/>
            <w:vAlign w:val="center"/>
          </w:tcPr>
          <w:p w14:paraId="0723D7B9" w14:textId="77777777" w:rsidR="0077271E" w:rsidRDefault="00213C3C">
            <w:pPr>
              <w:pStyle w:val="3"/>
            </w:pPr>
            <w:r>
              <w:t>满意度指标</w:t>
            </w:r>
          </w:p>
        </w:tc>
        <w:tc>
          <w:tcPr>
            <w:tcW w:w="1276" w:type="dxa"/>
            <w:vAlign w:val="center"/>
          </w:tcPr>
          <w:p w14:paraId="05178836" w14:textId="77777777" w:rsidR="0077271E" w:rsidRDefault="00213C3C">
            <w:pPr>
              <w:pStyle w:val="2"/>
            </w:pPr>
            <w:r>
              <w:t>服务对象满意度指标</w:t>
            </w:r>
          </w:p>
        </w:tc>
        <w:tc>
          <w:tcPr>
            <w:tcW w:w="1332" w:type="dxa"/>
            <w:vAlign w:val="center"/>
          </w:tcPr>
          <w:p w14:paraId="72D13557" w14:textId="77777777" w:rsidR="0077271E" w:rsidRDefault="00213C3C">
            <w:pPr>
              <w:pStyle w:val="2"/>
            </w:pPr>
            <w:r>
              <w:t>就业人员满意度</w:t>
            </w:r>
          </w:p>
        </w:tc>
        <w:tc>
          <w:tcPr>
            <w:tcW w:w="3430" w:type="dxa"/>
            <w:vAlign w:val="center"/>
          </w:tcPr>
          <w:p w14:paraId="5EF82D82" w14:textId="77777777" w:rsidR="0077271E" w:rsidRDefault="00213C3C">
            <w:pPr>
              <w:pStyle w:val="2"/>
            </w:pPr>
            <w:r>
              <w:t>活动力争得到本市企事业单位、求职人员及高校毕业生的高度认可与满意</w:t>
            </w:r>
          </w:p>
        </w:tc>
        <w:tc>
          <w:tcPr>
            <w:tcW w:w="2551" w:type="dxa"/>
            <w:vAlign w:val="center"/>
          </w:tcPr>
          <w:p w14:paraId="71F6CB6F" w14:textId="77777777" w:rsidR="0077271E" w:rsidRDefault="00213C3C">
            <w:pPr>
              <w:pStyle w:val="2"/>
            </w:pPr>
            <w:r>
              <w:t>≥90百分比</w:t>
            </w:r>
          </w:p>
        </w:tc>
      </w:tr>
    </w:tbl>
    <w:p w14:paraId="7E86EA82" w14:textId="77777777" w:rsidR="0077271E" w:rsidRDefault="0077271E">
      <w:pPr>
        <w:sectPr w:rsidR="0077271E" w:rsidSect="00855DF3">
          <w:pgSz w:w="11900" w:h="16840"/>
          <w:pgMar w:top="1984" w:right="1304" w:bottom="1134" w:left="1304" w:header="720" w:footer="720" w:gutter="0"/>
          <w:cols w:space="720"/>
        </w:sectPr>
      </w:pPr>
    </w:p>
    <w:p w14:paraId="18DF7929" w14:textId="77777777" w:rsidR="0077271E" w:rsidRDefault="00213C3C">
      <w:pPr>
        <w:jc w:val="center"/>
      </w:pPr>
      <w:r>
        <w:rPr>
          <w:rFonts w:ascii="方正仿宋_GBK" w:eastAsia="方正仿宋_GBK" w:hAnsi="方正仿宋_GBK" w:cs="方正仿宋_GBK"/>
          <w:sz w:val="28"/>
        </w:rPr>
        <w:lastRenderedPageBreak/>
        <w:t xml:space="preserve">  </w:t>
      </w:r>
    </w:p>
    <w:p w14:paraId="5037DE27" w14:textId="77777777" w:rsidR="0077271E" w:rsidRDefault="00DF2B0D">
      <w:pPr>
        <w:ind w:firstLine="560"/>
        <w:outlineLvl w:val="3"/>
      </w:pPr>
      <w:bookmarkStart w:id="6" w:name="_Toc157955260"/>
      <w:r>
        <w:rPr>
          <w:rFonts w:ascii="方正仿宋_GBK" w:eastAsia="方正仿宋_GBK" w:hAnsi="方正仿宋_GBK" w:cs="方正仿宋_GBK" w:hint="eastAsia"/>
          <w:sz w:val="28"/>
          <w:lang w:eastAsia="zh-CN"/>
        </w:rPr>
        <w:t>7</w:t>
      </w:r>
      <w:r w:rsidR="00213C3C">
        <w:rPr>
          <w:rFonts w:ascii="方正仿宋_GBK" w:eastAsia="方正仿宋_GBK" w:hAnsi="方正仿宋_GBK" w:cs="方正仿宋_GBK"/>
          <w:sz w:val="28"/>
        </w:rPr>
        <w:t>.流动人员人事档案电子化工作经费绩效目标表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1BC9A3E1"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0A526A38"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16C196FA" w14:textId="77777777" w:rsidR="0077271E" w:rsidRDefault="00213C3C">
            <w:pPr>
              <w:pStyle w:val="4"/>
            </w:pPr>
            <w:r>
              <w:t>单位：万元</w:t>
            </w:r>
          </w:p>
        </w:tc>
      </w:tr>
      <w:tr w:rsidR="00134CEC" w14:paraId="70A6691E" w14:textId="77777777" w:rsidTr="00134CEC">
        <w:trPr>
          <w:trHeight w:val="369"/>
          <w:jc w:val="center"/>
        </w:trPr>
        <w:tc>
          <w:tcPr>
            <w:tcW w:w="1276" w:type="dxa"/>
            <w:vAlign w:val="center"/>
          </w:tcPr>
          <w:p w14:paraId="21A0A4EA" w14:textId="77777777" w:rsidR="0077271E" w:rsidRDefault="00213C3C">
            <w:pPr>
              <w:pStyle w:val="1"/>
            </w:pPr>
            <w:r>
              <w:t>项目名称</w:t>
            </w:r>
          </w:p>
        </w:tc>
        <w:tc>
          <w:tcPr>
            <w:tcW w:w="8589" w:type="dxa"/>
            <w:gridSpan w:val="6"/>
            <w:vAlign w:val="center"/>
          </w:tcPr>
          <w:p w14:paraId="2AE36500" w14:textId="77777777" w:rsidR="0077271E" w:rsidRDefault="00213C3C">
            <w:pPr>
              <w:pStyle w:val="2"/>
            </w:pPr>
            <w:r>
              <w:t>流动人员人事档案电子化工作经费</w:t>
            </w:r>
          </w:p>
        </w:tc>
      </w:tr>
      <w:tr w:rsidR="0077271E" w14:paraId="46608C9E" w14:textId="77777777">
        <w:trPr>
          <w:trHeight w:val="369"/>
          <w:jc w:val="center"/>
        </w:trPr>
        <w:tc>
          <w:tcPr>
            <w:tcW w:w="1276" w:type="dxa"/>
            <w:vMerge w:val="restart"/>
            <w:vAlign w:val="center"/>
          </w:tcPr>
          <w:p w14:paraId="3B1BA5F9" w14:textId="77777777" w:rsidR="0077271E" w:rsidRDefault="00213C3C">
            <w:pPr>
              <w:pStyle w:val="1"/>
            </w:pPr>
            <w:r>
              <w:t>预算规模及资金用途</w:t>
            </w:r>
          </w:p>
        </w:tc>
        <w:tc>
          <w:tcPr>
            <w:tcW w:w="1276" w:type="dxa"/>
            <w:vAlign w:val="center"/>
          </w:tcPr>
          <w:p w14:paraId="2EBB27E3" w14:textId="77777777" w:rsidR="0077271E" w:rsidRDefault="00213C3C">
            <w:pPr>
              <w:pStyle w:val="1"/>
            </w:pPr>
            <w:r>
              <w:t>预算数</w:t>
            </w:r>
          </w:p>
        </w:tc>
        <w:tc>
          <w:tcPr>
            <w:tcW w:w="1332" w:type="dxa"/>
            <w:vAlign w:val="center"/>
          </w:tcPr>
          <w:p w14:paraId="5CF5EE8E" w14:textId="77777777" w:rsidR="0077271E" w:rsidRDefault="00213C3C">
            <w:pPr>
              <w:pStyle w:val="2"/>
            </w:pPr>
            <w:r>
              <w:t>200.00</w:t>
            </w:r>
          </w:p>
        </w:tc>
        <w:tc>
          <w:tcPr>
            <w:tcW w:w="1587" w:type="dxa"/>
            <w:vAlign w:val="center"/>
          </w:tcPr>
          <w:p w14:paraId="61CD952D" w14:textId="77777777" w:rsidR="0077271E" w:rsidRDefault="00213C3C">
            <w:pPr>
              <w:pStyle w:val="1"/>
            </w:pPr>
            <w:r>
              <w:t>其中：财政    资金</w:t>
            </w:r>
          </w:p>
        </w:tc>
        <w:tc>
          <w:tcPr>
            <w:tcW w:w="1843" w:type="dxa"/>
            <w:vAlign w:val="center"/>
          </w:tcPr>
          <w:p w14:paraId="26E0C627" w14:textId="77777777" w:rsidR="0077271E" w:rsidRDefault="00213C3C">
            <w:pPr>
              <w:pStyle w:val="2"/>
            </w:pPr>
            <w:r>
              <w:t>200.00</w:t>
            </w:r>
          </w:p>
        </w:tc>
        <w:tc>
          <w:tcPr>
            <w:tcW w:w="1276" w:type="dxa"/>
            <w:vAlign w:val="center"/>
          </w:tcPr>
          <w:p w14:paraId="181E81BD" w14:textId="77777777" w:rsidR="0077271E" w:rsidRDefault="00213C3C">
            <w:pPr>
              <w:pStyle w:val="1"/>
            </w:pPr>
            <w:r>
              <w:t>其他资金</w:t>
            </w:r>
          </w:p>
        </w:tc>
        <w:tc>
          <w:tcPr>
            <w:tcW w:w="1276" w:type="dxa"/>
            <w:vAlign w:val="center"/>
          </w:tcPr>
          <w:p w14:paraId="6563F2A5" w14:textId="77777777" w:rsidR="0077271E" w:rsidRDefault="00213C3C">
            <w:pPr>
              <w:pStyle w:val="2"/>
            </w:pPr>
            <w:r>
              <w:t xml:space="preserve"> </w:t>
            </w:r>
          </w:p>
        </w:tc>
      </w:tr>
      <w:tr w:rsidR="00134CEC" w14:paraId="3131F8A8" w14:textId="77777777" w:rsidTr="00134CEC">
        <w:trPr>
          <w:trHeight w:val="369"/>
          <w:jc w:val="center"/>
        </w:trPr>
        <w:tc>
          <w:tcPr>
            <w:tcW w:w="1276" w:type="dxa"/>
            <w:vMerge/>
          </w:tcPr>
          <w:p w14:paraId="00FF59BA" w14:textId="77777777" w:rsidR="0077271E" w:rsidRDefault="0077271E"/>
        </w:tc>
        <w:tc>
          <w:tcPr>
            <w:tcW w:w="8589" w:type="dxa"/>
            <w:gridSpan w:val="6"/>
            <w:vAlign w:val="center"/>
          </w:tcPr>
          <w:p w14:paraId="5F21DD41" w14:textId="77777777" w:rsidR="0077271E" w:rsidRDefault="00213C3C">
            <w:pPr>
              <w:pStyle w:val="2"/>
            </w:pPr>
            <w:r>
              <w:t>流动人员人事档案电子化</w:t>
            </w:r>
          </w:p>
        </w:tc>
      </w:tr>
      <w:tr w:rsidR="00134CEC" w14:paraId="447BB8A1" w14:textId="77777777" w:rsidTr="00134CEC">
        <w:trPr>
          <w:trHeight w:val="369"/>
          <w:jc w:val="center"/>
        </w:trPr>
        <w:tc>
          <w:tcPr>
            <w:tcW w:w="1276" w:type="dxa"/>
            <w:vAlign w:val="center"/>
          </w:tcPr>
          <w:p w14:paraId="651D1581" w14:textId="77777777" w:rsidR="0077271E" w:rsidRDefault="00213C3C">
            <w:pPr>
              <w:pStyle w:val="1"/>
            </w:pPr>
            <w:r>
              <w:t>绩效目标</w:t>
            </w:r>
          </w:p>
        </w:tc>
        <w:tc>
          <w:tcPr>
            <w:tcW w:w="8589" w:type="dxa"/>
            <w:gridSpan w:val="6"/>
            <w:vAlign w:val="center"/>
          </w:tcPr>
          <w:p w14:paraId="27CED2DA" w14:textId="77777777" w:rsidR="0077271E" w:rsidRDefault="00213C3C">
            <w:pPr>
              <w:pStyle w:val="2"/>
            </w:pPr>
            <w:r>
              <w:t>1.按照《市人社局关于印发流动人员档案信息化建设相关标准的通知》要求，加快推进流动人员档案信息化建设，对3.8万份流动人员人事档案进行电子化建设。</w:t>
            </w:r>
          </w:p>
        </w:tc>
      </w:tr>
    </w:tbl>
    <w:p w14:paraId="5966E49C"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772CF822" w14:textId="77777777" w:rsidTr="00134CEC">
        <w:trPr>
          <w:trHeight w:val="397"/>
          <w:tblHeader/>
          <w:jc w:val="center"/>
        </w:trPr>
        <w:tc>
          <w:tcPr>
            <w:tcW w:w="1276" w:type="dxa"/>
            <w:vAlign w:val="center"/>
          </w:tcPr>
          <w:p w14:paraId="5B5D12A1" w14:textId="77777777" w:rsidR="0077271E" w:rsidRDefault="00213C3C">
            <w:pPr>
              <w:pStyle w:val="1"/>
            </w:pPr>
            <w:r>
              <w:t>一级指标</w:t>
            </w:r>
          </w:p>
        </w:tc>
        <w:tc>
          <w:tcPr>
            <w:tcW w:w="1276" w:type="dxa"/>
            <w:vAlign w:val="center"/>
          </w:tcPr>
          <w:p w14:paraId="1CA0A227" w14:textId="77777777" w:rsidR="0077271E" w:rsidRDefault="00213C3C">
            <w:pPr>
              <w:pStyle w:val="1"/>
            </w:pPr>
            <w:r>
              <w:t>二级指标</w:t>
            </w:r>
          </w:p>
        </w:tc>
        <w:tc>
          <w:tcPr>
            <w:tcW w:w="1332" w:type="dxa"/>
            <w:vAlign w:val="center"/>
          </w:tcPr>
          <w:p w14:paraId="597968B7" w14:textId="77777777" w:rsidR="0077271E" w:rsidRDefault="00213C3C">
            <w:pPr>
              <w:pStyle w:val="1"/>
            </w:pPr>
            <w:r>
              <w:t>三级指标</w:t>
            </w:r>
          </w:p>
        </w:tc>
        <w:tc>
          <w:tcPr>
            <w:tcW w:w="3430" w:type="dxa"/>
            <w:vAlign w:val="center"/>
          </w:tcPr>
          <w:p w14:paraId="21B31750" w14:textId="77777777" w:rsidR="0077271E" w:rsidRDefault="00213C3C">
            <w:pPr>
              <w:pStyle w:val="1"/>
            </w:pPr>
            <w:r>
              <w:t>绩效指标描述</w:t>
            </w:r>
          </w:p>
        </w:tc>
        <w:tc>
          <w:tcPr>
            <w:tcW w:w="2551" w:type="dxa"/>
            <w:vAlign w:val="center"/>
          </w:tcPr>
          <w:p w14:paraId="6E9221F0" w14:textId="77777777" w:rsidR="0077271E" w:rsidRDefault="00213C3C">
            <w:pPr>
              <w:pStyle w:val="1"/>
            </w:pPr>
            <w:r>
              <w:t>指标值</w:t>
            </w:r>
          </w:p>
        </w:tc>
      </w:tr>
      <w:tr w:rsidR="00134CEC" w14:paraId="56D3A7E1" w14:textId="77777777" w:rsidTr="00134CEC">
        <w:trPr>
          <w:trHeight w:val="369"/>
          <w:jc w:val="center"/>
        </w:trPr>
        <w:tc>
          <w:tcPr>
            <w:tcW w:w="1276" w:type="dxa"/>
            <w:vMerge w:val="restart"/>
            <w:vAlign w:val="center"/>
          </w:tcPr>
          <w:p w14:paraId="13382B9D" w14:textId="77777777" w:rsidR="0077271E" w:rsidRDefault="00213C3C">
            <w:pPr>
              <w:pStyle w:val="3"/>
            </w:pPr>
            <w:r>
              <w:t>产出指标</w:t>
            </w:r>
          </w:p>
        </w:tc>
        <w:tc>
          <w:tcPr>
            <w:tcW w:w="1276" w:type="dxa"/>
            <w:vAlign w:val="center"/>
          </w:tcPr>
          <w:p w14:paraId="6CEDD1DE" w14:textId="77777777" w:rsidR="0077271E" w:rsidRDefault="00213C3C">
            <w:pPr>
              <w:pStyle w:val="2"/>
            </w:pPr>
            <w:r>
              <w:t>数量指标</w:t>
            </w:r>
          </w:p>
        </w:tc>
        <w:tc>
          <w:tcPr>
            <w:tcW w:w="1332" w:type="dxa"/>
            <w:vAlign w:val="center"/>
          </w:tcPr>
          <w:p w14:paraId="7A991573" w14:textId="77777777" w:rsidR="0077271E" w:rsidRDefault="00213C3C">
            <w:pPr>
              <w:pStyle w:val="2"/>
            </w:pPr>
            <w:r>
              <w:t>对流动人员人事档案进行电子化建设</w:t>
            </w:r>
          </w:p>
        </w:tc>
        <w:tc>
          <w:tcPr>
            <w:tcW w:w="3430" w:type="dxa"/>
            <w:vAlign w:val="center"/>
          </w:tcPr>
          <w:p w14:paraId="5DD8DAE1" w14:textId="77777777" w:rsidR="0077271E" w:rsidRDefault="00213C3C">
            <w:pPr>
              <w:pStyle w:val="2"/>
            </w:pPr>
            <w:r>
              <w:t>流动人员人事档案进行电子化建设份数</w:t>
            </w:r>
          </w:p>
        </w:tc>
        <w:tc>
          <w:tcPr>
            <w:tcW w:w="2551" w:type="dxa"/>
            <w:vAlign w:val="center"/>
          </w:tcPr>
          <w:p w14:paraId="6351DE8D" w14:textId="77777777" w:rsidR="0077271E" w:rsidRDefault="00213C3C">
            <w:pPr>
              <w:pStyle w:val="2"/>
            </w:pPr>
            <w:r>
              <w:t>3.8万份</w:t>
            </w:r>
          </w:p>
        </w:tc>
      </w:tr>
      <w:tr w:rsidR="00134CEC" w14:paraId="35517AC1" w14:textId="77777777" w:rsidTr="00134CEC">
        <w:trPr>
          <w:trHeight w:val="369"/>
          <w:jc w:val="center"/>
        </w:trPr>
        <w:tc>
          <w:tcPr>
            <w:tcW w:w="1276" w:type="dxa"/>
            <w:vMerge/>
            <w:vAlign w:val="center"/>
          </w:tcPr>
          <w:p w14:paraId="10DC48B8" w14:textId="77777777" w:rsidR="0077271E" w:rsidRDefault="0077271E"/>
        </w:tc>
        <w:tc>
          <w:tcPr>
            <w:tcW w:w="1276" w:type="dxa"/>
            <w:vAlign w:val="center"/>
          </w:tcPr>
          <w:p w14:paraId="6DDE767C" w14:textId="77777777" w:rsidR="0077271E" w:rsidRDefault="00213C3C">
            <w:pPr>
              <w:pStyle w:val="2"/>
            </w:pPr>
            <w:r>
              <w:t>质量指标</w:t>
            </w:r>
          </w:p>
        </w:tc>
        <w:tc>
          <w:tcPr>
            <w:tcW w:w="1332" w:type="dxa"/>
            <w:vAlign w:val="center"/>
          </w:tcPr>
          <w:p w14:paraId="0A74635E" w14:textId="77777777" w:rsidR="0077271E" w:rsidRDefault="00213C3C">
            <w:pPr>
              <w:pStyle w:val="2"/>
            </w:pPr>
            <w:r>
              <w:t>对3.8万册流动人员人事档案进行电子化建设</w:t>
            </w:r>
          </w:p>
        </w:tc>
        <w:tc>
          <w:tcPr>
            <w:tcW w:w="3430" w:type="dxa"/>
            <w:vAlign w:val="center"/>
          </w:tcPr>
          <w:p w14:paraId="2E14CB6A" w14:textId="77777777" w:rsidR="0077271E" w:rsidRDefault="00213C3C">
            <w:pPr>
              <w:pStyle w:val="2"/>
            </w:pPr>
            <w:r>
              <w:t>加工质量符合《市人社局关于印发流动人员档案信息化建设相关标准的通知》津人社办发{2019}25号的建设标准</w:t>
            </w:r>
          </w:p>
        </w:tc>
        <w:tc>
          <w:tcPr>
            <w:tcW w:w="2551" w:type="dxa"/>
            <w:vAlign w:val="center"/>
          </w:tcPr>
          <w:p w14:paraId="6ECC792C" w14:textId="77777777" w:rsidR="0077271E" w:rsidRDefault="00213C3C">
            <w:pPr>
              <w:pStyle w:val="2"/>
            </w:pPr>
            <w:r>
              <w:t>100百分比</w:t>
            </w:r>
          </w:p>
        </w:tc>
      </w:tr>
      <w:tr w:rsidR="00134CEC" w14:paraId="3FEC2E96" w14:textId="77777777" w:rsidTr="00134CEC">
        <w:trPr>
          <w:trHeight w:val="369"/>
          <w:jc w:val="center"/>
        </w:trPr>
        <w:tc>
          <w:tcPr>
            <w:tcW w:w="1276" w:type="dxa"/>
            <w:vMerge/>
            <w:vAlign w:val="center"/>
          </w:tcPr>
          <w:p w14:paraId="11DF1C00" w14:textId="77777777" w:rsidR="0077271E" w:rsidRDefault="0077271E"/>
        </w:tc>
        <w:tc>
          <w:tcPr>
            <w:tcW w:w="1276" w:type="dxa"/>
            <w:vAlign w:val="center"/>
          </w:tcPr>
          <w:p w14:paraId="3741F654" w14:textId="77777777" w:rsidR="0077271E" w:rsidRDefault="00213C3C">
            <w:pPr>
              <w:pStyle w:val="2"/>
            </w:pPr>
            <w:r>
              <w:t>成本指标</w:t>
            </w:r>
          </w:p>
        </w:tc>
        <w:tc>
          <w:tcPr>
            <w:tcW w:w="1332" w:type="dxa"/>
            <w:vAlign w:val="center"/>
          </w:tcPr>
          <w:p w14:paraId="7893D58B" w14:textId="77777777" w:rsidR="0077271E" w:rsidRDefault="00213C3C">
            <w:pPr>
              <w:pStyle w:val="2"/>
            </w:pPr>
            <w:r>
              <w:t>对3.8万册流动人员人事档案进行电子化建设</w:t>
            </w:r>
          </w:p>
        </w:tc>
        <w:tc>
          <w:tcPr>
            <w:tcW w:w="3430" w:type="dxa"/>
            <w:vAlign w:val="center"/>
          </w:tcPr>
          <w:p w14:paraId="5A743E50" w14:textId="77777777" w:rsidR="0077271E" w:rsidRDefault="00213C3C">
            <w:pPr>
              <w:pStyle w:val="2"/>
            </w:pPr>
            <w:r>
              <w:t>流动人员人事档案进行电子化建设所需费用</w:t>
            </w:r>
          </w:p>
        </w:tc>
        <w:tc>
          <w:tcPr>
            <w:tcW w:w="2551" w:type="dxa"/>
            <w:vAlign w:val="center"/>
          </w:tcPr>
          <w:p w14:paraId="388776FA" w14:textId="77777777" w:rsidR="0077271E" w:rsidRDefault="00213C3C">
            <w:pPr>
              <w:pStyle w:val="2"/>
            </w:pPr>
            <w:r>
              <w:t>≤200万元</w:t>
            </w:r>
          </w:p>
        </w:tc>
      </w:tr>
      <w:tr w:rsidR="00134CEC" w14:paraId="3E8AE656" w14:textId="77777777" w:rsidTr="00134CEC">
        <w:trPr>
          <w:trHeight w:val="369"/>
          <w:jc w:val="center"/>
        </w:trPr>
        <w:tc>
          <w:tcPr>
            <w:tcW w:w="1276" w:type="dxa"/>
            <w:vMerge/>
            <w:vAlign w:val="center"/>
          </w:tcPr>
          <w:p w14:paraId="62C3FB32" w14:textId="77777777" w:rsidR="0077271E" w:rsidRDefault="0077271E"/>
        </w:tc>
        <w:tc>
          <w:tcPr>
            <w:tcW w:w="1276" w:type="dxa"/>
            <w:vAlign w:val="center"/>
          </w:tcPr>
          <w:p w14:paraId="13888AAD" w14:textId="77777777" w:rsidR="0077271E" w:rsidRDefault="00213C3C">
            <w:pPr>
              <w:pStyle w:val="2"/>
            </w:pPr>
            <w:r>
              <w:t>时效指标</w:t>
            </w:r>
          </w:p>
        </w:tc>
        <w:tc>
          <w:tcPr>
            <w:tcW w:w="1332" w:type="dxa"/>
            <w:vAlign w:val="center"/>
          </w:tcPr>
          <w:p w14:paraId="783CDCB2" w14:textId="77777777" w:rsidR="0077271E" w:rsidRDefault="00213C3C">
            <w:pPr>
              <w:pStyle w:val="2"/>
            </w:pPr>
            <w:r>
              <w:t>对3.8万册流动人员人事档案进行电子化建设</w:t>
            </w:r>
          </w:p>
        </w:tc>
        <w:tc>
          <w:tcPr>
            <w:tcW w:w="3430" w:type="dxa"/>
            <w:vAlign w:val="center"/>
          </w:tcPr>
          <w:p w14:paraId="51EB8E4D" w14:textId="77777777" w:rsidR="0077271E" w:rsidRDefault="00213C3C">
            <w:pPr>
              <w:pStyle w:val="2"/>
            </w:pPr>
            <w:r>
              <w:t>流动人员人事档案进行电子化建设所需时间</w:t>
            </w:r>
          </w:p>
        </w:tc>
        <w:tc>
          <w:tcPr>
            <w:tcW w:w="2551" w:type="dxa"/>
            <w:vAlign w:val="center"/>
          </w:tcPr>
          <w:p w14:paraId="54BF00B4" w14:textId="77777777" w:rsidR="0077271E" w:rsidRDefault="00213C3C">
            <w:pPr>
              <w:pStyle w:val="2"/>
            </w:pPr>
            <w:r>
              <w:t>2024年底</w:t>
            </w:r>
          </w:p>
        </w:tc>
      </w:tr>
      <w:tr w:rsidR="00134CEC" w14:paraId="6E540064" w14:textId="77777777" w:rsidTr="00134CEC">
        <w:trPr>
          <w:trHeight w:val="369"/>
          <w:jc w:val="center"/>
        </w:trPr>
        <w:tc>
          <w:tcPr>
            <w:tcW w:w="1276" w:type="dxa"/>
            <w:vMerge w:val="restart"/>
            <w:vAlign w:val="center"/>
          </w:tcPr>
          <w:p w14:paraId="71B34F20" w14:textId="77777777" w:rsidR="0077271E" w:rsidRDefault="00213C3C">
            <w:pPr>
              <w:pStyle w:val="3"/>
            </w:pPr>
            <w:r>
              <w:t>效益指标</w:t>
            </w:r>
          </w:p>
        </w:tc>
        <w:tc>
          <w:tcPr>
            <w:tcW w:w="1276" w:type="dxa"/>
            <w:vAlign w:val="center"/>
          </w:tcPr>
          <w:p w14:paraId="06EF6F52" w14:textId="77777777" w:rsidR="0077271E" w:rsidRDefault="00213C3C">
            <w:pPr>
              <w:pStyle w:val="2"/>
            </w:pPr>
            <w:r>
              <w:t>社会效益指标</w:t>
            </w:r>
          </w:p>
        </w:tc>
        <w:tc>
          <w:tcPr>
            <w:tcW w:w="1332" w:type="dxa"/>
            <w:vAlign w:val="center"/>
          </w:tcPr>
          <w:p w14:paraId="2A8E5776" w14:textId="77777777" w:rsidR="0077271E" w:rsidRDefault="00213C3C">
            <w:pPr>
              <w:pStyle w:val="2"/>
            </w:pPr>
            <w:r>
              <w:t>提升流动人员社会化服务水平</w:t>
            </w:r>
          </w:p>
        </w:tc>
        <w:tc>
          <w:tcPr>
            <w:tcW w:w="3430" w:type="dxa"/>
            <w:vAlign w:val="center"/>
          </w:tcPr>
          <w:p w14:paraId="31BE05F6" w14:textId="77777777" w:rsidR="0077271E" w:rsidRDefault="00213C3C">
            <w:pPr>
              <w:pStyle w:val="2"/>
            </w:pPr>
            <w:r>
              <w:t>为人才公共服务机构提供流动人员数字化成果，提高办事效率。</w:t>
            </w:r>
          </w:p>
        </w:tc>
        <w:tc>
          <w:tcPr>
            <w:tcW w:w="2551" w:type="dxa"/>
            <w:vAlign w:val="center"/>
          </w:tcPr>
          <w:p w14:paraId="61F77BC4" w14:textId="77777777" w:rsidR="0077271E" w:rsidRDefault="00213C3C">
            <w:pPr>
              <w:pStyle w:val="2"/>
            </w:pPr>
            <w:r>
              <w:t>跟踪调查服务水平</w:t>
            </w:r>
          </w:p>
        </w:tc>
      </w:tr>
      <w:tr w:rsidR="00134CEC" w14:paraId="383D7886" w14:textId="77777777" w:rsidTr="00134CEC">
        <w:trPr>
          <w:trHeight w:val="369"/>
          <w:jc w:val="center"/>
        </w:trPr>
        <w:tc>
          <w:tcPr>
            <w:tcW w:w="1276" w:type="dxa"/>
            <w:vMerge/>
            <w:vAlign w:val="center"/>
          </w:tcPr>
          <w:p w14:paraId="279FF5A4" w14:textId="77777777" w:rsidR="0077271E" w:rsidRDefault="0077271E"/>
        </w:tc>
        <w:tc>
          <w:tcPr>
            <w:tcW w:w="1276" w:type="dxa"/>
            <w:vAlign w:val="center"/>
          </w:tcPr>
          <w:p w14:paraId="3E9F4B0D" w14:textId="77777777" w:rsidR="0077271E" w:rsidRDefault="00213C3C">
            <w:pPr>
              <w:pStyle w:val="2"/>
            </w:pPr>
            <w:r>
              <w:t>可持续影响指标</w:t>
            </w:r>
          </w:p>
        </w:tc>
        <w:tc>
          <w:tcPr>
            <w:tcW w:w="1332" w:type="dxa"/>
            <w:vAlign w:val="center"/>
          </w:tcPr>
          <w:p w14:paraId="000F0D97" w14:textId="77777777" w:rsidR="0077271E" w:rsidRDefault="00213C3C">
            <w:pPr>
              <w:pStyle w:val="2"/>
            </w:pPr>
            <w:r>
              <w:t>搭建公共服务机构和百姓的沟通渠道，提高为民服务水平。</w:t>
            </w:r>
          </w:p>
        </w:tc>
        <w:tc>
          <w:tcPr>
            <w:tcW w:w="3430" w:type="dxa"/>
            <w:vAlign w:val="center"/>
          </w:tcPr>
          <w:p w14:paraId="5C89017E" w14:textId="77777777" w:rsidR="0077271E" w:rsidRDefault="00213C3C">
            <w:pPr>
              <w:pStyle w:val="2"/>
            </w:pPr>
            <w:r>
              <w:t>通过提高人才公共服务机构的办事效率不断提升百姓的满意程度、幸福感，建立融洽的社会氛围。</w:t>
            </w:r>
          </w:p>
        </w:tc>
        <w:tc>
          <w:tcPr>
            <w:tcW w:w="2551" w:type="dxa"/>
            <w:vAlign w:val="center"/>
          </w:tcPr>
          <w:p w14:paraId="0F0B1BFD" w14:textId="77777777" w:rsidR="0077271E" w:rsidRDefault="00213C3C">
            <w:pPr>
              <w:pStyle w:val="2"/>
            </w:pPr>
            <w:r>
              <w:t>可持续影响情况</w:t>
            </w:r>
          </w:p>
        </w:tc>
      </w:tr>
      <w:tr w:rsidR="00134CEC" w14:paraId="05035AAB" w14:textId="77777777" w:rsidTr="00134CEC">
        <w:trPr>
          <w:trHeight w:val="369"/>
          <w:jc w:val="center"/>
        </w:trPr>
        <w:tc>
          <w:tcPr>
            <w:tcW w:w="1276" w:type="dxa"/>
            <w:vAlign w:val="center"/>
          </w:tcPr>
          <w:p w14:paraId="29458EB0" w14:textId="77777777" w:rsidR="0077271E" w:rsidRDefault="00213C3C">
            <w:pPr>
              <w:pStyle w:val="3"/>
            </w:pPr>
            <w:r>
              <w:t>满意度指标</w:t>
            </w:r>
          </w:p>
        </w:tc>
        <w:tc>
          <w:tcPr>
            <w:tcW w:w="1276" w:type="dxa"/>
            <w:vAlign w:val="center"/>
          </w:tcPr>
          <w:p w14:paraId="6C7FBFE4" w14:textId="77777777" w:rsidR="0077271E" w:rsidRDefault="00213C3C">
            <w:pPr>
              <w:pStyle w:val="2"/>
            </w:pPr>
            <w:r>
              <w:t>服务对象满意度指标</w:t>
            </w:r>
          </w:p>
        </w:tc>
        <w:tc>
          <w:tcPr>
            <w:tcW w:w="1332" w:type="dxa"/>
            <w:vAlign w:val="center"/>
          </w:tcPr>
          <w:p w14:paraId="7BF17261" w14:textId="77777777" w:rsidR="0077271E" w:rsidRDefault="00213C3C">
            <w:pPr>
              <w:pStyle w:val="2"/>
            </w:pPr>
            <w:r>
              <w:t>对流动人员人事档案进行电子化建设质量的满意度</w:t>
            </w:r>
          </w:p>
        </w:tc>
        <w:tc>
          <w:tcPr>
            <w:tcW w:w="3430" w:type="dxa"/>
            <w:vAlign w:val="center"/>
          </w:tcPr>
          <w:p w14:paraId="78BDEA72" w14:textId="77777777" w:rsidR="0077271E" w:rsidRDefault="00213C3C">
            <w:pPr>
              <w:pStyle w:val="2"/>
            </w:pPr>
            <w:r>
              <w:t>对流动人员人事档案进行电子化建设质量的满意程度</w:t>
            </w:r>
          </w:p>
        </w:tc>
        <w:tc>
          <w:tcPr>
            <w:tcW w:w="2551" w:type="dxa"/>
            <w:vAlign w:val="center"/>
          </w:tcPr>
          <w:p w14:paraId="28D81752" w14:textId="77777777" w:rsidR="0077271E" w:rsidRDefault="00213C3C">
            <w:pPr>
              <w:pStyle w:val="2"/>
            </w:pPr>
            <w:r>
              <w:t>≥90百分比</w:t>
            </w:r>
          </w:p>
        </w:tc>
      </w:tr>
    </w:tbl>
    <w:p w14:paraId="6CB9F63C" w14:textId="77777777" w:rsidR="0077271E" w:rsidRDefault="0077271E">
      <w:pPr>
        <w:sectPr w:rsidR="0077271E" w:rsidSect="00855DF3">
          <w:pgSz w:w="11900" w:h="16840"/>
          <w:pgMar w:top="1984" w:right="1304" w:bottom="1134" w:left="1304" w:header="720" w:footer="720" w:gutter="0"/>
          <w:cols w:space="720"/>
        </w:sectPr>
      </w:pPr>
    </w:p>
    <w:p w14:paraId="35284AC4" w14:textId="77777777" w:rsidR="0077271E" w:rsidRDefault="00213C3C">
      <w:pPr>
        <w:jc w:val="center"/>
      </w:pPr>
      <w:r>
        <w:rPr>
          <w:rFonts w:ascii="方正仿宋_GBK" w:eastAsia="方正仿宋_GBK" w:hAnsi="方正仿宋_GBK" w:cs="方正仿宋_GBK"/>
          <w:sz w:val="28"/>
        </w:rPr>
        <w:lastRenderedPageBreak/>
        <w:t xml:space="preserve"> </w:t>
      </w:r>
    </w:p>
    <w:p w14:paraId="65C91B7D" w14:textId="77777777" w:rsidR="0077271E" w:rsidRDefault="00DF2B0D">
      <w:pPr>
        <w:ind w:firstLine="560"/>
        <w:outlineLvl w:val="3"/>
      </w:pPr>
      <w:bookmarkStart w:id="7" w:name="_Toc157955261"/>
      <w:r>
        <w:rPr>
          <w:rFonts w:ascii="方正仿宋_GBK" w:eastAsia="方正仿宋_GBK" w:hAnsi="方正仿宋_GBK" w:cs="方正仿宋_GBK" w:hint="eastAsia"/>
          <w:sz w:val="28"/>
          <w:lang w:eastAsia="zh-CN"/>
        </w:rPr>
        <w:t>8</w:t>
      </w:r>
      <w:r w:rsidR="00213C3C">
        <w:rPr>
          <w:rFonts w:ascii="方正仿宋_GBK" w:eastAsia="方正仿宋_GBK" w:hAnsi="方正仿宋_GBK" w:cs="方正仿宋_GBK"/>
          <w:sz w:val="28"/>
        </w:rPr>
        <w:t>.普通话测试费绩效目标表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52163C1B"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6F3085E4"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338D62DB" w14:textId="77777777" w:rsidR="0077271E" w:rsidRDefault="00213C3C">
            <w:pPr>
              <w:pStyle w:val="4"/>
            </w:pPr>
            <w:r>
              <w:t>单位：万元</w:t>
            </w:r>
          </w:p>
        </w:tc>
      </w:tr>
      <w:tr w:rsidR="00134CEC" w14:paraId="38EF6D73" w14:textId="77777777" w:rsidTr="00134CEC">
        <w:trPr>
          <w:trHeight w:val="369"/>
          <w:jc w:val="center"/>
        </w:trPr>
        <w:tc>
          <w:tcPr>
            <w:tcW w:w="1276" w:type="dxa"/>
            <w:vAlign w:val="center"/>
          </w:tcPr>
          <w:p w14:paraId="3A0CBBC3" w14:textId="77777777" w:rsidR="0077271E" w:rsidRDefault="00213C3C">
            <w:pPr>
              <w:pStyle w:val="1"/>
            </w:pPr>
            <w:r>
              <w:t>项目名称</w:t>
            </w:r>
          </w:p>
        </w:tc>
        <w:tc>
          <w:tcPr>
            <w:tcW w:w="8589" w:type="dxa"/>
            <w:gridSpan w:val="6"/>
            <w:vAlign w:val="center"/>
          </w:tcPr>
          <w:p w14:paraId="158C0D85" w14:textId="77777777" w:rsidR="0077271E" w:rsidRDefault="00213C3C">
            <w:pPr>
              <w:pStyle w:val="2"/>
            </w:pPr>
            <w:r>
              <w:t>普通话测试费</w:t>
            </w:r>
          </w:p>
        </w:tc>
      </w:tr>
      <w:tr w:rsidR="0077271E" w14:paraId="3DEC14C2" w14:textId="77777777">
        <w:trPr>
          <w:trHeight w:val="369"/>
          <w:jc w:val="center"/>
        </w:trPr>
        <w:tc>
          <w:tcPr>
            <w:tcW w:w="1276" w:type="dxa"/>
            <w:vMerge w:val="restart"/>
            <w:vAlign w:val="center"/>
          </w:tcPr>
          <w:p w14:paraId="5446AF37" w14:textId="77777777" w:rsidR="0077271E" w:rsidRDefault="00213C3C">
            <w:pPr>
              <w:pStyle w:val="1"/>
            </w:pPr>
            <w:r>
              <w:t>预算规模及资金用途</w:t>
            </w:r>
          </w:p>
        </w:tc>
        <w:tc>
          <w:tcPr>
            <w:tcW w:w="1276" w:type="dxa"/>
            <w:vAlign w:val="center"/>
          </w:tcPr>
          <w:p w14:paraId="36BCB409" w14:textId="77777777" w:rsidR="0077271E" w:rsidRDefault="00213C3C">
            <w:pPr>
              <w:pStyle w:val="1"/>
            </w:pPr>
            <w:r>
              <w:t>预算数</w:t>
            </w:r>
          </w:p>
        </w:tc>
        <w:tc>
          <w:tcPr>
            <w:tcW w:w="1332" w:type="dxa"/>
            <w:vAlign w:val="center"/>
          </w:tcPr>
          <w:p w14:paraId="00539C0F" w14:textId="77777777" w:rsidR="0077271E" w:rsidRDefault="00213C3C">
            <w:pPr>
              <w:pStyle w:val="2"/>
            </w:pPr>
            <w:r>
              <w:t>50.00</w:t>
            </w:r>
          </w:p>
        </w:tc>
        <w:tc>
          <w:tcPr>
            <w:tcW w:w="1587" w:type="dxa"/>
            <w:vAlign w:val="center"/>
          </w:tcPr>
          <w:p w14:paraId="2296964F" w14:textId="77777777" w:rsidR="0077271E" w:rsidRDefault="00213C3C">
            <w:pPr>
              <w:pStyle w:val="1"/>
            </w:pPr>
            <w:r>
              <w:t>其中：财政    资金</w:t>
            </w:r>
          </w:p>
        </w:tc>
        <w:tc>
          <w:tcPr>
            <w:tcW w:w="1843" w:type="dxa"/>
            <w:vAlign w:val="center"/>
          </w:tcPr>
          <w:p w14:paraId="06112AA6" w14:textId="77777777" w:rsidR="0077271E" w:rsidRDefault="00213C3C">
            <w:pPr>
              <w:pStyle w:val="2"/>
            </w:pPr>
            <w:r>
              <w:t>50.00</w:t>
            </w:r>
          </w:p>
        </w:tc>
        <w:tc>
          <w:tcPr>
            <w:tcW w:w="1276" w:type="dxa"/>
            <w:vAlign w:val="center"/>
          </w:tcPr>
          <w:p w14:paraId="5B9DCAEA" w14:textId="77777777" w:rsidR="0077271E" w:rsidRDefault="00213C3C">
            <w:pPr>
              <w:pStyle w:val="1"/>
            </w:pPr>
            <w:r>
              <w:t>其他资金</w:t>
            </w:r>
          </w:p>
        </w:tc>
        <w:tc>
          <w:tcPr>
            <w:tcW w:w="1276" w:type="dxa"/>
            <w:vAlign w:val="center"/>
          </w:tcPr>
          <w:p w14:paraId="4F7E5E14" w14:textId="77777777" w:rsidR="0077271E" w:rsidRDefault="00213C3C">
            <w:pPr>
              <w:pStyle w:val="2"/>
            </w:pPr>
            <w:r>
              <w:t xml:space="preserve"> </w:t>
            </w:r>
          </w:p>
        </w:tc>
      </w:tr>
      <w:tr w:rsidR="00134CEC" w14:paraId="2B7DD9BB" w14:textId="77777777" w:rsidTr="00134CEC">
        <w:trPr>
          <w:trHeight w:val="369"/>
          <w:jc w:val="center"/>
        </w:trPr>
        <w:tc>
          <w:tcPr>
            <w:tcW w:w="1276" w:type="dxa"/>
            <w:vMerge/>
          </w:tcPr>
          <w:p w14:paraId="24E53B1B" w14:textId="77777777" w:rsidR="0077271E" w:rsidRDefault="0077271E"/>
        </w:tc>
        <w:tc>
          <w:tcPr>
            <w:tcW w:w="8589" w:type="dxa"/>
            <w:gridSpan w:val="6"/>
            <w:vAlign w:val="center"/>
          </w:tcPr>
          <w:p w14:paraId="0919527A" w14:textId="77777777" w:rsidR="0077271E" w:rsidRDefault="00213C3C">
            <w:pPr>
              <w:pStyle w:val="2"/>
            </w:pPr>
            <w:r>
              <w:t>普通话测试</w:t>
            </w:r>
          </w:p>
        </w:tc>
      </w:tr>
      <w:tr w:rsidR="00134CEC" w14:paraId="7698CE84" w14:textId="77777777" w:rsidTr="00134CEC">
        <w:trPr>
          <w:trHeight w:val="369"/>
          <w:jc w:val="center"/>
        </w:trPr>
        <w:tc>
          <w:tcPr>
            <w:tcW w:w="1276" w:type="dxa"/>
            <w:vAlign w:val="center"/>
          </w:tcPr>
          <w:p w14:paraId="16169262" w14:textId="77777777" w:rsidR="0077271E" w:rsidRDefault="00213C3C">
            <w:pPr>
              <w:pStyle w:val="1"/>
            </w:pPr>
            <w:r>
              <w:t>绩效目标</w:t>
            </w:r>
          </w:p>
        </w:tc>
        <w:tc>
          <w:tcPr>
            <w:tcW w:w="8589" w:type="dxa"/>
            <w:gridSpan w:val="6"/>
            <w:vAlign w:val="center"/>
          </w:tcPr>
          <w:p w14:paraId="7AFA7CF5" w14:textId="77777777" w:rsidR="0077271E" w:rsidRDefault="00213C3C">
            <w:pPr>
              <w:pStyle w:val="2"/>
            </w:pPr>
            <w:r>
              <w:t>1.在市语委的指导下，不断加强国家通用语言文字推广工作，为社会人员组织普通话水平测试。</w:t>
            </w:r>
          </w:p>
        </w:tc>
      </w:tr>
    </w:tbl>
    <w:p w14:paraId="5F37A68C"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5B9CEEC3" w14:textId="77777777" w:rsidTr="00134CEC">
        <w:trPr>
          <w:trHeight w:val="397"/>
          <w:tblHeader/>
          <w:jc w:val="center"/>
        </w:trPr>
        <w:tc>
          <w:tcPr>
            <w:tcW w:w="1276" w:type="dxa"/>
            <w:vAlign w:val="center"/>
          </w:tcPr>
          <w:p w14:paraId="74FD27CA" w14:textId="77777777" w:rsidR="0077271E" w:rsidRDefault="00213C3C">
            <w:pPr>
              <w:pStyle w:val="1"/>
            </w:pPr>
            <w:r>
              <w:t>一级指标</w:t>
            </w:r>
          </w:p>
        </w:tc>
        <w:tc>
          <w:tcPr>
            <w:tcW w:w="1276" w:type="dxa"/>
            <w:vAlign w:val="center"/>
          </w:tcPr>
          <w:p w14:paraId="2EEC75E8" w14:textId="77777777" w:rsidR="0077271E" w:rsidRDefault="00213C3C">
            <w:pPr>
              <w:pStyle w:val="1"/>
            </w:pPr>
            <w:r>
              <w:t>二级指标</w:t>
            </w:r>
          </w:p>
        </w:tc>
        <w:tc>
          <w:tcPr>
            <w:tcW w:w="1332" w:type="dxa"/>
            <w:vAlign w:val="center"/>
          </w:tcPr>
          <w:p w14:paraId="40741322" w14:textId="77777777" w:rsidR="0077271E" w:rsidRDefault="00213C3C">
            <w:pPr>
              <w:pStyle w:val="1"/>
            </w:pPr>
            <w:r>
              <w:t>三级指标</w:t>
            </w:r>
          </w:p>
        </w:tc>
        <w:tc>
          <w:tcPr>
            <w:tcW w:w="3430" w:type="dxa"/>
            <w:vAlign w:val="center"/>
          </w:tcPr>
          <w:p w14:paraId="400ECEA0" w14:textId="77777777" w:rsidR="0077271E" w:rsidRDefault="00213C3C">
            <w:pPr>
              <w:pStyle w:val="1"/>
            </w:pPr>
            <w:r>
              <w:t>绩效指标描述</w:t>
            </w:r>
          </w:p>
        </w:tc>
        <w:tc>
          <w:tcPr>
            <w:tcW w:w="2551" w:type="dxa"/>
            <w:vAlign w:val="center"/>
          </w:tcPr>
          <w:p w14:paraId="1319B0B6" w14:textId="77777777" w:rsidR="0077271E" w:rsidRDefault="00213C3C">
            <w:pPr>
              <w:pStyle w:val="1"/>
            </w:pPr>
            <w:r>
              <w:t>指标值</w:t>
            </w:r>
          </w:p>
        </w:tc>
      </w:tr>
      <w:tr w:rsidR="00134CEC" w14:paraId="448122BF" w14:textId="77777777" w:rsidTr="00134CEC">
        <w:trPr>
          <w:trHeight w:val="369"/>
          <w:jc w:val="center"/>
        </w:trPr>
        <w:tc>
          <w:tcPr>
            <w:tcW w:w="1276" w:type="dxa"/>
            <w:vMerge w:val="restart"/>
            <w:vAlign w:val="center"/>
          </w:tcPr>
          <w:p w14:paraId="2E8094F8" w14:textId="77777777" w:rsidR="0077271E" w:rsidRDefault="00213C3C">
            <w:pPr>
              <w:pStyle w:val="3"/>
            </w:pPr>
            <w:r>
              <w:t>产出指标</w:t>
            </w:r>
          </w:p>
        </w:tc>
        <w:tc>
          <w:tcPr>
            <w:tcW w:w="1276" w:type="dxa"/>
            <w:vAlign w:val="center"/>
          </w:tcPr>
          <w:p w14:paraId="15DFB7AD" w14:textId="77777777" w:rsidR="0077271E" w:rsidRDefault="00213C3C">
            <w:pPr>
              <w:pStyle w:val="2"/>
            </w:pPr>
            <w:r>
              <w:t>数量指标</w:t>
            </w:r>
          </w:p>
        </w:tc>
        <w:tc>
          <w:tcPr>
            <w:tcW w:w="1332" w:type="dxa"/>
            <w:vAlign w:val="center"/>
          </w:tcPr>
          <w:p w14:paraId="4296298F" w14:textId="77777777" w:rsidR="0077271E" w:rsidRDefault="00213C3C">
            <w:pPr>
              <w:pStyle w:val="2"/>
            </w:pPr>
            <w:r>
              <w:t>测试人数</w:t>
            </w:r>
          </w:p>
        </w:tc>
        <w:tc>
          <w:tcPr>
            <w:tcW w:w="3430" w:type="dxa"/>
            <w:vAlign w:val="center"/>
          </w:tcPr>
          <w:p w14:paraId="15C53841" w14:textId="77777777" w:rsidR="0077271E" w:rsidRDefault="00213C3C">
            <w:pPr>
              <w:pStyle w:val="2"/>
            </w:pPr>
            <w:r>
              <w:t>需考取普通话水平测试证书的社会人员</w:t>
            </w:r>
          </w:p>
        </w:tc>
        <w:tc>
          <w:tcPr>
            <w:tcW w:w="2551" w:type="dxa"/>
            <w:vAlign w:val="center"/>
          </w:tcPr>
          <w:p w14:paraId="4A0BDF44" w14:textId="77777777" w:rsidR="0077271E" w:rsidRDefault="00213C3C">
            <w:pPr>
              <w:pStyle w:val="2"/>
            </w:pPr>
            <w:r>
              <w:t>≥10000人次</w:t>
            </w:r>
          </w:p>
        </w:tc>
      </w:tr>
      <w:tr w:rsidR="00134CEC" w14:paraId="1495B689" w14:textId="77777777" w:rsidTr="00134CEC">
        <w:trPr>
          <w:trHeight w:val="369"/>
          <w:jc w:val="center"/>
        </w:trPr>
        <w:tc>
          <w:tcPr>
            <w:tcW w:w="1276" w:type="dxa"/>
            <w:vMerge/>
            <w:vAlign w:val="center"/>
          </w:tcPr>
          <w:p w14:paraId="291EDA92" w14:textId="77777777" w:rsidR="0077271E" w:rsidRDefault="0077271E"/>
        </w:tc>
        <w:tc>
          <w:tcPr>
            <w:tcW w:w="1276" w:type="dxa"/>
            <w:vAlign w:val="center"/>
          </w:tcPr>
          <w:p w14:paraId="1FB3DD12" w14:textId="77777777" w:rsidR="0077271E" w:rsidRDefault="00213C3C">
            <w:pPr>
              <w:pStyle w:val="2"/>
            </w:pPr>
            <w:r>
              <w:t>质量指标</w:t>
            </w:r>
          </w:p>
        </w:tc>
        <w:tc>
          <w:tcPr>
            <w:tcW w:w="1332" w:type="dxa"/>
            <w:vAlign w:val="center"/>
          </w:tcPr>
          <w:p w14:paraId="5234C0B2" w14:textId="77777777" w:rsidR="0077271E" w:rsidRDefault="00213C3C">
            <w:pPr>
              <w:pStyle w:val="2"/>
            </w:pPr>
            <w:r>
              <w:t>测试工作完成率</w:t>
            </w:r>
          </w:p>
        </w:tc>
        <w:tc>
          <w:tcPr>
            <w:tcW w:w="3430" w:type="dxa"/>
            <w:vAlign w:val="center"/>
          </w:tcPr>
          <w:p w14:paraId="4CD15F9B" w14:textId="77777777" w:rsidR="0077271E" w:rsidRDefault="00213C3C">
            <w:pPr>
              <w:pStyle w:val="2"/>
            </w:pPr>
            <w:r>
              <w:t>高质量完成普通话水平测试</w:t>
            </w:r>
          </w:p>
        </w:tc>
        <w:tc>
          <w:tcPr>
            <w:tcW w:w="2551" w:type="dxa"/>
            <w:vAlign w:val="center"/>
          </w:tcPr>
          <w:p w14:paraId="174D8937" w14:textId="77777777" w:rsidR="0077271E" w:rsidRDefault="00213C3C">
            <w:pPr>
              <w:pStyle w:val="2"/>
            </w:pPr>
            <w:r>
              <w:t>100百分比</w:t>
            </w:r>
          </w:p>
        </w:tc>
      </w:tr>
      <w:tr w:rsidR="00134CEC" w14:paraId="548EA9D3" w14:textId="77777777" w:rsidTr="00134CEC">
        <w:trPr>
          <w:trHeight w:val="369"/>
          <w:jc w:val="center"/>
        </w:trPr>
        <w:tc>
          <w:tcPr>
            <w:tcW w:w="1276" w:type="dxa"/>
            <w:vMerge/>
            <w:vAlign w:val="center"/>
          </w:tcPr>
          <w:p w14:paraId="4E88580C" w14:textId="77777777" w:rsidR="0077271E" w:rsidRDefault="0077271E"/>
        </w:tc>
        <w:tc>
          <w:tcPr>
            <w:tcW w:w="1276" w:type="dxa"/>
            <w:vAlign w:val="center"/>
          </w:tcPr>
          <w:p w14:paraId="5FA699A0" w14:textId="77777777" w:rsidR="0077271E" w:rsidRDefault="00213C3C">
            <w:pPr>
              <w:pStyle w:val="2"/>
            </w:pPr>
            <w:r>
              <w:t>时效指标</w:t>
            </w:r>
          </w:p>
        </w:tc>
        <w:tc>
          <w:tcPr>
            <w:tcW w:w="1332" w:type="dxa"/>
            <w:vAlign w:val="center"/>
          </w:tcPr>
          <w:p w14:paraId="15608417" w14:textId="77777777" w:rsidR="0077271E" w:rsidRDefault="00213C3C">
            <w:pPr>
              <w:pStyle w:val="2"/>
            </w:pPr>
            <w:r>
              <w:t>完成时间及时率</w:t>
            </w:r>
          </w:p>
        </w:tc>
        <w:tc>
          <w:tcPr>
            <w:tcW w:w="3430" w:type="dxa"/>
            <w:vAlign w:val="center"/>
          </w:tcPr>
          <w:p w14:paraId="32B82E96" w14:textId="77777777" w:rsidR="0077271E" w:rsidRDefault="00213C3C">
            <w:pPr>
              <w:pStyle w:val="2"/>
            </w:pPr>
            <w:r>
              <w:t>年度内及时完成测试工作</w:t>
            </w:r>
          </w:p>
        </w:tc>
        <w:tc>
          <w:tcPr>
            <w:tcW w:w="2551" w:type="dxa"/>
            <w:vAlign w:val="center"/>
          </w:tcPr>
          <w:p w14:paraId="5EE00E3A" w14:textId="77777777" w:rsidR="0077271E" w:rsidRDefault="00213C3C">
            <w:pPr>
              <w:pStyle w:val="2"/>
            </w:pPr>
            <w:r>
              <w:t>2024年底</w:t>
            </w:r>
          </w:p>
        </w:tc>
      </w:tr>
      <w:tr w:rsidR="00134CEC" w14:paraId="323FA97B" w14:textId="77777777" w:rsidTr="00134CEC">
        <w:trPr>
          <w:trHeight w:val="369"/>
          <w:jc w:val="center"/>
        </w:trPr>
        <w:tc>
          <w:tcPr>
            <w:tcW w:w="1276" w:type="dxa"/>
            <w:vMerge/>
            <w:vAlign w:val="center"/>
          </w:tcPr>
          <w:p w14:paraId="0015ECEE" w14:textId="77777777" w:rsidR="0077271E" w:rsidRDefault="0077271E"/>
        </w:tc>
        <w:tc>
          <w:tcPr>
            <w:tcW w:w="1276" w:type="dxa"/>
            <w:vAlign w:val="center"/>
          </w:tcPr>
          <w:p w14:paraId="642F21CD" w14:textId="77777777" w:rsidR="0077271E" w:rsidRDefault="00213C3C">
            <w:pPr>
              <w:pStyle w:val="2"/>
            </w:pPr>
            <w:r>
              <w:t>成本指标</w:t>
            </w:r>
          </w:p>
        </w:tc>
        <w:tc>
          <w:tcPr>
            <w:tcW w:w="1332" w:type="dxa"/>
            <w:vAlign w:val="center"/>
          </w:tcPr>
          <w:p w14:paraId="7F30B047" w14:textId="77777777" w:rsidR="0077271E" w:rsidRDefault="00213C3C">
            <w:pPr>
              <w:pStyle w:val="2"/>
            </w:pPr>
            <w:r>
              <w:t>测试成本</w:t>
            </w:r>
          </w:p>
        </w:tc>
        <w:tc>
          <w:tcPr>
            <w:tcW w:w="3430" w:type="dxa"/>
            <w:vAlign w:val="center"/>
          </w:tcPr>
          <w:p w14:paraId="09E79679" w14:textId="77777777" w:rsidR="0077271E" w:rsidRDefault="00213C3C">
            <w:pPr>
              <w:pStyle w:val="2"/>
            </w:pPr>
            <w:r>
              <w:t>开展测试相关活动成本</w:t>
            </w:r>
          </w:p>
        </w:tc>
        <w:tc>
          <w:tcPr>
            <w:tcW w:w="2551" w:type="dxa"/>
            <w:vAlign w:val="center"/>
          </w:tcPr>
          <w:p w14:paraId="14844B0B" w14:textId="77777777" w:rsidR="0077271E" w:rsidRDefault="00213C3C">
            <w:pPr>
              <w:pStyle w:val="2"/>
            </w:pPr>
            <w:r>
              <w:t>50万元</w:t>
            </w:r>
          </w:p>
        </w:tc>
      </w:tr>
      <w:tr w:rsidR="00134CEC" w14:paraId="062E9F21" w14:textId="77777777" w:rsidTr="00134CEC">
        <w:trPr>
          <w:trHeight w:val="369"/>
          <w:jc w:val="center"/>
        </w:trPr>
        <w:tc>
          <w:tcPr>
            <w:tcW w:w="1276" w:type="dxa"/>
            <w:vMerge w:val="restart"/>
            <w:vAlign w:val="center"/>
          </w:tcPr>
          <w:p w14:paraId="4F55AE45" w14:textId="77777777" w:rsidR="0077271E" w:rsidRDefault="00213C3C">
            <w:pPr>
              <w:pStyle w:val="3"/>
            </w:pPr>
            <w:r>
              <w:t>效益指标</w:t>
            </w:r>
          </w:p>
        </w:tc>
        <w:tc>
          <w:tcPr>
            <w:tcW w:w="1276" w:type="dxa"/>
            <w:vAlign w:val="center"/>
          </w:tcPr>
          <w:p w14:paraId="250B7E0F" w14:textId="77777777" w:rsidR="0077271E" w:rsidRDefault="00213C3C">
            <w:pPr>
              <w:pStyle w:val="2"/>
            </w:pPr>
            <w:r>
              <w:t>社会效益指标</w:t>
            </w:r>
          </w:p>
        </w:tc>
        <w:tc>
          <w:tcPr>
            <w:tcW w:w="1332" w:type="dxa"/>
            <w:vAlign w:val="center"/>
          </w:tcPr>
          <w:p w14:paraId="44EFDBFE" w14:textId="77777777" w:rsidR="0077271E" w:rsidRDefault="00213C3C">
            <w:pPr>
              <w:pStyle w:val="2"/>
            </w:pPr>
            <w:r>
              <w:t>提升语言文字推广度</w:t>
            </w:r>
          </w:p>
        </w:tc>
        <w:tc>
          <w:tcPr>
            <w:tcW w:w="3430" w:type="dxa"/>
            <w:vAlign w:val="center"/>
          </w:tcPr>
          <w:p w14:paraId="40D7713F" w14:textId="77777777" w:rsidR="0077271E" w:rsidRDefault="00213C3C">
            <w:pPr>
              <w:pStyle w:val="2"/>
            </w:pPr>
            <w:r>
              <w:t>提升国家通用语言文字的推广</w:t>
            </w:r>
          </w:p>
        </w:tc>
        <w:tc>
          <w:tcPr>
            <w:tcW w:w="2551" w:type="dxa"/>
            <w:vAlign w:val="center"/>
          </w:tcPr>
          <w:p w14:paraId="24204CCA" w14:textId="77777777" w:rsidR="0077271E" w:rsidRDefault="00213C3C">
            <w:pPr>
              <w:pStyle w:val="2"/>
            </w:pPr>
            <w:r>
              <w:t>有效提升</w:t>
            </w:r>
          </w:p>
        </w:tc>
      </w:tr>
      <w:tr w:rsidR="00134CEC" w14:paraId="11FF90C9" w14:textId="77777777" w:rsidTr="00134CEC">
        <w:trPr>
          <w:trHeight w:val="369"/>
          <w:jc w:val="center"/>
        </w:trPr>
        <w:tc>
          <w:tcPr>
            <w:tcW w:w="1276" w:type="dxa"/>
            <w:vMerge/>
            <w:vAlign w:val="center"/>
          </w:tcPr>
          <w:p w14:paraId="459B5BE0" w14:textId="77777777" w:rsidR="0077271E" w:rsidRDefault="0077271E"/>
        </w:tc>
        <w:tc>
          <w:tcPr>
            <w:tcW w:w="1276" w:type="dxa"/>
            <w:vAlign w:val="center"/>
          </w:tcPr>
          <w:p w14:paraId="742084A0" w14:textId="77777777" w:rsidR="0077271E" w:rsidRDefault="00213C3C">
            <w:pPr>
              <w:pStyle w:val="2"/>
            </w:pPr>
            <w:r>
              <w:t>可持续影响指标</w:t>
            </w:r>
          </w:p>
        </w:tc>
        <w:tc>
          <w:tcPr>
            <w:tcW w:w="1332" w:type="dxa"/>
            <w:vAlign w:val="center"/>
          </w:tcPr>
          <w:p w14:paraId="1E8CEFAE" w14:textId="77777777" w:rsidR="0077271E" w:rsidRDefault="00213C3C">
            <w:pPr>
              <w:pStyle w:val="2"/>
            </w:pPr>
            <w:r>
              <w:t>加强国家通用语言能力建设</w:t>
            </w:r>
          </w:p>
        </w:tc>
        <w:tc>
          <w:tcPr>
            <w:tcW w:w="3430" w:type="dxa"/>
            <w:vAlign w:val="center"/>
          </w:tcPr>
          <w:p w14:paraId="1FD39BF0" w14:textId="77777777" w:rsidR="0077271E" w:rsidRDefault="00213C3C">
            <w:pPr>
              <w:pStyle w:val="2"/>
            </w:pPr>
            <w:r>
              <w:t>进一步开展普通话水平测试，促进我市语言文字事业高质量发展</w:t>
            </w:r>
          </w:p>
        </w:tc>
        <w:tc>
          <w:tcPr>
            <w:tcW w:w="2551" w:type="dxa"/>
            <w:vAlign w:val="center"/>
          </w:tcPr>
          <w:p w14:paraId="141202BC" w14:textId="77777777" w:rsidR="0077271E" w:rsidRDefault="00213C3C">
            <w:pPr>
              <w:pStyle w:val="2"/>
            </w:pPr>
            <w:r>
              <w:t xml:space="preserve">有效提升 </w:t>
            </w:r>
          </w:p>
        </w:tc>
      </w:tr>
      <w:tr w:rsidR="00134CEC" w14:paraId="14DDDA0D" w14:textId="77777777" w:rsidTr="00134CEC">
        <w:trPr>
          <w:trHeight w:val="369"/>
          <w:jc w:val="center"/>
        </w:trPr>
        <w:tc>
          <w:tcPr>
            <w:tcW w:w="1276" w:type="dxa"/>
            <w:vAlign w:val="center"/>
          </w:tcPr>
          <w:p w14:paraId="14622220" w14:textId="77777777" w:rsidR="0077271E" w:rsidRDefault="00213C3C">
            <w:pPr>
              <w:pStyle w:val="3"/>
            </w:pPr>
            <w:r>
              <w:t>满意度指标</w:t>
            </w:r>
          </w:p>
        </w:tc>
        <w:tc>
          <w:tcPr>
            <w:tcW w:w="1276" w:type="dxa"/>
            <w:vAlign w:val="center"/>
          </w:tcPr>
          <w:p w14:paraId="13C3D475" w14:textId="77777777" w:rsidR="0077271E" w:rsidRDefault="00213C3C">
            <w:pPr>
              <w:pStyle w:val="2"/>
            </w:pPr>
            <w:r>
              <w:t>服务对象满意度指标</w:t>
            </w:r>
          </w:p>
        </w:tc>
        <w:tc>
          <w:tcPr>
            <w:tcW w:w="1332" w:type="dxa"/>
            <w:vAlign w:val="center"/>
          </w:tcPr>
          <w:p w14:paraId="5ABA5422" w14:textId="77777777" w:rsidR="0077271E" w:rsidRDefault="00213C3C">
            <w:pPr>
              <w:pStyle w:val="2"/>
            </w:pPr>
            <w:r>
              <w:t>社会人员对测试的满意度</w:t>
            </w:r>
          </w:p>
        </w:tc>
        <w:tc>
          <w:tcPr>
            <w:tcW w:w="3430" w:type="dxa"/>
            <w:vAlign w:val="center"/>
          </w:tcPr>
          <w:p w14:paraId="393A8F11" w14:textId="77777777" w:rsidR="0077271E" w:rsidRDefault="00213C3C">
            <w:pPr>
              <w:pStyle w:val="2"/>
            </w:pPr>
            <w:r>
              <w:t>社会人员对测试的满意度</w:t>
            </w:r>
          </w:p>
        </w:tc>
        <w:tc>
          <w:tcPr>
            <w:tcW w:w="2551" w:type="dxa"/>
            <w:vAlign w:val="center"/>
          </w:tcPr>
          <w:p w14:paraId="168F5C8A" w14:textId="77777777" w:rsidR="0077271E" w:rsidRDefault="00213C3C">
            <w:pPr>
              <w:pStyle w:val="2"/>
            </w:pPr>
            <w:r>
              <w:t>≥90百分比</w:t>
            </w:r>
          </w:p>
        </w:tc>
      </w:tr>
    </w:tbl>
    <w:p w14:paraId="1E02D5E1" w14:textId="77777777" w:rsidR="0077271E" w:rsidRDefault="0077271E">
      <w:pPr>
        <w:sectPr w:rsidR="0077271E" w:rsidSect="00855DF3">
          <w:pgSz w:w="11900" w:h="16840"/>
          <w:pgMar w:top="1984" w:right="1304" w:bottom="1134" w:left="1304" w:header="720" w:footer="720" w:gutter="0"/>
          <w:cols w:space="720"/>
        </w:sectPr>
      </w:pPr>
    </w:p>
    <w:p w14:paraId="6DD3D235" w14:textId="77777777" w:rsidR="0077271E" w:rsidRDefault="00213C3C">
      <w:pPr>
        <w:jc w:val="center"/>
      </w:pPr>
      <w:r>
        <w:rPr>
          <w:rFonts w:ascii="方正仿宋_GBK" w:eastAsia="方正仿宋_GBK" w:hAnsi="方正仿宋_GBK" w:cs="方正仿宋_GBK"/>
          <w:sz w:val="28"/>
        </w:rPr>
        <w:lastRenderedPageBreak/>
        <w:t xml:space="preserve">  </w:t>
      </w:r>
    </w:p>
    <w:p w14:paraId="7234214E" w14:textId="77777777" w:rsidR="0077271E" w:rsidRDefault="00213C3C">
      <w:pPr>
        <w:ind w:firstLine="560"/>
        <w:outlineLvl w:val="3"/>
      </w:pPr>
      <w:bookmarkStart w:id="8" w:name="_Toc157955264"/>
      <w:r>
        <w:rPr>
          <w:rFonts w:ascii="方正仿宋_GBK" w:eastAsia="方正仿宋_GBK" w:hAnsi="方正仿宋_GBK" w:cs="方正仿宋_GBK"/>
          <w:sz w:val="28"/>
        </w:rPr>
        <w:t>9.人才专项经费绩效目标表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7E49CC" w14:paraId="3A9B29C6" w14:textId="77777777" w:rsidTr="006743D4">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54EE9676" w14:textId="77777777" w:rsidR="007E49CC" w:rsidRDefault="007936A5" w:rsidP="006743D4">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600F00B6" w14:textId="77777777" w:rsidR="007E49CC" w:rsidRDefault="007E49CC" w:rsidP="006743D4">
            <w:pPr>
              <w:pStyle w:val="4"/>
            </w:pPr>
            <w:r>
              <w:t>单位：万元</w:t>
            </w:r>
          </w:p>
        </w:tc>
      </w:tr>
      <w:tr w:rsidR="007E49CC" w14:paraId="2F284DF3" w14:textId="77777777" w:rsidTr="006743D4">
        <w:trPr>
          <w:trHeight w:val="369"/>
          <w:jc w:val="center"/>
        </w:trPr>
        <w:tc>
          <w:tcPr>
            <w:tcW w:w="1276" w:type="dxa"/>
            <w:vAlign w:val="center"/>
          </w:tcPr>
          <w:p w14:paraId="6D9E5ABB" w14:textId="77777777" w:rsidR="007E49CC" w:rsidRDefault="007E49CC" w:rsidP="006743D4">
            <w:pPr>
              <w:pStyle w:val="1"/>
            </w:pPr>
            <w:r>
              <w:t>项目名称</w:t>
            </w:r>
          </w:p>
        </w:tc>
        <w:tc>
          <w:tcPr>
            <w:tcW w:w="8589" w:type="dxa"/>
            <w:gridSpan w:val="6"/>
            <w:vAlign w:val="center"/>
          </w:tcPr>
          <w:p w14:paraId="6F0BB4E9" w14:textId="77777777" w:rsidR="007E49CC" w:rsidRDefault="007E49CC" w:rsidP="006743D4">
            <w:pPr>
              <w:pStyle w:val="2"/>
            </w:pPr>
            <w:r>
              <w:t>人才专项经费</w:t>
            </w:r>
          </w:p>
        </w:tc>
      </w:tr>
      <w:tr w:rsidR="007E49CC" w14:paraId="70171A0F" w14:textId="77777777" w:rsidTr="006743D4">
        <w:trPr>
          <w:trHeight w:val="369"/>
          <w:jc w:val="center"/>
        </w:trPr>
        <w:tc>
          <w:tcPr>
            <w:tcW w:w="1276" w:type="dxa"/>
            <w:vMerge w:val="restart"/>
            <w:vAlign w:val="center"/>
          </w:tcPr>
          <w:p w14:paraId="38432E22" w14:textId="77777777" w:rsidR="007E49CC" w:rsidRDefault="007E49CC" w:rsidP="006743D4">
            <w:pPr>
              <w:pStyle w:val="1"/>
            </w:pPr>
            <w:r>
              <w:t>预算规模及资金用途</w:t>
            </w:r>
          </w:p>
        </w:tc>
        <w:tc>
          <w:tcPr>
            <w:tcW w:w="1276" w:type="dxa"/>
            <w:vAlign w:val="center"/>
          </w:tcPr>
          <w:p w14:paraId="044D9370" w14:textId="77777777" w:rsidR="007E49CC" w:rsidRDefault="007E49CC" w:rsidP="006743D4">
            <w:pPr>
              <w:pStyle w:val="1"/>
            </w:pPr>
            <w:r>
              <w:t>预算数</w:t>
            </w:r>
          </w:p>
        </w:tc>
        <w:tc>
          <w:tcPr>
            <w:tcW w:w="1332" w:type="dxa"/>
            <w:vAlign w:val="center"/>
          </w:tcPr>
          <w:p w14:paraId="2F1DF54C" w14:textId="77777777" w:rsidR="007E49CC" w:rsidRDefault="007E49CC" w:rsidP="006743D4">
            <w:pPr>
              <w:pStyle w:val="2"/>
            </w:pPr>
            <w:r>
              <w:t>110.00</w:t>
            </w:r>
          </w:p>
        </w:tc>
        <w:tc>
          <w:tcPr>
            <w:tcW w:w="1587" w:type="dxa"/>
            <w:vAlign w:val="center"/>
          </w:tcPr>
          <w:p w14:paraId="2B5834A2" w14:textId="77777777" w:rsidR="007E49CC" w:rsidRDefault="007E49CC" w:rsidP="006743D4">
            <w:pPr>
              <w:pStyle w:val="1"/>
            </w:pPr>
            <w:r>
              <w:t>其中：财政    资金</w:t>
            </w:r>
          </w:p>
        </w:tc>
        <w:tc>
          <w:tcPr>
            <w:tcW w:w="1843" w:type="dxa"/>
            <w:vAlign w:val="center"/>
          </w:tcPr>
          <w:p w14:paraId="71E80463" w14:textId="77777777" w:rsidR="007E49CC" w:rsidRDefault="007E49CC" w:rsidP="006743D4">
            <w:pPr>
              <w:pStyle w:val="2"/>
            </w:pPr>
            <w:r>
              <w:t>110.00</w:t>
            </w:r>
          </w:p>
        </w:tc>
        <w:tc>
          <w:tcPr>
            <w:tcW w:w="1276" w:type="dxa"/>
            <w:vAlign w:val="center"/>
          </w:tcPr>
          <w:p w14:paraId="6CFD4C7D" w14:textId="77777777" w:rsidR="007E49CC" w:rsidRDefault="007E49CC" w:rsidP="006743D4">
            <w:pPr>
              <w:pStyle w:val="1"/>
            </w:pPr>
            <w:r>
              <w:t>其他资金</w:t>
            </w:r>
          </w:p>
        </w:tc>
        <w:tc>
          <w:tcPr>
            <w:tcW w:w="1276" w:type="dxa"/>
            <w:vAlign w:val="center"/>
          </w:tcPr>
          <w:p w14:paraId="4C6C416F" w14:textId="77777777" w:rsidR="007E49CC" w:rsidRDefault="007E49CC" w:rsidP="006743D4">
            <w:pPr>
              <w:pStyle w:val="2"/>
            </w:pPr>
            <w:r>
              <w:t xml:space="preserve"> </w:t>
            </w:r>
          </w:p>
        </w:tc>
      </w:tr>
      <w:tr w:rsidR="007E49CC" w14:paraId="6F810B98" w14:textId="77777777" w:rsidTr="006743D4">
        <w:trPr>
          <w:trHeight w:val="369"/>
          <w:jc w:val="center"/>
        </w:trPr>
        <w:tc>
          <w:tcPr>
            <w:tcW w:w="1276" w:type="dxa"/>
            <w:vMerge/>
          </w:tcPr>
          <w:p w14:paraId="414FB061" w14:textId="77777777" w:rsidR="007E49CC" w:rsidRDefault="007E49CC" w:rsidP="006743D4"/>
        </w:tc>
        <w:tc>
          <w:tcPr>
            <w:tcW w:w="8589" w:type="dxa"/>
            <w:gridSpan w:val="6"/>
            <w:vAlign w:val="center"/>
          </w:tcPr>
          <w:p w14:paraId="292E47B1" w14:textId="77777777" w:rsidR="007E49CC" w:rsidRDefault="007E49CC" w:rsidP="006743D4">
            <w:pPr>
              <w:pStyle w:val="2"/>
            </w:pPr>
            <w:r>
              <w:t>人才专项经费</w:t>
            </w:r>
          </w:p>
        </w:tc>
      </w:tr>
      <w:tr w:rsidR="007E49CC" w14:paraId="3F962DCF" w14:textId="77777777" w:rsidTr="006743D4">
        <w:trPr>
          <w:trHeight w:val="369"/>
          <w:jc w:val="center"/>
        </w:trPr>
        <w:tc>
          <w:tcPr>
            <w:tcW w:w="1276" w:type="dxa"/>
            <w:vAlign w:val="center"/>
          </w:tcPr>
          <w:p w14:paraId="44A6AC32" w14:textId="77777777" w:rsidR="007E49CC" w:rsidRDefault="007E49CC" w:rsidP="006743D4">
            <w:pPr>
              <w:pStyle w:val="1"/>
            </w:pPr>
            <w:r>
              <w:t>绩效目标</w:t>
            </w:r>
          </w:p>
        </w:tc>
        <w:tc>
          <w:tcPr>
            <w:tcW w:w="8589" w:type="dxa"/>
            <w:gridSpan w:val="6"/>
            <w:vAlign w:val="center"/>
          </w:tcPr>
          <w:p w14:paraId="4928DC3F" w14:textId="77777777" w:rsidR="007E49CC" w:rsidRDefault="007E49CC" w:rsidP="006743D4">
            <w:pPr>
              <w:pStyle w:val="2"/>
            </w:pPr>
            <w:r>
              <w:t>按时完成招聘会等各项工作任务，力争服务满意度。</w:t>
            </w:r>
          </w:p>
        </w:tc>
      </w:tr>
    </w:tbl>
    <w:p w14:paraId="7F683EA1" w14:textId="77777777" w:rsidR="007E49CC" w:rsidRDefault="007E49CC" w:rsidP="007E49CC">
      <w:pPr>
        <w:spacing w:line="2" w:lineRule="exact"/>
        <w:jc w:val="center"/>
      </w:pPr>
      <w:r>
        <w:rPr>
          <w:rFonts w:ascii="方正书宋_GBK" w:eastAsia="方正书宋_GBK" w:hAnsi="方正书宋_GBK" w:cs="方正书宋_GBK"/>
          <w:sz w:val="21"/>
        </w:rPr>
        <w:t xml:space="preserve"> </w:t>
      </w:r>
    </w:p>
    <w:tbl>
      <w:tblPr>
        <w:tblW w:w="9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7E49CC" w14:paraId="3C1E5D8E" w14:textId="77777777" w:rsidTr="006743D4">
        <w:trPr>
          <w:trHeight w:val="397"/>
          <w:tblHeader/>
          <w:jc w:val="center"/>
        </w:trPr>
        <w:tc>
          <w:tcPr>
            <w:tcW w:w="1276" w:type="dxa"/>
            <w:vAlign w:val="center"/>
          </w:tcPr>
          <w:p w14:paraId="5D379DEC" w14:textId="77777777" w:rsidR="007E49CC" w:rsidRDefault="007E49CC" w:rsidP="006743D4">
            <w:pPr>
              <w:pStyle w:val="1"/>
            </w:pPr>
            <w:r>
              <w:t>一级指标</w:t>
            </w:r>
          </w:p>
        </w:tc>
        <w:tc>
          <w:tcPr>
            <w:tcW w:w="1276" w:type="dxa"/>
            <w:vAlign w:val="center"/>
          </w:tcPr>
          <w:p w14:paraId="39B25541" w14:textId="77777777" w:rsidR="007E49CC" w:rsidRDefault="007E49CC" w:rsidP="006743D4">
            <w:pPr>
              <w:pStyle w:val="1"/>
            </w:pPr>
            <w:r>
              <w:t>二级指标</w:t>
            </w:r>
          </w:p>
        </w:tc>
        <w:tc>
          <w:tcPr>
            <w:tcW w:w="1332" w:type="dxa"/>
            <w:vAlign w:val="center"/>
          </w:tcPr>
          <w:p w14:paraId="097D7562" w14:textId="77777777" w:rsidR="007E49CC" w:rsidRDefault="007E49CC" w:rsidP="006743D4">
            <w:pPr>
              <w:pStyle w:val="1"/>
            </w:pPr>
            <w:r>
              <w:t>三级指标</w:t>
            </w:r>
          </w:p>
        </w:tc>
        <w:tc>
          <w:tcPr>
            <w:tcW w:w="3430" w:type="dxa"/>
            <w:vAlign w:val="center"/>
          </w:tcPr>
          <w:p w14:paraId="2D0CF11E" w14:textId="77777777" w:rsidR="007E49CC" w:rsidRDefault="007E49CC" w:rsidP="006743D4">
            <w:pPr>
              <w:pStyle w:val="1"/>
            </w:pPr>
            <w:r>
              <w:t>绩效指标描述</w:t>
            </w:r>
          </w:p>
        </w:tc>
        <w:tc>
          <w:tcPr>
            <w:tcW w:w="2551" w:type="dxa"/>
            <w:vAlign w:val="center"/>
          </w:tcPr>
          <w:p w14:paraId="648ACE6F" w14:textId="77777777" w:rsidR="007E49CC" w:rsidRDefault="007E49CC" w:rsidP="006743D4">
            <w:pPr>
              <w:pStyle w:val="1"/>
            </w:pPr>
            <w:r>
              <w:t>指标值</w:t>
            </w:r>
          </w:p>
        </w:tc>
      </w:tr>
      <w:tr w:rsidR="007E49CC" w14:paraId="6CFB9606" w14:textId="77777777" w:rsidTr="006743D4">
        <w:trPr>
          <w:trHeight w:val="369"/>
          <w:jc w:val="center"/>
        </w:trPr>
        <w:tc>
          <w:tcPr>
            <w:tcW w:w="1276" w:type="dxa"/>
            <w:vMerge w:val="restart"/>
            <w:vAlign w:val="center"/>
          </w:tcPr>
          <w:p w14:paraId="73F7D345" w14:textId="77777777" w:rsidR="007E49CC" w:rsidRDefault="007E49CC" w:rsidP="006743D4">
            <w:r w:rsidRPr="00A5660E">
              <w:rPr>
                <w:rFonts w:ascii="方正书宋_GBK" w:eastAsia="方正书宋_GBK" w:hAnsi="方正书宋_GBK" w:cs="方正书宋_GBK" w:hint="eastAsia"/>
                <w:sz w:val="21"/>
              </w:rPr>
              <w:t>产出指标</w:t>
            </w:r>
          </w:p>
        </w:tc>
        <w:tc>
          <w:tcPr>
            <w:tcW w:w="1276" w:type="dxa"/>
            <w:vAlign w:val="center"/>
          </w:tcPr>
          <w:p w14:paraId="0570F13C" w14:textId="77777777" w:rsidR="007E49CC" w:rsidRDefault="007E49CC" w:rsidP="006743D4">
            <w:pPr>
              <w:pStyle w:val="2"/>
            </w:pPr>
            <w:r>
              <w:t>数量指标</w:t>
            </w:r>
          </w:p>
        </w:tc>
        <w:tc>
          <w:tcPr>
            <w:tcW w:w="1332" w:type="dxa"/>
            <w:vAlign w:val="center"/>
          </w:tcPr>
          <w:p w14:paraId="58E34551" w14:textId="77777777" w:rsidR="007E49CC" w:rsidRDefault="007E49CC" w:rsidP="006743D4">
            <w:pPr>
              <w:pStyle w:val="2"/>
            </w:pPr>
            <w:r>
              <w:t>专场招聘活动场次</w:t>
            </w:r>
          </w:p>
        </w:tc>
        <w:tc>
          <w:tcPr>
            <w:tcW w:w="3430" w:type="dxa"/>
            <w:vAlign w:val="center"/>
          </w:tcPr>
          <w:p w14:paraId="21E708F2" w14:textId="77777777" w:rsidR="007E49CC" w:rsidRDefault="007E49CC" w:rsidP="006743D4">
            <w:pPr>
              <w:pStyle w:val="2"/>
            </w:pPr>
            <w:r>
              <w:t>搭建平台活动次数</w:t>
            </w:r>
          </w:p>
        </w:tc>
        <w:tc>
          <w:tcPr>
            <w:tcW w:w="2551" w:type="dxa"/>
            <w:vAlign w:val="center"/>
          </w:tcPr>
          <w:p w14:paraId="374F018F" w14:textId="77777777" w:rsidR="007E49CC" w:rsidRDefault="007E49CC" w:rsidP="006743D4">
            <w:pPr>
              <w:pStyle w:val="2"/>
            </w:pPr>
            <w:r>
              <w:t>≥10场次</w:t>
            </w:r>
          </w:p>
        </w:tc>
      </w:tr>
      <w:tr w:rsidR="007E49CC" w14:paraId="2AE538EA" w14:textId="77777777" w:rsidTr="006743D4">
        <w:trPr>
          <w:trHeight w:val="369"/>
          <w:jc w:val="center"/>
        </w:trPr>
        <w:tc>
          <w:tcPr>
            <w:tcW w:w="1276" w:type="dxa"/>
            <w:vMerge/>
            <w:vAlign w:val="center"/>
          </w:tcPr>
          <w:p w14:paraId="0AB76489" w14:textId="77777777" w:rsidR="007E49CC" w:rsidRDefault="007E49CC" w:rsidP="006743D4"/>
        </w:tc>
        <w:tc>
          <w:tcPr>
            <w:tcW w:w="1276" w:type="dxa"/>
            <w:vAlign w:val="center"/>
          </w:tcPr>
          <w:p w14:paraId="38989517" w14:textId="77777777" w:rsidR="007E49CC" w:rsidRDefault="007E49CC" w:rsidP="006743D4">
            <w:pPr>
              <w:pStyle w:val="2"/>
            </w:pPr>
            <w:r>
              <w:t>数量指标</w:t>
            </w:r>
          </w:p>
        </w:tc>
        <w:tc>
          <w:tcPr>
            <w:tcW w:w="1332" w:type="dxa"/>
            <w:vAlign w:val="center"/>
          </w:tcPr>
          <w:p w14:paraId="509C6B78" w14:textId="77777777" w:rsidR="007E49CC" w:rsidRDefault="007E49CC" w:rsidP="006743D4">
            <w:pPr>
              <w:pStyle w:val="2"/>
            </w:pPr>
            <w:r>
              <w:t>政策推介场次</w:t>
            </w:r>
          </w:p>
        </w:tc>
        <w:tc>
          <w:tcPr>
            <w:tcW w:w="3430" w:type="dxa"/>
            <w:vAlign w:val="center"/>
          </w:tcPr>
          <w:p w14:paraId="1BD3CBD0" w14:textId="77777777" w:rsidR="007E49CC" w:rsidRDefault="007E49CC" w:rsidP="006743D4">
            <w:pPr>
              <w:pStyle w:val="2"/>
            </w:pPr>
            <w:r>
              <w:t>海河英才政策推介会</w:t>
            </w:r>
          </w:p>
        </w:tc>
        <w:tc>
          <w:tcPr>
            <w:tcW w:w="2551" w:type="dxa"/>
            <w:vAlign w:val="center"/>
          </w:tcPr>
          <w:p w14:paraId="273EAFA6" w14:textId="77777777" w:rsidR="007E49CC" w:rsidRDefault="007E49CC" w:rsidP="006743D4">
            <w:pPr>
              <w:pStyle w:val="2"/>
            </w:pPr>
            <w:r>
              <w:t>≥20场次</w:t>
            </w:r>
          </w:p>
        </w:tc>
      </w:tr>
      <w:tr w:rsidR="007E49CC" w14:paraId="6B3BF727" w14:textId="77777777" w:rsidTr="006743D4">
        <w:trPr>
          <w:trHeight w:val="369"/>
          <w:jc w:val="center"/>
        </w:trPr>
        <w:tc>
          <w:tcPr>
            <w:tcW w:w="1276" w:type="dxa"/>
            <w:vMerge/>
            <w:vAlign w:val="center"/>
          </w:tcPr>
          <w:p w14:paraId="36C53908" w14:textId="77777777" w:rsidR="007E49CC" w:rsidRDefault="007E49CC" w:rsidP="006743D4"/>
        </w:tc>
        <w:tc>
          <w:tcPr>
            <w:tcW w:w="1276" w:type="dxa"/>
            <w:vAlign w:val="center"/>
          </w:tcPr>
          <w:p w14:paraId="4729C172" w14:textId="77777777" w:rsidR="007E49CC" w:rsidRDefault="007E49CC" w:rsidP="006743D4">
            <w:pPr>
              <w:pStyle w:val="2"/>
            </w:pPr>
            <w:r>
              <w:t>数量指标</w:t>
            </w:r>
          </w:p>
        </w:tc>
        <w:tc>
          <w:tcPr>
            <w:tcW w:w="1332" w:type="dxa"/>
            <w:vAlign w:val="center"/>
          </w:tcPr>
          <w:p w14:paraId="27EF0E94" w14:textId="77777777" w:rsidR="007E49CC" w:rsidRDefault="007E49CC" w:rsidP="006743D4">
            <w:pPr>
              <w:pStyle w:val="2"/>
            </w:pPr>
            <w:r>
              <w:t>人才推介人次</w:t>
            </w:r>
          </w:p>
        </w:tc>
        <w:tc>
          <w:tcPr>
            <w:tcW w:w="3430" w:type="dxa"/>
            <w:vAlign w:val="center"/>
          </w:tcPr>
          <w:p w14:paraId="190F0747" w14:textId="77777777" w:rsidR="007E49CC" w:rsidRDefault="007E49CC" w:rsidP="006743D4">
            <w:pPr>
              <w:pStyle w:val="2"/>
            </w:pPr>
            <w:r>
              <w:t>给单位推介人次</w:t>
            </w:r>
          </w:p>
        </w:tc>
        <w:tc>
          <w:tcPr>
            <w:tcW w:w="2551" w:type="dxa"/>
            <w:vAlign w:val="center"/>
          </w:tcPr>
          <w:p w14:paraId="7096FB84" w14:textId="77777777" w:rsidR="007E49CC" w:rsidRDefault="007E49CC" w:rsidP="006743D4">
            <w:pPr>
              <w:pStyle w:val="2"/>
            </w:pPr>
            <w:r>
              <w:t>≥1000人次</w:t>
            </w:r>
          </w:p>
        </w:tc>
      </w:tr>
      <w:tr w:rsidR="007E49CC" w14:paraId="65E07FAB" w14:textId="77777777" w:rsidTr="006743D4">
        <w:trPr>
          <w:trHeight w:val="369"/>
          <w:jc w:val="center"/>
        </w:trPr>
        <w:tc>
          <w:tcPr>
            <w:tcW w:w="1276" w:type="dxa"/>
            <w:vMerge/>
            <w:vAlign w:val="center"/>
          </w:tcPr>
          <w:p w14:paraId="76858B46" w14:textId="77777777" w:rsidR="007E49CC" w:rsidRDefault="007E49CC" w:rsidP="006743D4"/>
        </w:tc>
        <w:tc>
          <w:tcPr>
            <w:tcW w:w="1276" w:type="dxa"/>
            <w:vAlign w:val="center"/>
          </w:tcPr>
          <w:p w14:paraId="7C3D0339" w14:textId="77777777" w:rsidR="007E49CC" w:rsidRDefault="007E49CC" w:rsidP="006743D4">
            <w:pPr>
              <w:pStyle w:val="2"/>
            </w:pPr>
            <w:r>
              <w:t>质量指标</w:t>
            </w:r>
          </w:p>
        </w:tc>
        <w:tc>
          <w:tcPr>
            <w:tcW w:w="1332" w:type="dxa"/>
            <w:vAlign w:val="center"/>
          </w:tcPr>
          <w:p w14:paraId="4BB19938" w14:textId="77777777" w:rsidR="007E49CC" w:rsidRDefault="007E49CC" w:rsidP="006743D4">
            <w:pPr>
              <w:pStyle w:val="2"/>
            </w:pPr>
            <w:r>
              <w:t>专场招聘活动完成率</w:t>
            </w:r>
          </w:p>
        </w:tc>
        <w:tc>
          <w:tcPr>
            <w:tcW w:w="3430" w:type="dxa"/>
            <w:vAlign w:val="center"/>
          </w:tcPr>
          <w:p w14:paraId="774FC864" w14:textId="77777777" w:rsidR="007E49CC" w:rsidRDefault="007E49CC" w:rsidP="006743D4">
            <w:pPr>
              <w:pStyle w:val="2"/>
            </w:pPr>
            <w:r>
              <w:t>高质量完成各项活动</w:t>
            </w:r>
          </w:p>
        </w:tc>
        <w:tc>
          <w:tcPr>
            <w:tcW w:w="2551" w:type="dxa"/>
            <w:vAlign w:val="center"/>
          </w:tcPr>
          <w:p w14:paraId="4AC7965E" w14:textId="77777777" w:rsidR="007E49CC" w:rsidRDefault="007E49CC" w:rsidP="006743D4">
            <w:pPr>
              <w:pStyle w:val="2"/>
            </w:pPr>
            <w:r>
              <w:t>100百分比</w:t>
            </w:r>
          </w:p>
        </w:tc>
      </w:tr>
      <w:tr w:rsidR="007E49CC" w14:paraId="32F9CA9C" w14:textId="77777777" w:rsidTr="006743D4">
        <w:trPr>
          <w:trHeight w:val="369"/>
          <w:jc w:val="center"/>
        </w:trPr>
        <w:tc>
          <w:tcPr>
            <w:tcW w:w="1276" w:type="dxa"/>
            <w:vMerge/>
            <w:vAlign w:val="center"/>
          </w:tcPr>
          <w:p w14:paraId="708EB60F" w14:textId="77777777" w:rsidR="007E49CC" w:rsidRDefault="007E49CC" w:rsidP="006743D4"/>
        </w:tc>
        <w:tc>
          <w:tcPr>
            <w:tcW w:w="1276" w:type="dxa"/>
            <w:vAlign w:val="center"/>
          </w:tcPr>
          <w:p w14:paraId="2DEB4FB7" w14:textId="77777777" w:rsidR="007E49CC" w:rsidRDefault="007E49CC" w:rsidP="006743D4">
            <w:pPr>
              <w:pStyle w:val="2"/>
            </w:pPr>
            <w:r>
              <w:t>质量指标</w:t>
            </w:r>
          </w:p>
        </w:tc>
        <w:tc>
          <w:tcPr>
            <w:tcW w:w="1332" w:type="dxa"/>
            <w:vAlign w:val="center"/>
          </w:tcPr>
          <w:p w14:paraId="375DF978" w14:textId="77777777" w:rsidR="007E49CC" w:rsidRDefault="007E49CC" w:rsidP="006743D4">
            <w:pPr>
              <w:pStyle w:val="2"/>
            </w:pPr>
            <w:r>
              <w:t>政策推介完成率</w:t>
            </w:r>
          </w:p>
        </w:tc>
        <w:tc>
          <w:tcPr>
            <w:tcW w:w="3430" w:type="dxa"/>
            <w:vAlign w:val="center"/>
          </w:tcPr>
          <w:p w14:paraId="2B385034" w14:textId="77777777" w:rsidR="007E49CC" w:rsidRDefault="007E49CC" w:rsidP="006743D4">
            <w:pPr>
              <w:pStyle w:val="2"/>
            </w:pPr>
            <w:r>
              <w:t>高质量完成各项活动</w:t>
            </w:r>
          </w:p>
        </w:tc>
        <w:tc>
          <w:tcPr>
            <w:tcW w:w="2551" w:type="dxa"/>
            <w:vAlign w:val="center"/>
          </w:tcPr>
          <w:p w14:paraId="2A69AC0A" w14:textId="77777777" w:rsidR="007E49CC" w:rsidRDefault="007E49CC" w:rsidP="006743D4">
            <w:pPr>
              <w:pStyle w:val="2"/>
            </w:pPr>
            <w:r>
              <w:t>100百分比</w:t>
            </w:r>
          </w:p>
        </w:tc>
      </w:tr>
      <w:tr w:rsidR="007E49CC" w14:paraId="2F0DC48F" w14:textId="77777777" w:rsidTr="006743D4">
        <w:trPr>
          <w:trHeight w:val="369"/>
          <w:jc w:val="center"/>
        </w:trPr>
        <w:tc>
          <w:tcPr>
            <w:tcW w:w="1276" w:type="dxa"/>
            <w:vMerge/>
            <w:vAlign w:val="center"/>
          </w:tcPr>
          <w:p w14:paraId="33DE8762" w14:textId="77777777" w:rsidR="007E49CC" w:rsidRDefault="007E49CC" w:rsidP="006743D4"/>
        </w:tc>
        <w:tc>
          <w:tcPr>
            <w:tcW w:w="1276" w:type="dxa"/>
            <w:vAlign w:val="center"/>
          </w:tcPr>
          <w:p w14:paraId="7AFC83BA" w14:textId="77777777" w:rsidR="007E49CC" w:rsidRDefault="007E49CC" w:rsidP="006743D4">
            <w:pPr>
              <w:pStyle w:val="2"/>
            </w:pPr>
            <w:r>
              <w:t>质量指标</w:t>
            </w:r>
          </w:p>
        </w:tc>
        <w:tc>
          <w:tcPr>
            <w:tcW w:w="1332" w:type="dxa"/>
            <w:vAlign w:val="center"/>
          </w:tcPr>
          <w:p w14:paraId="44568190" w14:textId="77777777" w:rsidR="007E49CC" w:rsidRDefault="007E49CC" w:rsidP="006743D4">
            <w:pPr>
              <w:pStyle w:val="2"/>
            </w:pPr>
            <w:r>
              <w:t>人才推介完成率</w:t>
            </w:r>
          </w:p>
        </w:tc>
        <w:tc>
          <w:tcPr>
            <w:tcW w:w="3430" w:type="dxa"/>
            <w:vAlign w:val="center"/>
          </w:tcPr>
          <w:p w14:paraId="45B5490E" w14:textId="77777777" w:rsidR="007E49CC" w:rsidRDefault="007E49CC" w:rsidP="006743D4">
            <w:pPr>
              <w:pStyle w:val="2"/>
            </w:pPr>
            <w:r>
              <w:t>高质量完成各项活动</w:t>
            </w:r>
          </w:p>
        </w:tc>
        <w:tc>
          <w:tcPr>
            <w:tcW w:w="2551" w:type="dxa"/>
            <w:vAlign w:val="center"/>
          </w:tcPr>
          <w:p w14:paraId="56C06C76" w14:textId="77777777" w:rsidR="007E49CC" w:rsidRDefault="007E49CC" w:rsidP="006743D4">
            <w:pPr>
              <w:pStyle w:val="2"/>
            </w:pPr>
            <w:r>
              <w:t>100百分比</w:t>
            </w:r>
          </w:p>
        </w:tc>
      </w:tr>
      <w:tr w:rsidR="007E49CC" w14:paraId="6BDDCD9C" w14:textId="77777777" w:rsidTr="006743D4">
        <w:trPr>
          <w:trHeight w:val="369"/>
          <w:jc w:val="center"/>
        </w:trPr>
        <w:tc>
          <w:tcPr>
            <w:tcW w:w="1276" w:type="dxa"/>
            <w:vMerge/>
            <w:vAlign w:val="center"/>
          </w:tcPr>
          <w:p w14:paraId="3E3A65AF" w14:textId="77777777" w:rsidR="007E49CC" w:rsidRDefault="007E49CC" w:rsidP="006743D4"/>
        </w:tc>
        <w:tc>
          <w:tcPr>
            <w:tcW w:w="1276" w:type="dxa"/>
            <w:vAlign w:val="center"/>
          </w:tcPr>
          <w:p w14:paraId="615BCC34" w14:textId="77777777" w:rsidR="007E49CC" w:rsidRDefault="007E49CC" w:rsidP="006743D4">
            <w:pPr>
              <w:pStyle w:val="2"/>
            </w:pPr>
            <w:r>
              <w:t>时效指标</w:t>
            </w:r>
          </w:p>
        </w:tc>
        <w:tc>
          <w:tcPr>
            <w:tcW w:w="1332" w:type="dxa"/>
            <w:vAlign w:val="center"/>
          </w:tcPr>
          <w:p w14:paraId="19B5DABC" w14:textId="77777777" w:rsidR="007E49CC" w:rsidRDefault="007E49CC" w:rsidP="006743D4">
            <w:pPr>
              <w:pStyle w:val="2"/>
            </w:pPr>
            <w:r>
              <w:t>活动完成及时率</w:t>
            </w:r>
          </w:p>
        </w:tc>
        <w:tc>
          <w:tcPr>
            <w:tcW w:w="3430" w:type="dxa"/>
            <w:vAlign w:val="center"/>
          </w:tcPr>
          <w:p w14:paraId="70950ABA" w14:textId="77777777" w:rsidR="007E49CC" w:rsidRDefault="007E49CC" w:rsidP="006743D4">
            <w:pPr>
              <w:pStyle w:val="2"/>
            </w:pPr>
            <w:r>
              <w:t>招聘会、政策推介会、人才推介活动及时完成</w:t>
            </w:r>
          </w:p>
        </w:tc>
        <w:tc>
          <w:tcPr>
            <w:tcW w:w="2551" w:type="dxa"/>
            <w:vAlign w:val="center"/>
          </w:tcPr>
          <w:p w14:paraId="20C976C3" w14:textId="77777777" w:rsidR="007E49CC" w:rsidRDefault="007E49CC" w:rsidP="006743D4">
            <w:pPr>
              <w:pStyle w:val="2"/>
            </w:pPr>
            <w:r>
              <w:t>100百分比</w:t>
            </w:r>
          </w:p>
        </w:tc>
      </w:tr>
      <w:tr w:rsidR="007E49CC" w14:paraId="45C54FB1" w14:textId="77777777" w:rsidTr="006743D4">
        <w:trPr>
          <w:trHeight w:val="369"/>
          <w:jc w:val="center"/>
        </w:trPr>
        <w:tc>
          <w:tcPr>
            <w:tcW w:w="1276" w:type="dxa"/>
            <w:vMerge/>
            <w:vAlign w:val="center"/>
          </w:tcPr>
          <w:p w14:paraId="3725D168" w14:textId="77777777" w:rsidR="007E49CC" w:rsidRDefault="007E49CC" w:rsidP="006743D4"/>
        </w:tc>
        <w:tc>
          <w:tcPr>
            <w:tcW w:w="1276" w:type="dxa"/>
            <w:vAlign w:val="center"/>
          </w:tcPr>
          <w:p w14:paraId="40DF66D0" w14:textId="77777777" w:rsidR="007E49CC" w:rsidRDefault="007E49CC" w:rsidP="006743D4">
            <w:pPr>
              <w:pStyle w:val="2"/>
            </w:pPr>
            <w:r>
              <w:t>时效指标</w:t>
            </w:r>
          </w:p>
        </w:tc>
        <w:tc>
          <w:tcPr>
            <w:tcW w:w="1332" w:type="dxa"/>
            <w:vAlign w:val="center"/>
          </w:tcPr>
          <w:p w14:paraId="5577FFD8" w14:textId="77777777" w:rsidR="007E49CC" w:rsidRDefault="007E49CC" w:rsidP="006743D4">
            <w:pPr>
              <w:pStyle w:val="2"/>
            </w:pPr>
            <w:r>
              <w:t>资金支出及时率</w:t>
            </w:r>
          </w:p>
        </w:tc>
        <w:tc>
          <w:tcPr>
            <w:tcW w:w="3430" w:type="dxa"/>
            <w:vAlign w:val="center"/>
          </w:tcPr>
          <w:p w14:paraId="779EE9D7" w14:textId="77777777" w:rsidR="007E49CC" w:rsidRDefault="007E49CC" w:rsidP="006743D4">
            <w:pPr>
              <w:pStyle w:val="2"/>
            </w:pPr>
            <w:r>
              <w:t>按照活动开展情况及时支出资金</w:t>
            </w:r>
          </w:p>
        </w:tc>
        <w:tc>
          <w:tcPr>
            <w:tcW w:w="2551" w:type="dxa"/>
            <w:vAlign w:val="center"/>
          </w:tcPr>
          <w:p w14:paraId="267DDE49" w14:textId="77777777" w:rsidR="007E49CC" w:rsidRDefault="007E49CC" w:rsidP="006743D4">
            <w:pPr>
              <w:pStyle w:val="2"/>
            </w:pPr>
            <w:r>
              <w:t>100百分比</w:t>
            </w:r>
          </w:p>
        </w:tc>
      </w:tr>
      <w:tr w:rsidR="007E49CC" w14:paraId="77DA7DE2" w14:textId="77777777" w:rsidTr="006743D4">
        <w:trPr>
          <w:trHeight w:val="369"/>
          <w:jc w:val="center"/>
        </w:trPr>
        <w:tc>
          <w:tcPr>
            <w:tcW w:w="1276" w:type="dxa"/>
            <w:vMerge/>
            <w:vAlign w:val="center"/>
          </w:tcPr>
          <w:p w14:paraId="3D8F037B" w14:textId="77777777" w:rsidR="007E49CC" w:rsidRDefault="007E49CC" w:rsidP="006743D4"/>
        </w:tc>
        <w:tc>
          <w:tcPr>
            <w:tcW w:w="1276" w:type="dxa"/>
            <w:vAlign w:val="center"/>
          </w:tcPr>
          <w:p w14:paraId="328558C8" w14:textId="77777777" w:rsidR="007E49CC" w:rsidRDefault="007E49CC" w:rsidP="006743D4">
            <w:pPr>
              <w:pStyle w:val="2"/>
            </w:pPr>
            <w:r>
              <w:t>成本指标</w:t>
            </w:r>
          </w:p>
        </w:tc>
        <w:tc>
          <w:tcPr>
            <w:tcW w:w="1332" w:type="dxa"/>
            <w:vAlign w:val="center"/>
          </w:tcPr>
          <w:p w14:paraId="40ABB4FE" w14:textId="77777777" w:rsidR="007E49CC" w:rsidRDefault="007E49CC" w:rsidP="006743D4">
            <w:pPr>
              <w:pStyle w:val="2"/>
            </w:pPr>
            <w:r>
              <w:t>工作经费</w:t>
            </w:r>
          </w:p>
        </w:tc>
        <w:tc>
          <w:tcPr>
            <w:tcW w:w="3430" w:type="dxa"/>
            <w:vAlign w:val="center"/>
          </w:tcPr>
          <w:p w14:paraId="164B40EE" w14:textId="77777777" w:rsidR="007E49CC" w:rsidRDefault="007E49CC" w:rsidP="006743D4">
            <w:pPr>
              <w:pStyle w:val="2"/>
            </w:pPr>
            <w:r>
              <w:t>活动成本不超过预算核定数</w:t>
            </w:r>
          </w:p>
        </w:tc>
        <w:tc>
          <w:tcPr>
            <w:tcW w:w="2551" w:type="dxa"/>
            <w:vAlign w:val="center"/>
          </w:tcPr>
          <w:p w14:paraId="600696F7" w14:textId="77777777" w:rsidR="007E49CC" w:rsidRDefault="007E49CC" w:rsidP="006743D4">
            <w:pPr>
              <w:pStyle w:val="2"/>
            </w:pPr>
            <w:r>
              <w:t>活动成本不超过预算核定数</w:t>
            </w:r>
          </w:p>
        </w:tc>
      </w:tr>
      <w:tr w:rsidR="007E49CC" w14:paraId="6889401D" w14:textId="77777777" w:rsidTr="006743D4">
        <w:trPr>
          <w:trHeight w:val="369"/>
          <w:jc w:val="center"/>
        </w:trPr>
        <w:tc>
          <w:tcPr>
            <w:tcW w:w="1276" w:type="dxa"/>
            <w:vMerge w:val="restart"/>
            <w:vAlign w:val="center"/>
          </w:tcPr>
          <w:p w14:paraId="141C467C" w14:textId="77777777" w:rsidR="007E49CC" w:rsidRPr="00A5660E" w:rsidRDefault="007E49CC" w:rsidP="006743D4">
            <w:r w:rsidRPr="00A5660E">
              <w:rPr>
                <w:rFonts w:ascii="宋体" w:eastAsia="宋体" w:hAnsi="宋体" w:cs="宋体" w:hint="eastAsia"/>
                <w:lang w:eastAsia="zh-CN"/>
              </w:rPr>
              <w:t>效</w:t>
            </w:r>
            <w:r w:rsidRPr="00A5660E">
              <w:rPr>
                <w:rFonts w:ascii="方正书宋_GBK" w:eastAsia="方正书宋_GBK" w:hAnsi="方正书宋_GBK" w:cs="方正书宋_GBK" w:hint="eastAsia"/>
                <w:sz w:val="21"/>
              </w:rPr>
              <w:t>益指标</w:t>
            </w:r>
          </w:p>
        </w:tc>
        <w:tc>
          <w:tcPr>
            <w:tcW w:w="1276" w:type="dxa"/>
            <w:vAlign w:val="center"/>
          </w:tcPr>
          <w:p w14:paraId="1BC8AE6F" w14:textId="77777777" w:rsidR="007E49CC" w:rsidRDefault="007E49CC" w:rsidP="006743D4">
            <w:pPr>
              <w:pStyle w:val="2"/>
            </w:pPr>
            <w:r>
              <w:t>社会效益指标</w:t>
            </w:r>
          </w:p>
        </w:tc>
        <w:tc>
          <w:tcPr>
            <w:tcW w:w="1332" w:type="dxa"/>
            <w:vAlign w:val="center"/>
          </w:tcPr>
          <w:p w14:paraId="7CD89251" w14:textId="77777777" w:rsidR="007E49CC" w:rsidRDefault="007E49CC" w:rsidP="006743D4">
            <w:pPr>
              <w:pStyle w:val="2"/>
            </w:pPr>
            <w:r>
              <w:t>吸引高端人才来津发展，提高服务质量</w:t>
            </w:r>
          </w:p>
        </w:tc>
        <w:tc>
          <w:tcPr>
            <w:tcW w:w="3430" w:type="dxa"/>
            <w:vAlign w:val="center"/>
          </w:tcPr>
          <w:p w14:paraId="1B721DE5" w14:textId="77777777" w:rsidR="007E49CC" w:rsidRDefault="007E49CC" w:rsidP="006743D4">
            <w:pPr>
              <w:pStyle w:val="2"/>
            </w:pPr>
            <w:r>
              <w:t>为高端人才来津就业创业拓展发展之路，为各类人才扎根天津、服务天津提供高质量服务</w:t>
            </w:r>
          </w:p>
        </w:tc>
        <w:tc>
          <w:tcPr>
            <w:tcW w:w="2551" w:type="dxa"/>
            <w:vAlign w:val="center"/>
          </w:tcPr>
          <w:p w14:paraId="03F1A666" w14:textId="77777777" w:rsidR="007E49CC" w:rsidRDefault="007E49CC" w:rsidP="006743D4">
            <w:pPr>
              <w:pStyle w:val="2"/>
            </w:pPr>
            <w:r>
              <w:t>显著提高</w:t>
            </w:r>
          </w:p>
        </w:tc>
      </w:tr>
      <w:tr w:rsidR="007E49CC" w14:paraId="38C61A8A" w14:textId="77777777" w:rsidTr="006743D4">
        <w:trPr>
          <w:trHeight w:val="369"/>
          <w:jc w:val="center"/>
        </w:trPr>
        <w:tc>
          <w:tcPr>
            <w:tcW w:w="1276" w:type="dxa"/>
            <w:vMerge/>
            <w:vAlign w:val="center"/>
          </w:tcPr>
          <w:p w14:paraId="746D870D" w14:textId="77777777" w:rsidR="007E49CC" w:rsidRDefault="007E49CC" w:rsidP="006743D4"/>
        </w:tc>
        <w:tc>
          <w:tcPr>
            <w:tcW w:w="1276" w:type="dxa"/>
            <w:vAlign w:val="center"/>
          </w:tcPr>
          <w:p w14:paraId="28E2FADB" w14:textId="77777777" w:rsidR="007E49CC" w:rsidRDefault="007E49CC" w:rsidP="006743D4">
            <w:pPr>
              <w:pStyle w:val="2"/>
            </w:pPr>
            <w:r>
              <w:t>可持续影响指标</w:t>
            </w:r>
          </w:p>
        </w:tc>
        <w:tc>
          <w:tcPr>
            <w:tcW w:w="1332" w:type="dxa"/>
            <w:vAlign w:val="center"/>
          </w:tcPr>
          <w:p w14:paraId="26BE6439" w14:textId="77777777" w:rsidR="007E49CC" w:rsidRDefault="007E49CC" w:rsidP="006743D4">
            <w:pPr>
              <w:pStyle w:val="2"/>
            </w:pPr>
            <w:r>
              <w:t>搭建平台，多种渠道提供更多就业岗位，促进就业率</w:t>
            </w:r>
          </w:p>
        </w:tc>
        <w:tc>
          <w:tcPr>
            <w:tcW w:w="3430" w:type="dxa"/>
            <w:vAlign w:val="center"/>
          </w:tcPr>
          <w:p w14:paraId="7117AF2D" w14:textId="77777777" w:rsidR="007E49CC" w:rsidRDefault="007E49CC" w:rsidP="006743D4">
            <w:pPr>
              <w:pStyle w:val="2"/>
            </w:pPr>
            <w:r>
              <w:t>通过多渠道、多平台为招聘单位与求职人员提供更多就业岗位与招聘信息，努力促进本市就业率提升</w:t>
            </w:r>
          </w:p>
        </w:tc>
        <w:tc>
          <w:tcPr>
            <w:tcW w:w="2551" w:type="dxa"/>
            <w:vAlign w:val="center"/>
          </w:tcPr>
          <w:p w14:paraId="34A854B3" w14:textId="77777777" w:rsidR="007E49CC" w:rsidRDefault="007E49CC" w:rsidP="006743D4">
            <w:pPr>
              <w:pStyle w:val="2"/>
            </w:pPr>
            <w:r>
              <w:t>显著提高</w:t>
            </w:r>
          </w:p>
        </w:tc>
      </w:tr>
      <w:tr w:rsidR="007E49CC" w14:paraId="44107FE6" w14:textId="77777777" w:rsidTr="006743D4">
        <w:trPr>
          <w:trHeight w:val="1032"/>
          <w:jc w:val="center"/>
        </w:trPr>
        <w:tc>
          <w:tcPr>
            <w:tcW w:w="1276" w:type="dxa"/>
            <w:vAlign w:val="center"/>
          </w:tcPr>
          <w:p w14:paraId="22F4ECDD" w14:textId="77777777" w:rsidR="007E49CC" w:rsidRDefault="007E49CC" w:rsidP="006743D4">
            <w:pPr>
              <w:pStyle w:val="2"/>
            </w:pPr>
            <w:r w:rsidRPr="00A5660E">
              <w:rPr>
                <w:rFonts w:hint="eastAsia"/>
              </w:rPr>
              <w:t>满意</w:t>
            </w:r>
            <w:r>
              <w:rPr>
                <w:rFonts w:ascii="宋体" w:eastAsia="宋体" w:hAnsi="宋体" w:cs="宋体" w:hint="eastAsia"/>
                <w:lang w:eastAsia="zh-CN"/>
              </w:rPr>
              <w:t>度指标</w:t>
            </w:r>
          </w:p>
        </w:tc>
        <w:tc>
          <w:tcPr>
            <w:tcW w:w="1276" w:type="dxa"/>
            <w:vAlign w:val="center"/>
          </w:tcPr>
          <w:p w14:paraId="292F8DC3" w14:textId="77777777" w:rsidR="007E49CC" w:rsidRDefault="007E49CC" w:rsidP="006743D4">
            <w:pPr>
              <w:pStyle w:val="2"/>
            </w:pPr>
            <w:r>
              <w:t>服务对象满意度指标</w:t>
            </w:r>
          </w:p>
        </w:tc>
        <w:tc>
          <w:tcPr>
            <w:tcW w:w="1332" w:type="dxa"/>
            <w:vAlign w:val="center"/>
          </w:tcPr>
          <w:p w14:paraId="205E4384" w14:textId="77777777" w:rsidR="007E49CC" w:rsidRDefault="007E49CC" w:rsidP="006743D4">
            <w:pPr>
              <w:pStyle w:val="2"/>
            </w:pPr>
            <w:r>
              <w:t>就业人员满意度</w:t>
            </w:r>
          </w:p>
        </w:tc>
        <w:tc>
          <w:tcPr>
            <w:tcW w:w="3430" w:type="dxa"/>
            <w:vAlign w:val="center"/>
          </w:tcPr>
          <w:p w14:paraId="5B50D1FA" w14:textId="77777777" w:rsidR="007E49CC" w:rsidRDefault="007E49CC" w:rsidP="006743D4">
            <w:pPr>
              <w:pStyle w:val="2"/>
            </w:pPr>
            <w:r>
              <w:t>活动力争得到本市企事业单位、求职人员及高校毕业生的高度认可</w:t>
            </w:r>
          </w:p>
        </w:tc>
        <w:tc>
          <w:tcPr>
            <w:tcW w:w="2551" w:type="dxa"/>
            <w:vAlign w:val="center"/>
          </w:tcPr>
          <w:p w14:paraId="46945869" w14:textId="77777777" w:rsidR="007E49CC" w:rsidRDefault="007E49CC" w:rsidP="006743D4">
            <w:pPr>
              <w:pStyle w:val="2"/>
            </w:pPr>
            <w:r>
              <w:t>≥90百分比</w:t>
            </w:r>
          </w:p>
        </w:tc>
      </w:tr>
    </w:tbl>
    <w:p w14:paraId="48076688" w14:textId="77777777" w:rsidR="007E49CC" w:rsidRDefault="007E49CC" w:rsidP="007E49CC">
      <w:pPr>
        <w:sectPr w:rsidR="007E49CC" w:rsidSect="00855DF3">
          <w:pgSz w:w="11900" w:h="16840"/>
          <w:pgMar w:top="1984" w:right="1304" w:bottom="1134" w:left="1304" w:header="720" w:footer="720" w:gutter="0"/>
          <w:cols w:space="720"/>
        </w:sectPr>
      </w:pPr>
    </w:p>
    <w:p w14:paraId="5EF55049" w14:textId="77777777" w:rsidR="0077271E" w:rsidRDefault="00213C3C">
      <w:pPr>
        <w:jc w:val="center"/>
      </w:pPr>
      <w:r>
        <w:rPr>
          <w:rFonts w:ascii="方正仿宋_GBK" w:eastAsia="方正仿宋_GBK" w:hAnsi="方正仿宋_GBK" w:cs="方正仿宋_GBK"/>
          <w:sz w:val="28"/>
        </w:rPr>
        <w:lastRenderedPageBreak/>
        <w:t xml:space="preserve">  </w:t>
      </w:r>
    </w:p>
    <w:p w14:paraId="0415FB68" w14:textId="77777777" w:rsidR="0077271E" w:rsidRDefault="00DF2B0D">
      <w:pPr>
        <w:ind w:firstLine="560"/>
        <w:outlineLvl w:val="3"/>
      </w:pPr>
      <w:bookmarkStart w:id="9" w:name="_Toc157955269"/>
      <w:r>
        <w:rPr>
          <w:rFonts w:ascii="方正仿宋_GBK" w:eastAsia="方正仿宋_GBK" w:hAnsi="方正仿宋_GBK" w:cs="方正仿宋_GBK" w:hint="eastAsia"/>
          <w:sz w:val="28"/>
          <w:lang w:eastAsia="zh-CN"/>
        </w:rPr>
        <w:t>10</w:t>
      </w:r>
      <w:r w:rsidR="00213C3C">
        <w:rPr>
          <w:rFonts w:ascii="方正仿宋_GBK" w:eastAsia="方正仿宋_GBK" w:hAnsi="方正仿宋_GBK" w:cs="方正仿宋_GBK"/>
          <w:sz w:val="28"/>
        </w:rPr>
        <w:t>.天津人力资源开发服务有限公司国有企业资本金注入绩效目标表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757C88D0"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5A5A740F"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5B2354E4" w14:textId="77777777" w:rsidR="0077271E" w:rsidRDefault="00213C3C">
            <w:pPr>
              <w:pStyle w:val="4"/>
            </w:pPr>
            <w:r>
              <w:t>单位：万元</w:t>
            </w:r>
          </w:p>
        </w:tc>
      </w:tr>
      <w:tr w:rsidR="00134CEC" w14:paraId="1BEB1F59" w14:textId="77777777" w:rsidTr="00134CEC">
        <w:trPr>
          <w:trHeight w:val="369"/>
          <w:jc w:val="center"/>
        </w:trPr>
        <w:tc>
          <w:tcPr>
            <w:tcW w:w="1276" w:type="dxa"/>
            <w:vAlign w:val="center"/>
          </w:tcPr>
          <w:p w14:paraId="45999989" w14:textId="77777777" w:rsidR="0077271E" w:rsidRDefault="00213C3C">
            <w:pPr>
              <w:pStyle w:val="1"/>
            </w:pPr>
            <w:r>
              <w:t>项目名称</w:t>
            </w:r>
          </w:p>
        </w:tc>
        <w:tc>
          <w:tcPr>
            <w:tcW w:w="8589" w:type="dxa"/>
            <w:gridSpan w:val="6"/>
            <w:vAlign w:val="center"/>
          </w:tcPr>
          <w:p w14:paraId="30A3EDEB" w14:textId="77777777" w:rsidR="0077271E" w:rsidRDefault="00213C3C">
            <w:pPr>
              <w:pStyle w:val="2"/>
            </w:pPr>
            <w:r>
              <w:t>天津人力资源开发服务有限公司国有企业资本金注入</w:t>
            </w:r>
          </w:p>
        </w:tc>
      </w:tr>
      <w:tr w:rsidR="0077271E" w14:paraId="59568F11" w14:textId="77777777">
        <w:trPr>
          <w:trHeight w:val="369"/>
          <w:jc w:val="center"/>
        </w:trPr>
        <w:tc>
          <w:tcPr>
            <w:tcW w:w="1276" w:type="dxa"/>
            <w:vMerge w:val="restart"/>
            <w:vAlign w:val="center"/>
          </w:tcPr>
          <w:p w14:paraId="261E5E0B" w14:textId="77777777" w:rsidR="0077271E" w:rsidRDefault="00213C3C">
            <w:pPr>
              <w:pStyle w:val="1"/>
            </w:pPr>
            <w:r>
              <w:t>预算规模及资金用途</w:t>
            </w:r>
          </w:p>
        </w:tc>
        <w:tc>
          <w:tcPr>
            <w:tcW w:w="1276" w:type="dxa"/>
            <w:vAlign w:val="center"/>
          </w:tcPr>
          <w:p w14:paraId="760A9520" w14:textId="77777777" w:rsidR="0077271E" w:rsidRDefault="00213C3C">
            <w:pPr>
              <w:pStyle w:val="1"/>
            </w:pPr>
            <w:r>
              <w:t>预算数</w:t>
            </w:r>
          </w:p>
        </w:tc>
        <w:tc>
          <w:tcPr>
            <w:tcW w:w="1332" w:type="dxa"/>
            <w:vAlign w:val="center"/>
          </w:tcPr>
          <w:p w14:paraId="0F07D142" w14:textId="77777777" w:rsidR="0077271E" w:rsidRDefault="00213C3C">
            <w:pPr>
              <w:pStyle w:val="2"/>
            </w:pPr>
            <w:r>
              <w:t>3263.40</w:t>
            </w:r>
          </w:p>
        </w:tc>
        <w:tc>
          <w:tcPr>
            <w:tcW w:w="1587" w:type="dxa"/>
            <w:vAlign w:val="center"/>
          </w:tcPr>
          <w:p w14:paraId="39F3825B" w14:textId="77777777" w:rsidR="0077271E" w:rsidRDefault="00213C3C">
            <w:pPr>
              <w:pStyle w:val="1"/>
            </w:pPr>
            <w:r>
              <w:t>其中：财政    资金</w:t>
            </w:r>
          </w:p>
        </w:tc>
        <w:tc>
          <w:tcPr>
            <w:tcW w:w="1843" w:type="dxa"/>
            <w:vAlign w:val="center"/>
          </w:tcPr>
          <w:p w14:paraId="4DDCAB6F" w14:textId="77777777" w:rsidR="0077271E" w:rsidRDefault="00213C3C">
            <w:pPr>
              <w:pStyle w:val="2"/>
            </w:pPr>
            <w:r>
              <w:t>3263.40</w:t>
            </w:r>
          </w:p>
        </w:tc>
        <w:tc>
          <w:tcPr>
            <w:tcW w:w="1276" w:type="dxa"/>
            <w:vAlign w:val="center"/>
          </w:tcPr>
          <w:p w14:paraId="25A99B04" w14:textId="77777777" w:rsidR="0077271E" w:rsidRDefault="00213C3C">
            <w:pPr>
              <w:pStyle w:val="1"/>
            </w:pPr>
            <w:r>
              <w:t>其他资金</w:t>
            </w:r>
          </w:p>
        </w:tc>
        <w:tc>
          <w:tcPr>
            <w:tcW w:w="1276" w:type="dxa"/>
            <w:vAlign w:val="center"/>
          </w:tcPr>
          <w:p w14:paraId="76ACAC2F" w14:textId="77777777" w:rsidR="0077271E" w:rsidRDefault="00213C3C">
            <w:pPr>
              <w:pStyle w:val="2"/>
            </w:pPr>
            <w:r>
              <w:t xml:space="preserve"> </w:t>
            </w:r>
          </w:p>
        </w:tc>
      </w:tr>
      <w:tr w:rsidR="00134CEC" w14:paraId="475956F7" w14:textId="77777777" w:rsidTr="00134CEC">
        <w:trPr>
          <w:trHeight w:val="369"/>
          <w:jc w:val="center"/>
        </w:trPr>
        <w:tc>
          <w:tcPr>
            <w:tcW w:w="1276" w:type="dxa"/>
            <w:vMerge/>
          </w:tcPr>
          <w:p w14:paraId="68BB7316" w14:textId="77777777" w:rsidR="0077271E" w:rsidRDefault="0077271E"/>
        </w:tc>
        <w:tc>
          <w:tcPr>
            <w:tcW w:w="8589" w:type="dxa"/>
            <w:gridSpan w:val="6"/>
            <w:vAlign w:val="center"/>
          </w:tcPr>
          <w:p w14:paraId="7A3B131E" w14:textId="77777777" w:rsidR="0077271E" w:rsidRDefault="00213C3C">
            <w:pPr>
              <w:pStyle w:val="2"/>
            </w:pPr>
            <w:r>
              <w:t>用于国有企业资本金注入</w:t>
            </w:r>
          </w:p>
        </w:tc>
      </w:tr>
      <w:tr w:rsidR="00134CEC" w14:paraId="61077F97" w14:textId="77777777" w:rsidTr="00134CEC">
        <w:trPr>
          <w:trHeight w:val="369"/>
          <w:jc w:val="center"/>
        </w:trPr>
        <w:tc>
          <w:tcPr>
            <w:tcW w:w="1276" w:type="dxa"/>
            <w:vAlign w:val="center"/>
          </w:tcPr>
          <w:p w14:paraId="496A1F51" w14:textId="77777777" w:rsidR="0077271E" w:rsidRDefault="00213C3C">
            <w:pPr>
              <w:pStyle w:val="1"/>
            </w:pPr>
            <w:r>
              <w:t>绩效目标</w:t>
            </w:r>
          </w:p>
        </w:tc>
        <w:tc>
          <w:tcPr>
            <w:tcW w:w="8589" w:type="dxa"/>
            <w:gridSpan w:val="6"/>
            <w:vAlign w:val="center"/>
          </w:tcPr>
          <w:p w14:paraId="07403B40" w14:textId="77777777" w:rsidR="0077271E" w:rsidRDefault="00213C3C">
            <w:pPr>
              <w:pStyle w:val="2"/>
            </w:pPr>
            <w:r>
              <w:t>1.通过国有企业资本金注入，增加企业资本金，促进国有企业发展壮大。</w:t>
            </w:r>
            <w:r>
              <w:tab/>
            </w:r>
            <w:r>
              <w:tab/>
            </w:r>
            <w:r>
              <w:tab/>
            </w:r>
            <w:r>
              <w:tab/>
            </w:r>
            <w:r>
              <w:tab/>
            </w:r>
            <w:r>
              <w:tab/>
            </w:r>
          </w:p>
          <w:p w14:paraId="462DAB0A" w14:textId="77777777" w:rsidR="0077271E" w:rsidRDefault="00213C3C">
            <w:pPr>
              <w:pStyle w:val="2"/>
            </w:pPr>
            <w:r>
              <w:t>2.积极利用信息化等现代手段，提升线上服务能力。</w:t>
            </w:r>
          </w:p>
        </w:tc>
      </w:tr>
    </w:tbl>
    <w:p w14:paraId="77B69F57"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160E71E6" w14:textId="77777777" w:rsidTr="00134CEC">
        <w:trPr>
          <w:trHeight w:val="397"/>
          <w:tblHeader/>
          <w:jc w:val="center"/>
        </w:trPr>
        <w:tc>
          <w:tcPr>
            <w:tcW w:w="1276" w:type="dxa"/>
            <w:vAlign w:val="center"/>
          </w:tcPr>
          <w:p w14:paraId="340BC47E" w14:textId="77777777" w:rsidR="0077271E" w:rsidRDefault="00213C3C">
            <w:pPr>
              <w:pStyle w:val="1"/>
            </w:pPr>
            <w:r>
              <w:t>一级指标</w:t>
            </w:r>
          </w:p>
        </w:tc>
        <w:tc>
          <w:tcPr>
            <w:tcW w:w="1276" w:type="dxa"/>
            <w:vAlign w:val="center"/>
          </w:tcPr>
          <w:p w14:paraId="427DE13A" w14:textId="77777777" w:rsidR="0077271E" w:rsidRDefault="00213C3C">
            <w:pPr>
              <w:pStyle w:val="1"/>
            </w:pPr>
            <w:r>
              <w:t>二级指标</w:t>
            </w:r>
          </w:p>
        </w:tc>
        <w:tc>
          <w:tcPr>
            <w:tcW w:w="1332" w:type="dxa"/>
            <w:vAlign w:val="center"/>
          </w:tcPr>
          <w:p w14:paraId="72364489" w14:textId="77777777" w:rsidR="0077271E" w:rsidRDefault="00213C3C">
            <w:pPr>
              <w:pStyle w:val="1"/>
            </w:pPr>
            <w:r>
              <w:t>三级指标</w:t>
            </w:r>
          </w:p>
        </w:tc>
        <w:tc>
          <w:tcPr>
            <w:tcW w:w="3430" w:type="dxa"/>
            <w:vAlign w:val="center"/>
          </w:tcPr>
          <w:p w14:paraId="26F02D23" w14:textId="77777777" w:rsidR="0077271E" w:rsidRDefault="00213C3C">
            <w:pPr>
              <w:pStyle w:val="1"/>
            </w:pPr>
            <w:r>
              <w:t>绩效指标描述</w:t>
            </w:r>
          </w:p>
        </w:tc>
        <w:tc>
          <w:tcPr>
            <w:tcW w:w="2551" w:type="dxa"/>
            <w:vAlign w:val="center"/>
          </w:tcPr>
          <w:p w14:paraId="67006ACF" w14:textId="77777777" w:rsidR="0077271E" w:rsidRDefault="00213C3C">
            <w:pPr>
              <w:pStyle w:val="1"/>
            </w:pPr>
            <w:r>
              <w:t>指标值</w:t>
            </w:r>
          </w:p>
        </w:tc>
      </w:tr>
      <w:tr w:rsidR="00134CEC" w14:paraId="118184FA" w14:textId="77777777" w:rsidTr="00134CEC">
        <w:trPr>
          <w:trHeight w:val="369"/>
          <w:jc w:val="center"/>
        </w:trPr>
        <w:tc>
          <w:tcPr>
            <w:tcW w:w="1276" w:type="dxa"/>
            <w:vMerge w:val="restart"/>
            <w:vAlign w:val="center"/>
          </w:tcPr>
          <w:p w14:paraId="43345135" w14:textId="77777777" w:rsidR="0077271E" w:rsidRDefault="00213C3C">
            <w:pPr>
              <w:pStyle w:val="3"/>
            </w:pPr>
            <w:r>
              <w:t>产出指标</w:t>
            </w:r>
          </w:p>
        </w:tc>
        <w:tc>
          <w:tcPr>
            <w:tcW w:w="1276" w:type="dxa"/>
            <w:vAlign w:val="center"/>
          </w:tcPr>
          <w:p w14:paraId="491C3120" w14:textId="77777777" w:rsidR="0077271E" w:rsidRDefault="00213C3C">
            <w:pPr>
              <w:pStyle w:val="2"/>
            </w:pPr>
            <w:r>
              <w:t>数量指标</w:t>
            </w:r>
          </w:p>
        </w:tc>
        <w:tc>
          <w:tcPr>
            <w:tcW w:w="1332" w:type="dxa"/>
            <w:vAlign w:val="center"/>
          </w:tcPr>
          <w:p w14:paraId="59956E6B" w14:textId="77777777" w:rsidR="0077271E" w:rsidRDefault="00213C3C">
            <w:pPr>
              <w:pStyle w:val="2"/>
            </w:pPr>
            <w:r>
              <w:t>增资企业数量</w:t>
            </w:r>
          </w:p>
        </w:tc>
        <w:tc>
          <w:tcPr>
            <w:tcW w:w="3430" w:type="dxa"/>
            <w:vAlign w:val="center"/>
          </w:tcPr>
          <w:p w14:paraId="54B9D7E3" w14:textId="77777777" w:rsidR="0077271E" w:rsidRDefault="00213C3C">
            <w:pPr>
              <w:pStyle w:val="2"/>
            </w:pPr>
            <w:r>
              <w:t>增资企业数量</w:t>
            </w:r>
          </w:p>
        </w:tc>
        <w:tc>
          <w:tcPr>
            <w:tcW w:w="2551" w:type="dxa"/>
            <w:vAlign w:val="center"/>
          </w:tcPr>
          <w:p w14:paraId="789BF135" w14:textId="77777777" w:rsidR="0077271E" w:rsidRDefault="00213C3C">
            <w:pPr>
              <w:pStyle w:val="2"/>
            </w:pPr>
            <w:r>
              <w:t>≥1家</w:t>
            </w:r>
          </w:p>
        </w:tc>
      </w:tr>
      <w:tr w:rsidR="00134CEC" w14:paraId="6BDA44EB" w14:textId="77777777" w:rsidTr="00134CEC">
        <w:trPr>
          <w:trHeight w:val="369"/>
          <w:jc w:val="center"/>
        </w:trPr>
        <w:tc>
          <w:tcPr>
            <w:tcW w:w="1276" w:type="dxa"/>
            <w:vMerge/>
            <w:vAlign w:val="center"/>
          </w:tcPr>
          <w:p w14:paraId="30D73513" w14:textId="77777777" w:rsidR="0077271E" w:rsidRDefault="0077271E"/>
        </w:tc>
        <w:tc>
          <w:tcPr>
            <w:tcW w:w="1276" w:type="dxa"/>
            <w:vAlign w:val="center"/>
          </w:tcPr>
          <w:p w14:paraId="4B1BF3F7" w14:textId="77777777" w:rsidR="0077271E" w:rsidRDefault="00213C3C">
            <w:pPr>
              <w:pStyle w:val="2"/>
            </w:pPr>
            <w:r>
              <w:t>质量指标</w:t>
            </w:r>
          </w:p>
        </w:tc>
        <w:tc>
          <w:tcPr>
            <w:tcW w:w="1332" w:type="dxa"/>
            <w:vAlign w:val="center"/>
          </w:tcPr>
          <w:p w14:paraId="0A6B3150" w14:textId="77777777" w:rsidR="0077271E" w:rsidRDefault="00213C3C">
            <w:pPr>
              <w:pStyle w:val="2"/>
            </w:pPr>
            <w:r>
              <w:t>足额上缴国有资本收益</w:t>
            </w:r>
          </w:p>
        </w:tc>
        <w:tc>
          <w:tcPr>
            <w:tcW w:w="3430" w:type="dxa"/>
            <w:vAlign w:val="center"/>
          </w:tcPr>
          <w:p w14:paraId="4D4F70BA" w14:textId="77777777" w:rsidR="0077271E" w:rsidRDefault="00213C3C">
            <w:pPr>
              <w:pStyle w:val="2"/>
            </w:pPr>
            <w:r>
              <w:t>足额上缴国有资本收益</w:t>
            </w:r>
          </w:p>
        </w:tc>
        <w:tc>
          <w:tcPr>
            <w:tcW w:w="2551" w:type="dxa"/>
            <w:vAlign w:val="center"/>
          </w:tcPr>
          <w:p w14:paraId="7BA45EEB" w14:textId="77777777" w:rsidR="0077271E" w:rsidRDefault="00213C3C">
            <w:pPr>
              <w:pStyle w:val="2"/>
            </w:pPr>
            <w:r>
              <w:t>≤100百分比</w:t>
            </w:r>
          </w:p>
        </w:tc>
      </w:tr>
      <w:tr w:rsidR="00134CEC" w14:paraId="4B4F05F7" w14:textId="77777777" w:rsidTr="00134CEC">
        <w:trPr>
          <w:trHeight w:val="369"/>
          <w:jc w:val="center"/>
        </w:trPr>
        <w:tc>
          <w:tcPr>
            <w:tcW w:w="1276" w:type="dxa"/>
            <w:vMerge/>
            <w:vAlign w:val="center"/>
          </w:tcPr>
          <w:p w14:paraId="2F92ECC6" w14:textId="77777777" w:rsidR="0077271E" w:rsidRDefault="0077271E"/>
        </w:tc>
        <w:tc>
          <w:tcPr>
            <w:tcW w:w="1276" w:type="dxa"/>
            <w:vAlign w:val="center"/>
          </w:tcPr>
          <w:p w14:paraId="32923615" w14:textId="77777777" w:rsidR="0077271E" w:rsidRDefault="00213C3C">
            <w:pPr>
              <w:pStyle w:val="2"/>
            </w:pPr>
            <w:r>
              <w:t>时效指标</w:t>
            </w:r>
          </w:p>
        </w:tc>
        <w:tc>
          <w:tcPr>
            <w:tcW w:w="1332" w:type="dxa"/>
            <w:vAlign w:val="center"/>
          </w:tcPr>
          <w:p w14:paraId="2E31886A" w14:textId="77777777" w:rsidR="0077271E" w:rsidRDefault="00213C3C">
            <w:pPr>
              <w:pStyle w:val="2"/>
            </w:pPr>
            <w:r>
              <w:t>国资收益及时上缴</w:t>
            </w:r>
          </w:p>
        </w:tc>
        <w:tc>
          <w:tcPr>
            <w:tcW w:w="3430" w:type="dxa"/>
            <w:vAlign w:val="center"/>
          </w:tcPr>
          <w:p w14:paraId="3D4B1A9B" w14:textId="77777777" w:rsidR="0077271E" w:rsidRDefault="00213C3C">
            <w:pPr>
              <w:pStyle w:val="2"/>
            </w:pPr>
            <w:r>
              <w:t>国资收益及时上缴</w:t>
            </w:r>
          </w:p>
        </w:tc>
        <w:tc>
          <w:tcPr>
            <w:tcW w:w="2551" w:type="dxa"/>
            <w:vAlign w:val="center"/>
          </w:tcPr>
          <w:p w14:paraId="05488CD2" w14:textId="77777777" w:rsidR="0077271E" w:rsidRDefault="00213C3C">
            <w:pPr>
              <w:pStyle w:val="2"/>
            </w:pPr>
            <w:r>
              <w:t>按规定时间上缴</w:t>
            </w:r>
          </w:p>
        </w:tc>
      </w:tr>
      <w:tr w:rsidR="00134CEC" w14:paraId="6BBC06AD" w14:textId="77777777" w:rsidTr="00134CEC">
        <w:trPr>
          <w:trHeight w:val="369"/>
          <w:jc w:val="center"/>
        </w:trPr>
        <w:tc>
          <w:tcPr>
            <w:tcW w:w="1276" w:type="dxa"/>
            <w:vMerge/>
            <w:vAlign w:val="center"/>
          </w:tcPr>
          <w:p w14:paraId="31A4BEFB" w14:textId="77777777" w:rsidR="0077271E" w:rsidRDefault="0077271E"/>
        </w:tc>
        <w:tc>
          <w:tcPr>
            <w:tcW w:w="1276" w:type="dxa"/>
            <w:vAlign w:val="center"/>
          </w:tcPr>
          <w:p w14:paraId="183F6C64" w14:textId="77777777" w:rsidR="0077271E" w:rsidRDefault="00213C3C">
            <w:pPr>
              <w:pStyle w:val="2"/>
            </w:pPr>
            <w:r>
              <w:t>成本指标</w:t>
            </w:r>
          </w:p>
        </w:tc>
        <w:tc>
          <w:tcPr>
            <w:tcW w:w="1332" w:type="dxa"/>
            <w:vAlign w:val="center"/>
          </w:tcPr>
          <w:p w14:paraId="542DFD90" w14:textId="77777777" w:rsidR="0077271E" w:rsidRDefault="00213C3C">
            <w:pPr>
              <w:pStyle w:val="2"/>
            </w:pPr>
            <w:r>
              <w:t>经费支出</w:t>
            </w:r>
          </w:p>
        </w:tc>
        <w:tc>
          <w:tcPr>
            <w:tcW w:w="3430" w:type="dxa"/>
            <w:vAlign w:val="center"/>
          </w:tcPr>
          <w:p w14:paraId="036550DD" w14:textId="77777777" w:rsidR="0077271E" w:rsidRDefault="00213C3C">
            <w:pPr>
              <w:pStyle w:val="2"/>
            </w:pPr>
            <w:r>
              <w:t>经费支出</w:t>
            </w:r>
          </w:p>
        </w:tc>
        <w:tc>
          <w:tcPr>
            <w:tcW w:w="2551" w:type="dxa"/>
            <w:vAlign w:val="center"/>
          </w:tcPr>
          <w:p w14:paraId="60DBCFB4" w14:textId="77777777" w:rsidR="0077271E" w:rsidRDefault="00213C3C">
            <w:pPr>
              <w:pStyle w:val="2"/>
            </w:pPr>
            <w:r>
              <w:t>≤3263.4万元</w:t>
            </w:r>
          </w:p>
        </w:tc>
      </w:tr>
      <w:tr w:rsidR="00134CEC" w14:paraId="196314F0" w14:textId="77777777" w:rsidTr="00134CEC">
        <w:trPr>
          <w:trHeight w:val="369"/>
          <w:jc w:val="center"/>
        </w:trPr>
        <w:tc>
          <w:tcPr>
            <w:tcW w:w="1276" w:type="dxa"/>
            <w:vMerge w:val="restart"/>
            <w:vAlign w:val="center"/>
          </w:tcPr>
          <w:p w14:paraId="27591655" w14:textId="77777777" w:rsidR="0077271E" w:rsidRDefault="00213C3C">
            <w:pPr>
              <w:pStyle w:val="3"/>
            </w:pPr>
            <w:r>
              <w:t>效益指标</w:t>
            </w:r>
          </w:p>
        </w:tc>
        <w:tc>
          <w:tcPr>
            <w:tcW w:w="1276" w:type="dxa"/>
            <w:vAlign w:val="center"/>
          </w:tcPr>
          <w:p w14:paraId="1FBA7B8B" w14:textId="77777777" w:rsidR="0077271E" w:rsidRDefault="00213C3C">
            <w:pPr>
              <w:pStyle w:val="2"/>
            </w:pPr>
            <w:r>
              <w:t>经济效益指标</w:t>
            </w:r>
          </w:p>
        </w:tc>
        <w:tc>
          <w:tcPr>
            <w:tcW w:w="1332" w:type="dxa"/>
            <w:vAlign w:val="center"/>
          </w:tcPr>
          <w:p w14:paraId="502253F8" w14:textId="77777777" w:rsidR="0077271E" w:rsidRDefault="00213C3C">
            <w:pPr>
              <w:pStyle w:val="2"/>
            </w:pPr>
            <w:r>
              <w:t>增强债务抵御风险</w:t>
            </w:r>
          </w:p>
        </w:tc>
        <w:tc>
          <w:tcPr>
            <w:tcW w:w="3430" w:type="dxa"/>
            <w:vAlign w:val="center"/>
          </w:tcPr>
          <w:p w14:paraId="4FFC2E14" w14:textId="77777777" w:rsidR="0077271E" w:rsidRDefault="00213C3C">
            <w:pPr>
              <w:pStyle w:val="2"/>
            </w:pPr>
            <w:r>
              <w:t>增强债务抵御风险</w:t>
            </w:r>
          </w:p>
        </w:tc>
        <w:tc>
          <w:tcPr>
            <w:tcW w:w="2551" w:type="dxa"/>
            <w:vAlign w:val="center"/>
          </w:tcPr>
          <w:p w14:paraId="18809F11" w14:textId="77777777" w:rsidR="0077271E" w:rsidRDefault="00213C3C">
            <w:pPr>
              <w:pStyle w:val="2"/>
            </w:pPr>
            <w:r>
              <w:t>提高资金周转率</w:t>
            </w:r>
          </w:p>
        </w:tc>
      </w:tr>
      <w:tr w:rsidR="00134CEC" w14:paraId="5D30203D" w14:textId="77777777" w:rsidTr="00134CEC">
        <w:trPr>
          <w:trHeight w:val="369"/>
          <w:jc w:val="center"/>
        </w:trPr>
        <w:tc>
          <w:tcPr>
            <w:tcW w:w="1276" w:type="dxa"/>
            <w:vMerge/>
            <w:vAlign w:val="center"/>
          </w:tcPr>
          <w:p w14:paraId="0926F2CA" w14:textId="77777777" w:rsidR="0077271E" w:rsidRDefault="0077271E"/>
        </w:tc>
        <w:tc>
          <w:tcPr>
            <w:tcW w:w="1276" w:type="dxa"/>
            <w:vAlign w:val="center"/>
          </w:tcPr>
          <w:p w14:paraId="363CDA51" w14:textId="77777777" w:rsidR="0077271E" w:rsidRDefault="00213C3C">
            <w:pPr>
              <w:pStyle w:val="2"/>
            </w:pPr>
            <w:r>
              <w:t>经济效益指标</w:t>
            </w:r>
          </w:p>
        </w:tc>
        <w:tc>
          <w:tcPr>
            <w:tcW w:w="1332" w:type="dxa"/>
            <w:vAlign w:val="center"/>
          </w:tcPr>
          <w:p w14:paraId="57903256" w14:textId="77777777" w:rsidR="0077271E" w:rsidRDefault="00213C3C">
            <w:pPr>
              <w:pStyle w:val="2"/>
            </w:pPr>
            <w:r>
              <w:t>盈利能力</w:t>
            </w:r>
          </w:p>
        </w:tc>
        <w:tc>
          <w:tcPr>
            <w:tcW w:w="3430" w:type="dxa"/>
            <w:vAlign w:val="center"/>
          </w:tcPr>
          <w:p w14:paraId="51E7F012" w14:textId="77777777" w:rsidR="0077271E" w:rsidRDefault="00213C3C">
            <w:pPr>
              <w:pStyle w:val="2"/>
            </w:pPr>
            <w:r>
              <w:t>盈利能力</w:t>
            </w:r>
          </w:p>
        </w:tc>
        <w:tc>
          <w:tcPr>
            <w:tcW w:w="2551" w:type="dxa"/>
            <w:vAlign w:val="center"/>
          </w:tcPr>
          <w:p w14:paraId="49F1D2C8" w14:textId="77777777" w:rsidR="0077271E" w:rsidRDefault="00213C3C">
            <w:pPr>
              <w:pStyle w:val="2"/>
            </w:pPr>
            <w:r>
              <w:t>维持产品服务市场占有率</w:t>
            </w:r>
          </w:p>
        </w:tc>
      </w:tr>
      <w:tr w:rsidR="00134CEC" w14:paraId="68B5885E" w14:textId="77777777" w:rsidTr="00134CEC">
        <w:trPr>
          <w:trHeight w:val="369"/>
          <w:jc w:val="center"/>
        </w:trPr>
        <w:tc>
          <w:tcPr>
            <w:tcW w:w="1276" w:type="dxa"/>
            <w:vMerge/>
            <w:vAlign w:val="center"/>
          </w:tcPr>
          <w:p w14:paraId="1A51BF58" w14:textId="77777777" w:rsidR="0077271E" w:rsidRDefault="0077271E"/>
        </w:tc>
        <w:tc>
          <w:tcPr>
            <w:tcW w:w="1276" w:type="dxa"/>
            <w:vAlign w:val="center"/>
          </w:tcPr>
          <w:p w14:paraId="4D265E1F" w14:textId="77777777" w:rsidR="0077271E" w:rsidRDefault="00213C3C">
            <w:pPr>
              <w:pStyle w:val="2"/>
            </w:pPr>
            <w:r>
              <w:t>社会效益指标</w:t>
            </w:r>
          </w:p>
        </w:tc>
        <w:tc>
          <w:tcPr>
            <w:tcW w:w="1332" w:type="dxa"/>
            <w:vAlign w:val="center"/>
          </w:tcPr>
          <w:p w14:paraId="53F5AC38" w14:textId="77777777" w:rsidR="0077271E" w:rsidRDefault="00213C3C">
            <w:pPr>
              <w:pStyle w:val="2"/>
            </w:pPr>
            <w:r>
              <w:t>社会影响</w:t>
            </w:r>
          </w:p>
        </w:tc>
        <w:tc>
          <w:tcPr>
            <w:tcW w:w="3430" w:type="dxa"/>
            <w:vAlign w:val="center"/>
          </w:tcPr>
          <w:p w14:paraId="12DCBBD6" w14:textId="77777777" w:rsidR="0077271E" w:rsidRDefault="00213C3C">
            <w:pPr>
              <w:pStyle w:val="2"/>
            </w:pPr>
            <w:r>
              <w:t>社会影响</w:t>
            </w:r>
          </w:p>
        </w:tc>
        <w:tc>
          <w:tcPr>
            <w:tcW w:w="2551" w:type="dxa"/>
            <w:vAlign w:val="center"/>
          </w:tcPr>
          <w:p w14:paraId="391EABE7" w14:textId="77777777" w:rsidR="0077271E" w:rsidRDefault="00213C3C">
            <w:pPr>
              <w:pStyle w:val="2"/>
            </w:pPr>
            <w:r>
              <w:t>显著提高</w:t>
            </w:r>
          </w:p>
        </w:tc>
      </w:tr>
      <w:tr w:rsidR="00134CEC" w14:paraId="0B46438A" w14:textId="77777777" w:rsidTr="00134CEC">
        <w:trPr>
          <w:trHeight w:val="369"/>
          <w:jc w:val="center"/>
        </w:trPr>
        <w:tc>
          <w:tcPr>
            <w:tcW w:w="1276" w:type="dxa"/>
            <w:vMerge/>
            <w:vAlign w:val="center"/>
          </w:tcPr>
          <w:p w14:paraId="173D7AFB" w14:textId="77777777" w:rsidR="0077271E" w:rsidRDefault="0077271E"/>
        </w:tc>
        <w:tc>
          <w:tcPr>
            <w:tcW w:w="1276" w:type="dxa"/>
            <w:vAlign w:val="center"/>
          </w:tcPr>
          <w:p w14:paraId="2CA3BA30" w14:textId="77777777" w:rsidR="0077271E" w:rsidRDefault="00213C3C">
            <w:pPr>
              <w:pStyle w:val="2"/>
            </w:pPr>
            <w:r>
              <w:t>可持续影响指标</w:t>
            </w:r>
          </w:p>
        </w:tc>
        <w:tc>
          <w:tcPr>
            <w:tcW w:w="1332" w:type="dxa"/>
            <w:vAlign w:val="center"/>
          </w:tcPr>
          <w:p w14:paraId="202A9676" w14:textId="77777777" w:rsidR="0077271E" w:rsidRDefault="00213C3C">
            <w:pPr>
              <w:pStyle w:val="2"/>
            </w:pPr>
            <w:r>
              <w:t>深化三项制度改革</w:t>
            </w:r>
          </w:p>
        </w:tc>
        <w:tc>
          <w:tcPr>
            <w:tcW w:w="3430" w:type="dxa"/>
            <w:vAlign w:val="center"/>
          </w:tcPr>
          <w:p w14:paraId="1CDAEA3C" w14:textId="77777777" w:rsidR="0077271E" w:rsidRDefault="00213C3C">
            <w:pPr>
              <w:pStyle w:val="2"/>
            </w:pPr>
            <w:r>
              <w:t>深化三项制度改革</w:t>
            </w:r>
          </w:p>
        </w:tc>
        <w:tc>
          <w:tcPr>
            <w:tcW w:w="2551" w:type="dxa"/>
            <w:vAlign w:val="center"/>
          </w:tcPr>
          <w:p w14:paraId="1558D093" w14:textId="77777777" w:rsidR="0077271E" w:rsidRDefault="00213C3C">
            <w:pPr>
              <w:pStyle w:val="2"/>
            </w:pPr>
            <w:r>
              <w:t>完善公司治理体系</w:t>
            </w:r>
          </w:p>
        </w:tc>
      </w:tr>
      <w:tr w:rsidR="00134CEC" w14:paraId="777D7906" w14:textId="77777777" w:rsidTr="00134CEC">
        <w:trPr>
          <w:trHeight w:val="369"/>
          <w:jc w:val="center"/>
        </w:trPr>
        <w:tc>
          <w:tcPr>
            <w:tcW w:w="1276" w:type="dxa"/>
            <w:vAlign w:val="center"/>
          </w:tcPr>
          <w:p w14:paraId="2199B816" w14:textId="77777777" w:rsidR="0077271E" w:rsidRDefault="00213C3C">
            <w:pPr>
              <w:pStyle w:val="3"/>
            </w:pPr>
            <w:r>
              <w:t>满意度指标</w:t>
            </w:r>
          </w:p>
        </w:tc>
        <w:tc>
          <w:tcPr>
            <w:tcW w:w="1276" w:type="dxa"/>
            <w:vAlign w:val="center"/>
          </w:tcPr>
          <w:p w14:paraId="2137EB40" w14:textId="77777777" w:rsidR="0077271E" w:rsidRDefault="00213C3C">
            <w:pPr>
              <w:pStyle w:val="2"/>
            </w:pPr>
            <w:r>
              <w:t>服务对象满意度指标</w:t>
            </w:r>
          </w:p>
        </w:tc>
        <w:tc>
          <w:tcPr>
            <w:tcW w:w="1332" w:type="dxa"/>
            <w:vAlign w:val="center"/>
          </w:tcPr>
          <w:p w14:paraId="7948C61F" w14:textId="77777777" w:rsidR="0077271E" w:rsidRDefault="00213C3C">
            <w:pPr>
              <w:pStyle w:val="2"/>
            </w:pPr>
            <w:r>
              <w:t>注资政策企业满意度</w:t>
            </w:r>
          </w:p>
        </w:tc>
        <w:tc>
          <w:tcPr>
            <w:tcW w:w="3430" w:type="dxa"/>
            <w:vAlign w:val="center"/>
          </w:tcPr>
          <w:p w14:paraId="77E58539" w14:textId="77777777" w:rsidR="0077271E" w:rsidRDefault="00213C3C">
            <w:pPr>
              <w:pStyle w:val="2"/>
            </w:pPr>
            <w:r>
              <w:t>注资政策企业满意度</w:t>
            </w:r>
          </w:p>
        </w:tc>
        <w:tc>
          <w:tcPr>
            <w:tcW w:w="2551" w:type="dxa"/>
            <w:vAlign w:val="center"/>
          </w:tcPr>
          <w:p w14:paraId="3B34E68D" w14:textId="77777777" w:rsidR="0077271E" w:rsidRDefault="00213C3C">
            <w:pPr>
              <w:pStyle w:val="2"/>
            </w:pPr>
            <w:r>
              <w:t>≥95百分比</w:t>
            </w:r>
          </w:p>
        </w:tc>
      </w:tr>
    </w:tbl>
    <w:p w14:paraId="2398D82A" w14:textId="77777777" w:rsidR="0077271E" w:rsidRDefault="0077271E">
      <w:pPr>
        <w:sectPr w:rsidR="0077271E" w:rsidSect="00855DF3">
          <w:pgSz w:w="11900" w:h="16840"/>
          <w:pgMar w:top="1984" w:right="1304" w:bottom="1134" w:left="1304" w:header="720" w:footer="720" w:gutter="0"/>
          <w:cols w:space="720"/>
        </w:sectPr>
      </w:pPr>
    </w:p>
    <w:p w14:paraId="39A975D6" w14:textId="77777777" w:rsidR="0077271E" w:rsidRDefault="00213C3C">
      <w:pPr>
        <w:jc w:val="center"/>
      </w:pPr>
      <w:r>
        <w:rPr>
          <w:rFonts w:ascii="方正仿宋_GBK" w:eastAsia="方正仿宋_GBK" w:hAnsi="方正仿宋_GBK" w:cs="方正仿宋_GBK"/>
          <w:sz w:val="28"/>
        </w:rPr>
        <w:lastRenderedPageBreak/>
        <w:t xml:space="preserve"> </w:t>
      </w:r>
    </w:p>
    <w:p w14:paraId="351A5D86" w14:textId="77777777" w:rsidR="0077271E" w:rsidRDefault="00DF2B0D">
      <w:pPr>
        <w:ind w:firstLine="560"/>
        <w:outlineLvl w:val="3"/>
      </w:pPr>
      <w:bookmarkStart w:id="10" w:name="_Toc157955270"/>
      <w:r>
        <w:rPr>
          <w:rFonts w:ascii="方正仿宋_GBK" w:eastAsia="方正仿宋_GBK" w:hAnsi="方正仿宋_GBK" w:cs="方正仿宋_GBK" w:hint="eastAsia"/>
          <w:sz w:val="28"/>
          <w:lang w:eastAsia="zh-CN"/>
        </w:rPr>
        <w:t>11</w:t>
      </w:r>
      <w:r w:rsidR="00213C3C">
        <w:rPr>
          <w:rFonts w:ascii="方正仿宋_GBK" w:eastAsia="方正仿宋_GBK" w:hAnsi="方正仿宋_GBK" w:cs="方正仿宋_GBK"/>
          <w:sz w:val="28"/>
        </w:rPr>
        <w:t>.天津市北方人力资源管理顾问有限公司国有企业资本金注入绩效目标表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6869C9C1"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4F829BCB"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609FAAD6" w14:textId="77777777" w:rsidR="0077271E" w:rsidRDefault="00213C3C">
            <w:pPr>
              <w:pStyle w:val="4"/>
            </w:pPr>
            <w:r>
              <w:t>单位：万元</w:t>
            </w:r>
          </w:p>
        </w:tc>
      </w:tr>
      <w:tr w:rsidR="00134CEC" w14:paraId="55BED3C0" w14:textId="77777777" w:rsidTr="00134CEC">
        <w:trPr>
          <w:trHeight w:val="369"/>
          <w:jc w:val="center"/>
        </w:trPr>
        <w:tc>
          <w:tcPr>
            <w:tcW w:w="1276" w:type="dxa"/>
            <w:vAlign w:val="center"/>
          </w:tcPr>
          <w:p w14:paraId="3D6DCE2D" w14:textId="77777777" w:rsidR="0077271E" w:rsidRDefault="00213C3C">
            <w:pPr>
              <w:pStyle w:val="1"/>
            </w:pPr>
            <w:r>
              <w:t>项目名称</w:t>
            </w:r>
          </w:p>
        </w:tc>
        <w:tc>
          <w:tcPr>
            <w:tcW w:w="8589" w:type="dxa"/>
            <w:gridSpan w:val="6"/>
            <w:vAlign w:val="center"/>
          </w:tcPr>
          <w:p w14:paraId="388B5EC1" w14:textId="77777777" w:rsidR="0077271E" w:rsidRDefault="00213C3C">
            <w:pPr>
              <w:pStyle w:val="2"/>
            </w:pPr>
            <w:r>
              <w:t>天津市北方人力资源管理顾问有限公司国有企业资本金注入</w:t>
            </w:r>
          </w:p>
        </w:tc>
      </w:tr>
      <w:tr w:rsidR="0077271E" w14:paraId="371A61F1" w14:textId="77777777">
        <w:trPr>
          <w:trHeight w:val="369"/>
          <w:jc w:val="center"/>
        </w:trPr>
        <w:tc>
          <w:tcPr>
            <w:tcW w:w="1276" w:type="dxa"/>
            <w:vMerge w:val="restart"/>
            <w:vAlign w:val="center"/>
          </w:tcPr>
          <w:p w14:paraId="14CE4B16" w14:textId="77777777" w:rsidR="0077271E" w:rsidRDefault="00213C3C">
            <w:pPr>
              <w:pStyle w:val="1"/>
            </w:pPr>
            <w:r>
              <w:t>预算规模及资金用途</w:t>
            </w:r>
          </w:p>
        </w:tc>
        <w:tc>
          <w:tcPr>
            <w:tcW w:w="1276" w:type="dxa"/>
            <w:vAlign w:val="center"/>
          </w:tcPr>
          <w:p w14:paraId="492358C4" w14:textId="77777777" w:rsidR="0077271E" w:rsidRDefault="00213C3C">
            <w:pPr>
              <w:pStyle w:val="1"/>
            </w:pPr>
            <w:r>
              <w:t>预算数</w:t>
            </w:r>
          </w:p>
        </w:tc>
        <w:tc>
          <w:tcPr>
            <w:tcW w:w="1332" w:type="dxa"/>
            <w:vAlign w:val="center"/>
          </w:tcPr>
          <w:p w14:paraId="6C1145DF" w14:textId="77777777" w:rsidR="0077271E" w:rsidRDefault="00213C3C">
            <w:pPr>
              <w:pStyle w:val="2"/>
            </w:pPr>
            <w:r>
              <w:t>1038.60</w:t>
            </w:r>
          </w:p>
        </w:tc>
        <w:tc>
          <w:tcPr>
            <w:tcW w:w="1587" w:type="dxa"/>
            <w:vAlign w:val="center"/>
          </w:tcPr>
          <w:p w14:paraId="6DB260B6" w14:textId="77777777" w:rsidR="0077271E" w:rsidRDefault="00213C3C">
            <w:pPr>
              <w:pStyle w:val="1"/>
            </w:pPr>
            <w:r>
              <w:t>其中：财政    资金</w:t>
            </w:r>
          </w:p>
        </w:tc>
        <w:tc>
          <w:tcPr>
            <w:tcW w:w="1843" w:type="dxa"/>
            <w:vAlign w:val="center"/>
          </w:tcPr>
          <w:p w14:paraId="6F352B1D" w14:textId="77777777" w:rsidR="0077271E" w:rsidRDefault="00213C3C">
            <w:pPr>
              <w:pStyle w:val="2"/>
            </w:pPr>
            <w:r>
              <w:t>1038.60</w:t>
            </w:r>
          </w:p>
        </w:tc>
        <w:tc>
          <w:tcPr>
            <w:tcW w:w="1276" w:type="dxa"/>
            <w:vAlign w:val="center"/>
          </w:tcPr>
          <w:p w14:paraId="65C3E142" w14:textId="77777777" w:rsidR="0077271E" w:rsidRDefault="00213C3C">
            <w:pPr>
              <w:pStyle w:val="1"/>
            </w:pPr>
            <w:r>
              <w:t>其他资金</w:t>
            </w:r>
          </w:p>
        </w:tc>
        <w:tc>
          <w:tcPr>
            <w:tcW w:w="1276" w:type="dxa"/>
            <w:vAlign w:val="center"/>
          </w:tcPr>
          <w:p w14:paraId="26A58635" w14:textId="77777777" w:rsidR="0077271E" w:rsidRDefault="00213C3C">
            <w:pPr>
              <w:pStyle w:val="2"/>
            </w:pPr>
            <w:r>
              <w:t xml:space="preserve"> </w:t>
            </w:r>
          </w:p>
        </w:tc>
      </w:tr>
      <w:tr w:rsidR="00134CEC" w14:paraId="0BF78A6B" w14:textId="77777777" w:rsidTr="00134CEC">
        <w:trPr>
          <w:trHeight w:val="369"/>
          <w:jc w:val="center"/>
        </w:trPr>
        <w:tc>
          <w:tcPr>
            <w:tcW w:w="1276" w:type="dxa"/>
            <w:vMerge/>
          </w:tcPr>
          <w:p w14:paraId="0A2C275B" w14:textId="77777777" w:rsidR="0077271E" w:rsidRDefault="0077271E"/>
        </w:tc>
        <w:tc>
          <w:tcPr>
            <w:tcW w:w="8589" w:type="dxa"/>
            <w:gridSpan w:val="6"/>
            <w:vAlign w:val="center"/>
          </w:tcPr>
          <w:p w14:paraId="5AEE8880" w14:textId="77777777" w:rsidR="0077271E" w:rsidRDefault="00213C3C">
            <w:pPr>
              <w:pStyle w:val="2"/>
            </w:pPr>
            <w:r>
              <w:t>用于国有企业资本金注入</w:t>
            </w:r>
          </w:p>
        </w:tc>
      </w:tr>
      <w:tr w:rsidR="00134CEC" w14:paraId="548ECB22" w14:textId="77777777" w:rsidTr="00134CEC">
        <w:trPr>
          <w:trHeight w:val="369"/>
          <w:jc w:val="center"/>
        </w:trPr>
        <w:tc>
          <w:tcPr>
            <w:tcW w:w="1276" w:type="dxa"/>
            <w:vAlign w:val="center"/>
          </w:tcPr>
          <w:p w14:paraId="3285DE46" w14:textId="77777777" w:rsidR="0077271E" w:rsidRDefault="00213C3C">
            <w:pPr>
              <w:pStyle w:val="1"/>
            </w:pPr>
            <w:r>
              <w:t>绩效目标</w:t>
            </w:r>
          </w:p>
        </w:tc>
        <w:tc>
          <w:tcPr>
            <w:tcW w:w="8589" w:type="dxa"/>
            <w:gridSpan w:val="6"/>
            <w:vAlign w:val="center"/>
          </w:tcPr>
          <w:p w14:paraId="54ACEE22" w14:textId="77777777" w:rsidR="0077271E" w:rsidRDefault="00213C3C">
            <w:pPr>
              <w:pStyle w:val="2"/>
            </w:pPr>
            <w:r>
              <w:t>1.通过国有企业资本金注入，增加企业资本金，促进国有企业发展壮大。</w:t>
            </w:r>
          </w:p>
          <w:p w14:paraId="09386BDE" w14:textId="77777777" w:rsidR="0077271E" w:rsidRDefault="00213C3C">
            <w:pPr>
              <w:pStyle w:val="2"/>
            </w:pPr>
            <w:r>
              <w:t>2.积极利用信息化等现代手段，提升线上服务能力。</w:t>
            </w:r>
          </w:p>
        </w:tc>
      </w:tr>
    </w:tbl>
    <w:p w14:paraId="0513CCFE"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24445F14" w14:textId="77777777" w:rsidTr="00134CEC">
        <w:trPr>
          <w:trHeight w:val="397"/>
          <w:tblHeader/>
          <w:jc w:val="center"/>
        </w:trPr>
        <w:tc>
          <w:tcPr>
            <w:tcW w:w="1276" w:type="dxa"/>
            <w:vAlign w:val="center"/>
          </w:tcPr>
          <w:p w14:paraId="63ABE67E" w14:textId="77777777" w:rsidR="0077271E" w:rsidRDefault="00213C3C">
            <w:pPr>
              <w:pStyle w:val="1"/>
            </w:pPr>
            <w:r>
              <w:t>一级指标</w:t>
            </w:r>
          </w:p>
        </w:tc>
        <w:tc>
          <w:tcPr>
            <w:tcW w:w="1276" w:type="dxa"/>
            <w:vAlign w:val="center"/>
          </w:tcPr>
          <w:p w14:paraId="54B64EC8" w14:textId="77777777" w:rsidR="0077271E" w:rsidRDefault="00213C3C">
            <w:pPr>
              <w:pStyle w:val="1"/>
            </w:pPr>
            <w:r>
              <w:t>二级指标</w:t>
            </w:r>
          </w:p>
        </w:tc>
        <w:tc>
          <w:tcPr>
            <w:tcW w:w="1332" w:type="dxa"/>
            <w:vAlign w:val="center"/>
          </w:tcPr>
          <w:p w14:paraId="70F934C8" w14:textId="77777777" w:rsidR="0077271E" w:rsidRDefault="00213C3C">
            <w:pPr>
              <w:pStyle w:val="1"/>
            </w:pPr>
            <w:r>
              <w:t>三级指标</w:t>
            </w:r>
          </w:p>
        </w:tc>
        <w:tc>
          <w:tcPr>
            <w:tcW w:w="3430" w:type="dxa"/>
            <w:vAlign w:val="center"/>
          </w:tcPr>
          <w:p w14:paraId="236ACC9A" w14:textId="77777777" w:rsidR="0077271E" w:rsidRDefault="00213C3C">
            <w:pPr>
              <w:pStyle w:val="1"/>
            </w:pPr>
            <w:r>
              <w:t>绩效指标描述</w:t>
            </w:r>
          </w:p>
        </w:tc>
        <w:tc>
          <w:tcPr>
            <w:tcW w:w="2551" w:type="dxa"/>
            <w:vAlign w:val="center"/>
          </w:tcPr>
          <w:p w14:paraId="5337F1CE" w14:textId="77777777" w:rsidR="0077271E" w:rsidRDefault="00213C3C">
            <w:pPr>
              <w:pStyle w:val="1"/>
            </w:pPr>
            <w:r>
              <w:t>指标值</w:t>
            </w:r>
          </w:p>
        </w:tc>
      </w:tr>
      <w:tr w:rsidR="00134CEC" w14:paraId="3A75DA80" w14:textId="77777777" w:rsidTr="00134CEC">
        <w:trPr>
          <w:trHeight w:val="369"/>
          <w:jc w:val="center"/>
        </w:trPr>
        <w:tc>
          <w:tcPr>
            <w:tcW w:w="1276" w:type="dxa"/>
            <w:vMerge w:val="restart"/>
            <w:vAlign w:val="center"/>
          </w:tcPr>
          <w:p w14:paraId="6E0043AD" w14:textId="77777777" w:rsidR="0077271E" w:rsidRDefault="00213C3C">
            <w:pPr>
              <w:pStyle w:val="3"/>
            </w:pPr>
            <w:r>
              <w:t>产出指标</w:t>
            </w:r>
          </w:p>
        </w:tc>
        <w:tc>
          <w:tcPr>
            <w:tcW w:w="1276" w:type="dxa"/>
            <w:vAlign w:val="center"/>
          </w:tcPr>
          <w:p w14:paraId="1B3133A5" w14:textId="77777777" w:rsidR="0077271E" w:rsidRDefault="00213C3C">
            <w:pPr>
              <w:pStyle w:val="2"/>
            </w:pPr>
            <w:r>
              <w:t>数量指标</w:t>
            </w:r>
          </w:p>
        </w:tc>
        <w:tc>
          <w:tcPr>
            <w:tcW w:w="1332" w:type="dxa"/>
            <w:vAlign w:val="center"/>
          </w:tcPr>
          <w:p w14:paraId="4996F4B7" w14:textId="77777777" w:rsidR="0077271E" w:rsidRDefault="00213C3C">
            <w:pPr>
              <w:pStyle w:val="2"/>
            </w:pPr>
            <w:r>
              <w:t>增资企业数量</w:t>
            </w:r>
          </w:p>
        </w:tc>
        <w:tc>
          <w:tcPr>
            <w:tcW w:w="3430" w:type="dxa"/>
            <w:vAlign w:val="center"/>
          </w:tcPr>
          <w:p w14:paraId="3F36FE07" w14:textId="77777777" w:rsidR="0077271E" w:rsidRDefault="00213C3C">
            <w:pPr>
              <w:pStyle w:val="2"/>
            </w:pPr>
            <w:r>
              <w:t>增资企业数量</w:t>
            </w:r>
          </w:p>
        </w:tc>
        <w:tc>
          <w:tcPr>
            <w:tcW w:w="2551" w:type="dxa"/>
            <w:vAlign w:val="center"/>
          </w:tcPr>
          <w:p w14:paraId="3BBC1B73" w14:textId="77777777" w:rsidR="0077271E" w:rsidRDefault="00213C3C">
            <w:pPr>
              <w:pStyle w:val="2"/>
            </w:pPr>
            <w:r>
              <w:t>≥1家</w:t>
            </w:r>
          </w:p>
        </w:tc>
      </w:tr>
      <w:tr w:rsidR="00134CEC" w14:paraId="713B66E5" w14:textId="77777777" w:rsidTr="00134CEC">
        <w:trPr>
          <w:trHeight w:val="369"/>
          <w:jc w:val="center"/>
        </w:trPr>
        <w:tc>
          <w:tcPr>
            <w:tcW w:w="1276" w:type="dxa"/>
            <w:vMerge/>
            <w:vAlign w:val="center"/>
          </w:tcPr>
          <w:p w14:paraId="564C4487" w14:textId="77777777" w:rsidR="0077271E" w:rsidRDefault="0077271E"/>
        </w:tc>
        <w:tc>
          <w:tcPr>
            <w:tcW w:w="1276" w:type="dxa"/>
            <w:vAlign w:val="center"/>
          </w:tcPr>
          <w:p w14:paraId="46EDDBB0" w14:textId="77777777" w:rsidR="0077271E" w:rsidRDefault="00213C3C">
            <w:pPr>
              <w:pStyle w:val="2"/>
            </w:pPr>
            <w:r>
              <w:t>质量指标</w:t>
            </w:r>
          </w:p>
        </w:tc>
        <w:tc>
          <w:tcPr>
            <w:tcW w:w="1332" w:type="dxa"/>
            <w:vAlign w:val="center"/>
          </w:tcPr>
          <w:p w14:paraId="2E11D750" w14:textId="77777777" w:rsidR="0077271E" w:rsidRDefault="00213C3C">
            <w:pPr>
              <w:pStyle w:val="2"/>
            </w:pPr>
            <w:r>
              <w:t>足额上缴国有资本收益</w:t>
            </w:r>
          </w:p>
        </w:tc>
        <w:tc>
          <w:tcPr>
            <w:tcW w:w="3430" w:type="dxa"/>
            <w:vAlign w:val="center"/>
          </w:tcPr>
          <w:p w14:paraId="7D7DF2DF" w14:textId="77777777" w:rsidR="0077271E" w:rsidRDefault="00213C3C">
            <w:pPr>
              <w:pStyle w:val="2"/>
            </w:pPr>
            <w:r>
              <w:t>足额上缴国有资本收益</w:t>
            </w:r>
          </w:p>
        </w:tc>
        <w:tc>
          <w:tcPr>
            <w:tcW w:w="2551" w:type="dxa"/>
            <w:vAlign w:val="center"/>
          </w:tcPr>
          <w:p w14:paraId="63DB5AE8" w14:textId="77777777" w:rsidR="0077271E" w:rsidRDefault="00213C3C">
            <w:pPr>
              <w:pStyle w:val="2"/>
            </w:pPr>
            <w:r>
              <w:t>≤100百分比</w:t>
            </w:r>
          </w:p>
        </w:tc>
      </w:tr>
      <w:tr w:rsidR="00134CEC" w14:paraId="75B7E8F7" w14:textId="77777777" w:rsidTr="00134CEC">
        <w:trPr>
          <w:trHeight w:val="369"/>
          <w:jc w:val="center"/>
        </w:trPr>
        <w:tc>
          <w:tcPr>
            <w:tcW w:w="1276" w:type="dxa"/>
            <w:vMerge/>
            <w:vAlign w:val="center"/>
          </w:tcPr>
          <w:p w14:paraId="0EE75F9F" w14:textId="77777777" w:rsidR="0077271E" w:rsidRDefault="0077271E"/>
        </w:tc>
        <w:tc>
          <w:tcPr>
            <w:tcW w:w="1276" w:type="dxa"/>
            <w:vAlign w:val="center"/>
          </w:tcPr>
          <w:p w14:paraId="5D4C1720" w14:textId="77777777" w:rsidR="0077271E" w:rsidRDefault="00213C3C">
            <w:pPr>
              <w:pStyle w:val="2"/>
            </w:pPr>
            <w:r>
              <w:t>时效指标</w:t>
            </w:r>
          </w:p>
        </w:tc>
        <w:tc>
          <w:tcPr>
            <w:tcW w:w="1332" w:type="dxa"/>
            <w:vAlign w:val="center"/>
          </w:tcPr>
          <w:p w14:paraId="4B200196" w14:textId="77777777" w:rsidR="0077271E" w:rsidRDefault="00213C3C">
            <w:pPr>
              <w:pStyle w:val="2"/>
            </w:pPr>
            <w:r>
              <w:t>国资收益及时上缴</w:t>
            </w:r>
          </w:p>
        </w:tc>
        <w:tc>
          <w:tcPr>
            <w:tcW w:w="3430" w:type="dxa"/>
            <w:vAlign w:val="center"/>
          </w:tcPr>
          <w:p w14:paraId="25E9C4F7" w14:textId="77777777" w:rsidR="0077271E" w:rsidRDefault="00213C3C">
            <w:pPr>
              <w:pStyle w:val="2"/>
            </w:pPr>
            <w:r>
              <w:t>国资收益及时上缴</w:t>
            </w:r>
          </w:p>
        </w:tc>
        <w:tc>
          <w:tcPr>
            <w:tcW w:w="2551" w:type="dxa"/>
            <w:vAlign w:val="center"/>
          </w:tcPr>
          <w:p w14:paraId="1435F9AC" w14:textId="77777777" w:rsidR="0077271E" w:rsidRDefault="00213C3C">
            <w:pPr>
              <w:pStyle w:val="2"/>
            </w:pPr>
            <w:r>
              <w:t>按规定时间上缴</w:t>
            </w:r>
          </w:p>
        </w:tc>
      </w:tr>
      <w:tr w:rsidR="00134CEC" w14:paraId="6184E0A6" w14:textId="77777777" w:rsidTr="00134CEC">
        <w:trPr>
          <w:trHeight w:val="369"/>
          <w:jc w:val="center"/>
        </w:trPr>
        <w:tc>
          <w:tcPr>
            <w:tcW w:w="1276" w:type="dxa"/>
            <w:vMerge/>
            <w:vAlign w:val="center"/>
          </w:tcPr>
          <w:p w14:paraId="2B712F63" w14:textId="77777777" w:rsidR="0077271E" w:rsidRDefault="0077271E"/>
        </w:tc>
        <w:tc>
          <w:tcPr>
            <w:tcW w:w="1276" w:type="dxa"/>
            <w:vAlign w:val="center"/>
          </w:tcPr>
          <w:p w14:paraId="3033B2EC" w14:textId="77777777" w:rsidR="0077271E" w:rsidRDefault="00213C3C">
            <w:pPr>
              <w:pStyle w:val="2"/>
            </w:pPr>
            <w:r>
              <w:t>成本指标</w:t>
            </w:r>
          </w:p>
        </w:tc>
        <w:tc>
          <w:tcPr>
            <w:tcW w:w="1332" w:type="dxa"/>
            <w:vAlign w:val="center"/>
          </w:tcPr>
          <w:p w14:paraId="4A63C5ED" w14:textId="77777777" w:rsidR="0077271E" w:rsidRDefault="00213C3C">
            <w:pPr>
              <w:pStyle w:val="2"/>
            </w:pPr>
            <w:r>
              <w:t>经费支出</w:t>
            </w:r>
          </w:p>
        </w:tc>
        <w:tc>
          <w:tcPr>
            <w:tcW w:w="3430" w:type="dxa"/>
            <w:vAlign w:val="center"/>
          </w:tcPr>
          <w:p w14:paraId="70ACE5CB" w14:textId="77777777" w:rsidR="0077271E" w:rsidRDefault="00213C3C">
            <w:pPr>
              <w:pStyle w:val="2"/>
            </w:pPr>
            <w:r>
              <w:t>经费支出</w:t>
            </w:r>
          </w:p>
        </w:tc>
        <w:tc>
          <w:tcPr>
            <w:tcW w:w="2551" w:type="dxa"/>
            <w:vAlign w:val="center"/>
          </w:tcPr>
          <w:p w14:paraId="33F88EA3" w14:textId="77777777" w:rsidR="0077271E" w:rsidRDefault="00213C3C">
            <w:pPr>
              <w:pStyle w:val="2"/>
            </w:pPr>
            <w:r>
              <w:t>≤1038.6万元</w:t>
            </w:r>
          </w:p>
        </w:tc>
      </w:tr>
      <w:tr w:rsidR="00134CEC" w14:paraId="39921D08" w14:textId="77777777" w:rsidTr="00134CEC">
        <w:trPr>
          <w:trHeight w:val="369"/>
          <w:jc w:val="center"/>
        </w:trPr>
        <w:tc>
          <w:tcPr>
            <w:tcW w:w="1276" w:type="dxa"/>
            <w:vMerge w:val="restart"/>
            <w:vAlign w:val="center"/>
          </w:tcPr>
          <w:p w14:paraId="41AB2D8D" w14:textId="77777777" w:rsidR="0077271E" w:rsidRDefault="00213C3C">
            <w:pPr>
              <w:pStyle w:val="3"/>
            </w:pPr>
            <w:r>
              <w:t>效益指标</w:t>
            </w:r>
          </w:p>
        </w:tc>
        <w:tc>
          <w:tcPr>
            <w:tcW w:w="1276" w:type="dxa"/>
            <w:vAlign w:val="center"/>
          </w:tcPr>
          <w:p w14:paraId="5EFF4D9E" w14:textId="77777777" w:rsidR="0077271E" w:rsidRDefault="00213C3C">
            <w:pPr>
              <w:pStyle w:val="2"/>
            </w:pPr>
            <w:r>
              <w:t>经济效益指标</w:t>
            </w:r>
          </w:p>
        </w:tc>
        <w:tc>
          <w:tcPr>
            <w:tcW w:w="1332" w:type="dxa"/>
            <w:vAlign w:val="center"/>
          </w:tcPr>
          <w:p w14:paraId="0351869C" w14:textId="77777777" w:rsidR="0077271E" w:rsidRDefault="00213C3C">
            <w:pPr>
              <w:pStyle w:val="2"/>
            </w:pPr>
            <w:r>
              <w:t>增强债务抵御风险</w:t>
            </w:r>
          </w:p>
        </w:tc>
        <w:tc>
          <w:tcPr>
            <w:tcW w:w="3430" w:type="dxa"/>
            <w:vAlign w:val="center"/>
          </w:tcPr>
          <w:p w14:paraId="69A5CAD6" w14:textId="77777777" w:rsidR="0077271E" w:rsidRDefault="00213C3C">
            <w:pPr>
              <w:pStyle w:val="2"/>
            </w:pPr>
            <w:r>
              <w:t>增强债务抵御风险</w:t>
            </w:r>
          </w:p>
        </w:tc>
        <w:tc>
          <w:tcPr>
            <w:tcW w:w="2551" w:type="dxa"/>
            <w:vAlign w:val="center"/>
          </w:tcPr>
          <w:p w14:paraId="18636E7B" w14:textId="77777777" w:rsidR="0077271E" w:rsidRDefault="00213C3C">
            <w:pPr>
              <w:pStyle w:val="2"/>
            </w:pPr>
            <w:r>
              <w:t>提高资金周转率</w:t>
            </w:r>
          </w:p>
        </w:tc>
      </w:tr>
      <w:tr w:rsidR="00134CEC" w14:paraId="784A7E49" w14:textId="77777777" w:rsidTr="00134CEC">
        <w:trPr>
          <w:trHeight w:val="369"/>
          <w:jc w:val="center"/>
        </w:trPr>
        <w:tc>
          <w:tcPr>
            <w:tcW w:w="1276" w:type="dxa"/>
            <w:vMerge/>
            <w:vAlign w:val="center"/>
          </w:tcPr>
          <w:p w14:paraId="35708629" w14:textId="77777777" w:rsidR="0077271E" w:rsidRDefault="0077271E"/>
        </w:tc>
        <w:tc>
          <w:tcPr>
            <w:tcW w:w="1276" w:type="dxa"/>
            <w:vAlign w:val="center"/>
          </w:tcPr>
          <w:p w14:paraId="38D7ACF6" w14:textId="77777777" w:rsidR="0077271E" w:rsidRDefault="00213C3C">
            <w:pPr>
              <w:pStyle w:val="2"/>
            </w:pPr>
            <w:r>
              <w:t>经济效益指标</w:t>
            </w:r>
          </w:p>
        </w:tc>
        <w:tc>
          <w:tcPr>
            <w:tcW w:w="1332" w:type="dxa"/>
            <w:vAlign w:val="center"/>
          </w:tcPr>
          <w:p w14:paraId="45131995" w14:textId="77777777" w:rsidR="0077271E" w:rsidRDefault="00213C3C">
            <w:pPr>
              <w:pStyle w:val="2"/>
            </w:pPr>
            <w:r>
              <w:t>盈利能力</w:t>
            </w:r>
          </w:p>
        </w:tc>
        <w:tc>
          <w:tcPr>
            <w:tcW w:w="3430" w:type="dxa"/>
            <w:vAlign w:val="center"/>
          </w:tcPr>
          <w:p w14:paraId="08C93629" w14:textId="77777777" w:rsidR="0077271E" w:rsidRDefault="00213C3C">
            <w:pPr>
              <w:pStyle w:val="2"/>
            </w:pPr>
            <w:r>
              <w:t>盈利能力</w:t>
            </w:r>
          </w:p>
        </w:tc>
        <w:tc>
          <w:tcPr>
            <w:tcW w:w="2551" w:type="dxa"/>
            <w:vAlign w:val="center"/>
          </w:tcPr>
          <w:p w14:paraId="2A2F6BE2" w14:textId="77777777" w:rsidR="0077271E" w:rsidRDefault="00213C3C">
            <w:pPr>
              <w:pStyle w:val="2"/>
            </w:pPr>
            <w:r>
              <w:t>维持产品服务市场占有率</w:t>
            </w:r>
          </w:p>
        </w:tc>
      </w:tr>
      <w:tr w:rsidR="00134CEC" w14:paraId="55ED5A34" w14:textId="77777777" w:rsidTr="00134CEC">
        <w:trPr>
          <w:trHeight w:val="369"/>
          <w:jc w:val="center"/>
        </w:trPr>
        <w:tc>
          <w:tcPr>
            <w:tcW w:w="1276" w:type="dxa"/>
            <w:vMerge/>
            <w:vAlign w:val="center"/>
          </w:tcPr>
          <w:p w14:paraId="5CDBB7C5" w14:textId="77777777" w:rsidR="0077271E" w:rsidRDefault="0077271E"/>
        </w:tc>
        <w:tc>
          <w:tcPr>
            <w:tcW w:w="1276" w:type="dxa"/>
            <w:vAlign w:val="center"/>
          </w:tcPr>
          <w:p w14:paraId="7425E724" w14:textId="77777777" w:rsidR="0077271E" w:rsidRDefault="00213C3C">
            <w:pPr>
              <w:pStyle w:val="2"/>
            </w:pPr>
            <w:r>
              <w:t>社会效益指标</w:t>
            </w:r>
          </w:p>
        </w:tc>
        <w:tc>
          <w:tcPr>
            <w:tcW w:w="1332" w:type="dxa"/>
            <w:vAlign w:val="center"/>
          </w:tcPr>
          <w:p w14:paraId="6D214377" w14:textId="77777777" w:rsidR="0077271E" w:rsidRDefault="00213C3C">
            <w:pPr>
              <w:pStyle w:val="2"/>
            </w:pPr>
            <w:r>
              <w:t>社会影响</w:t>
            </w:r>
          </w:p>
        </w:tc>
        <w:tc>
          <w:tcPr>
            <w:tcW w:w="3430" w:type="dxa"/>
            <w:vAlign w:val="center"/>
          </w:tcPr>
          <w:p w14:paraId="302621F2" w14:textId="77777777" w:rsidR="0077271E" w:rsidRDefault="00213C3C">
            <w:pPr>
              <w:pStyle w:val="2"/>
            </w:pPr>
            <w:r>
              <w:t>社会影响</w:t>
            </w:r>
          </w:p>
        </w:tc>
        <w:tc>
          <w:tcPr>
            <w:tcW w:w="2551" w:type="dxa"/>
            <w:vAlign w:val="center"/>
          </w:tcPr>
          <w:p w14:paraId="41F1022D" w14:textId="77777777" w:rsidR="0077271E" w:rsidRDefault="00213C3C">
            <w:pPr>
              <w:pStyle w:val="2"/>
            </w:pPr>
            <w:r>
              <w:t>显著提高</w:t>
            </w:r>
          </w:p>
        </w:tc>
      </w:tr>
      <w:tr w:rsidR="00134CEC" w14:paraId="47635F76" w14:textId="77777777" w:rsidTr="00134CEC">
        <w:trPr>
          <w:trHeight w:val="369"/>
          <w:jc w:val="center"/>
        </w:trPr>
        <w:tc>
          <w:tcPr>
            <w:tcW w:w="1276" w:type="dxa"/>
            <w:vMerge/>
            <w:vAlign w:val="center"/>
          </w:tcPr>
          <w:p w14:paraId="0DAA5F46" w14:textId="77777777" w:rsidR="0077271E" w:rsidRDefault="0077271E"/>
        </w:tc>
        <w:tc>
          <w:tcPr>
            <w:tcW w:w="1276" w:type="dxa"/>
            <w:vAlign w:val="center"/>
          </w:tcPr>
          <w:p w14:paraId="5C15C6DC" w14:textId="77777777" w:rsidR="0077271E" w:rsidRDefault="00213C3C">
            <w:pPr>
              <w:pStyle w:val="2"/>
            </w:pPr>
            <w:r>
              <w:t>可持续影响指标</w:t>
            </w:r>
          </w:p>
        </w:tc>
        <w:tc>
          <w:tcPr>
            <w:tcW w:w="1332" w:type="dxa"/>
            <w:vAlign w:val="center"/>
          </w:tcPr>
          <w:p w14:paraId="4A7ADC3C" w14:textId="77777777" w:rsidR="0077271E" w:rsidRDefault="00213C3C">
            <w:pPr>
              <w:pStyle w:val="2"/>
            </w:pPr>
            <w:r>
              <w:t>深化三项制度改革</w:t>
            </w:r>
          </w:p>
        </w:tc>
        <w:tc>
          <w:tcPr>
            <w:tcW w:w="3430" w:type="dxa"/>
            <w:vAlign w:val="center"/>
          </w:tcPr>
          <w:p w14:paraId="665FBC5E" w14:textId="77777777" w:rsidR="0077271E" w:rsidRDefault="00213C3C">
            <w:pPr>
              <w:pStyle w:val="2"/>
            </w:pPr>
            <w:r>
              <w:t>深化三项制度改革</w:t>
            </w:r>
          </w:p>
        </w:tc>
        <w:tc>
          <w:tcPr>
            <w:tcW w:w="2551" w:type="dxa"/>
            <w:vAlign w:val="center"/>
          </w:tcPr>
          <w:p w14:paraId="01CA426F" w14:textId="77777777" w:rsidR="0077271E" w:rsidRDefault="00213C3C">
            <w:pPr>
              <w:pStyle w:val="2"/>
            </w:pPr>
            <w:r>
              <w:t>完善公司治理体系</w:t>
            </w:r>
          </w:p>
        </w:tc>
      </w:tr>
      <w:tr w:rsidR="00134CEC" w14:paraId="15B089D5" w14:textId="77777777" w:rsidTr="00134CEC">
        <w:trPr>
          <w:trHeight w:val="369"/>
          <w:jc w:val="center"/>
        </w:trPr>
        <w:tc>
          <w:tcPr>
            <w:tcW w:w="1276" w:type="dxa"/>
            <w:vAlign w:val="center"/>
          </w:tcPr>
          <w:p w14:paraId="4A52021E" w14:textId="77777777" w:rsidR="0077271E" w:rsidRDefault="00213C3C">
            <w:pPr>
              <w:pStyle w:val="3"/>
            </w:pPr>
            <w:r>
              <w:t>满意度指标</w:t>
            </w:r>
          </w:p>
        </w:tc>
        <w:tc>
          <w:tcPr>
            <w:tcW w:w="1276" w:type="dxa"/>
            <w:vAlign w:val="center"/>
          </w:tcPr>
          <w:p w14:paraId="472817FB" w14:textId="77777777" w:rsidR="0077271E" w:rsidRDefault="00213C3C">
            <w:pPr>
              <w:pStyle w:val="2"/>
            </w:pPr>
            <w:r>
              <w:t>服务对象满意度指标</w:t>
            </w:r>
          </w:p>
        </w:tc>
        <w:tc>
          <w:tcPr>
            <w:tcW w:w="1332" w:type="dxa"/>
            <w:vAlign w:val="center"/>
          </w:tcPr>
          <w:p w14:paraId="682CE547" w14:textId="77777777" w:rsidR="0077271E" w:rsidRDefault="00213C3C">
            <w:pPr>
              <w:pStyle w:val="2"/>
            </w:pPr>
            <w:r>
              <w:t>注资政策企业满意度</w:t>
            </w:r>
          </w:p>
        </w:tc>
        <w:tc>
          <w:tcPr>
            <w:tcW w:w="3430" w:type="dxa"/>
            <w:vAlign w:val="center"/>
          </w:tcPr>
          <w:p w14:paraId="1D64C09E" w14:textId="77777777" w:rsidR="0077271E" w:rsidRDefault="00213C3C">
            <w:pPr>
              <w:pStyle w:val="2"/>
            </w:pPr>
            <w:r>
              <w:t>注资政策企业满意度</w:t>
            </w:r>
          </w:p>
        </w:tc>
        <w:tc>
          <w:tcPr>
            <w:tcW w:w="2551" w:type="dxa"/>
            <w:vAlign w:val="center"/>
          </w:tcPr>
          <w:p w14:paraId="3D3E2F7C" w14:textId="77777777" w:rsidR="0077271E" w:rsidRDefault="00213C3C">
            <w:pPr>
              <w:pStyle w:val="2"/>
            </w:pPr>
            <w:r>
              <w:t>≥95百分比</w:t>
            </w:r>
          </w:p>
        </w:tc>
      </w:tr>
    </w:tbl>
    <w:p w14:paraId="30A4656E" w14:textId="77777777" w:rsidR="0077271E" w:rsidRDefault="0077271E">
      <w:pPr>
        <w:sectPr w:rsidR="0077271E" w:rsidSect="00855DF3">
          <w:pgSz w:w="11900" w:h="16840"/>
          <w:pgMar w:top="1984" w:right="1304" w:bottom="1134" w:left="1304" w:header="720" w:footer="720" w:gutter="0"/>
          <w:cols w:space="720"/>
        </w:sectPr>
      </w:pPr>
    </w:p>
    <w:p w14:paraId="2DD3F784" w14:textId="77777777" w:rsidR="0077271E" w:rsidRDefault="00213C3C">
      <w:pPr>
        <w:jc w:val="center"/>
      </w:pPr>
      <w:r>
        <w:rPr>
          <w:rFonts w:ascii="方正仿宋_GBK" w:eastAsia="方正仿宋_GBK" w:hAnsi="方正仿宋_GBK" w:cs="方正仿宋_GBK"/>
          <w:sz w:val="28"/>
        </w:rPr>
        <w:lastRenderedPageBreak/>
        <w:t xml:space="preserve">  </w:t>
      </w:r>
    </w:p>
    <w:p w14:paraId="37CB5287" w14:textId="77777777" w:rsidR="0077271E" w:rsidRDefault="00DF2B0D">
      <w:pPr>
        <w:ind w:firstLine="560"/>
        <w:outlineLvl w:val="3"/>
      </w:pPr>
      <w:bookmarkStart w:id="11" w:name="_Toc157955272"/>
      <w:r>
        <w:rPr>
          <w:rFonts w:ascii="方正仿宋_GBK" w:eastAsia="方正仿宋_GBK" w:hAnsi="方正仿宋_GBK" w:cs="方正仿宋_GBK" w:hint="eastAsia"/>
          <w:sz w:val="28"/>
          <w:lang w:eastAsia="zh-CN"/>
        </w:rPr>
        <w:t>12</w:t>
      </w:r>
      <w:r w:rsidR="00213C3C">
        <w:rPr>
          <w:rFonts w:ascii="方正仿宋_GBK" w:eastAsia="方正仿宋_GBK" w:hAnsi="方正仿宋_GBK" w:cs="方正仿宋_GBK"/>
          <w:sz w:val="28"/>
        </w:rPr>
        <w:t>.语言文字和对口支援专项经费（2024年）绩效目标表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134CEC" w14:paraId="091EB7CA" w14:textId="77777777" w:rsidTr="00134CEC">
        <w:trPr>
          <w:trHeight w:val="397"/>
          <w:jc w:val="center"/>
        </w:trPr>
        <w:tc>
          <w:tcPr>
            <w:tcW w:w="8589" w:type="dxa"/>
            <w:gridSpan w:val="6"/>
            <w:tcBorders>
              <w:top w:val="single" w:sz="6" w:space="0" w:color="FFFFFF"/>
              <w:left w:val="single" w:sz="6" w:space="0" w:color="FFFFFF"/>
              <w:right w:val="single" w:sz="6" w:space="0" w:color="FFFFFF"/>
            </w:tcBorders>
            <w:vAlign w:val="center"/>
          </w:tcPr>
          <w:p w14:paraId="0E29DB24" w14:textId="77777777" w:rsidR="0077271E" w:rsidRDefault="007936A5">
            <w:pPr>
              <w:pStyle w:val="5"/>
            </w:pPr>
            <w:r>
              <w:t>353</w:t>
            </w:r>
            <w:r>
              <w:rPr>
                <w:rFonts w:hint="eastAsia"/>
                <w:lang w:eastAsia="zh-CN"/>
              </w:rPr>
              <w:t>210</w:t>
            </w:r>
            <w:r>
              <w:t>中国北方人才市场（天津市人才服务中心）</w:t>
            </w:r>
          </w:p>
        </w:tc>
        <w:tc>
          <w:tcPr>
            <w:tcW w:w="1276" w:type="dxa"/>
            <w:tcBorders>
              <w:top w:val="single" w:sz="6" w:space="0" w:color="FFFFFF"/>
              <w:left w:val="single" w:sz="6" w:space="0" w:color="FFFFFF"/>
              <w:right w:val="single" w:sz="6" w:space="0" w:color="FFFFFF"/>
            </w:tcBorders>
            <w:vAlign w:val="center"/>
          </w:tcPr>
          <w:p w14:paraId="76C89C3D" w14:textId="77777777" w:rsidR="0077271E" w:rsidRDefault="00213C3C">
            <w:pPr>
              <w:pStyle w:val="4"/>
            </w:pPr>
            <w:r>
              <w:t>单位：万元</w:t>
            </w:r>
          </w:p>
        </w:tc>
      </w:tr>
      <w:tr w:rsidR="00134CEC" w14:paraId="63B69CF3" w14:textId="77777777" w:rsidTr="00134CEC">
        <w:trPr>
          <w:trHeight w:val="369"/>
          <w:jc w:val="center"/>
        </w:trPr>
        <w:tc>
          <w:tcPr>
            <w:tcW w:w="1276" w:type="dxa"/>
            <w:vAlign w:val="center"/>
          </w:tcPr>
          <w:p w14:paraId="7A7D7BF3" w14:textId="77777777" w:rsidR="0077271E" w:rsidRDefault="00213C3C">
            <w:pPr>
              <w:pStyle w:val="1"/>
            </w:pPr>
            <w:r>
              <w:t>项目名称</w:t>
            </w:r>
          </w:p>
        </w:tc>
        <w:tc>
          <w:tcPr>
            <w:tcW w:w="8589" w:type="dxa"/>
            <w:gridSpan w:val="6"/>
            <w:vAlign w:val="center"/>
          </w:tcPr>
          <w:p w14:paraId="3B0902A1" w14:textId="77777777" w:rsidR="0077271E" w:rsidRDefault="00213C3C">
            <w:pPr>
              <w:pStyle w:val="2"/>
            </w:pPr>
            <w:r>
              <w:t>语言文字和对口支援专项经费（2024年）</w:t>
            </w:r>
          </w:p>
        </w:tc>
      </w:tr>
      <w:tr w:rsidR="0077271E" w14:paraId="4080FF0E" w14:textId="77777777">
        <w:trPr>
          <w:trHeight w:val="369"/>
          <w:jc w:val="center"/>
        </w:trPr>
        <w:tc>
          <w:tcPr>
            <w:tcW w:w="1276" w:type="dxa"/>
            <w:vMerge w:val="restart"/>
            <w:vAlign w:val="center"/>
          </w:tcPr>
          <w:p w14:paraId="6FAFF489" w14:textId="77777777" w:rsidR="0077271E" w:rsidRDefault="00213C3C">
            <w:pPr>
              <w:pStyle w:val="1"/>
            </w:pPr>
            <w:r>
              <w:t>预算规模及资金用途</w:t>
            </w:r>
          </w:p>
        </w:tc>
        <w:tc>
          <w:tcPr>
            <w:tcW w:w="1276" w:type="dxa"/>
            <w:vAlign w:val="center"/>
          </w:tcPr>
          <w:p w14:paraId="4C4518F1" w14:textId="77777777" w:rsidR="0077271E" w:rsidRDefault="00213C3C">
            <w:pPr>
              <w:pStyle w:val="1"/>
            </w:pPr>
            <w:r>
              <w:t>预算数</w:t>
            </w:r>
          </w:p>
        </w:tc>
        <w:tc>
          <w:tcPr>
            <w:tcW w:w="1332" w:type="dxa"/>
            <w:vAlign w:val="center"/>
          </w:tcPr>
          <w:p w14:paraId="11DAA20E" w14:textId="77777777" w:rsidR="0077271E" w:rsidRDefault="00213C3C">
            <w:pPr>
              <w:pStyle w:val="2"/>
            </w:pPr>
            <w:r>
              <w:t>15.00</w:t>
            </w:r>
          </w:p>
        </w:tc>
        <w:tc>
          <w:tcPr>
            <w:tcW w:w="1587" w:type="dxa"/>
            <w:vAlign w:val="center"/>
          </w:tcPr>
          <w:p w14:paraId="0B87B806" w14:textId="77777777" w:rsidR="0077271E" w:rsidRDefault="00213C3C">
            <w:pPr>
              <w:pStyle w:val="1"/>
            </w:pPr>
            <w:r>
              <w:t>其中：财政    资金</w:t>
            </w:r>
          </w:p>
        </w:tc>
        <w:tc>
          <w:tcPr>
            <w:tcW w:w="1843" w:type="dxa"/>
            <w:vAlign w:val="center"/>
          </w:tcPr>
          <w:p w14:paraId="70AB75D9" w14:textId="77777777" w:rsidR="0077271E" w:rsidRDefault="00213C3C">
            <w:pPr>
              <w:pStyle w:val="2"/>
            </w:pPr>
            <w:r>
              <w:t>15.00</w:t>
            </w:r>
          </w:p>
        </w:tc>
        <w:tc>
          <w:tcPr>
            <w:tcW w:w="1276" w:type="dxa"/>
            <w:vAlign w:val="center"/>
          </w:tcPr>
          <w:p w14:paraId="7CD50475" w14:textId="77777777" w:rsidR="0077271E" w:rsidRDefault="00213C3C">
            <w:pPr>
              <w:pStyle w:val="1"/>
            </w:pPr>
            <w:r>
              <w:t>其他资金</w:t>
            </w:r>
          </w:p>
        </w:tc>
        <w:tc>
          <w:tcPr>
            <w:tcW w:w="1276" w:type="dxa"/>
            <w:vAlign w:val="center"/>
          </w:tcPr>
          <w:p w14:paraId="1318FBCF" w14:textId="77777777" w:rsidR="0077271E" w:rsidRDefault="00213C3C">
            <w:pPr>
              <w:pStyle w:val="2"/>
            </w:pPr>
            <w:r>
              <w:t xml:space="preserve"> </w:t>
            </w:r>
          </w:p>
        </w:tc>
      </w:tr>
      <w:tr w:rsidR="00134CEC" w14:paraId="6249A93E" w14:textId="77777777" w:rsidTr="00134CEC">
        <w:trPr>
          <w:trHeight w:val="369"/>
          <w:jc w:val="center"/>
        </w:trPr>
        <w:tc>
          <w:tcPr>
            <w:tcW w:w="1276" w:type="dxa"/>
            <w:vMerge/>
          </w:tcPr>
          <w:p w14:paraId="2FC5812C" w14:textId="77777777" w:rsidR="0077271E" w:rsidRDefault="0077271E"/>
        </w:tc>
        <w:tc>
          <w:tcPr>
            <w:tcW w:w="8589" w:type="dxa"/>
            <w:gridSpan w:val="6"/>
            <w:vAlign w:val="center"/>
          </w:tcPr>
          <w:p w14:paraId="46F93A98" w14:textId="77777777" w:rsidR="0077271E" w:rsidRDefault="00213C3C">
            <w:pPr>
              <w:pStyle w:val="2"/>
            </w:pPr>
            <w:r>
              <w:t>用于开展“诵读中国”经典诵读能力提升培训工作相关支出</w:t>
            </w:r>
          </w:p>
        </w:tc>
      </w:tr>
      <w:tr w:rsidR="00134CEC" w14:paraId="6ED16854" w14:textId="77777777" w:rsidTr="00134CEC">
        <w:trPr>
          <w:trHeight w:val="369"/>
          <w:jc w:val="center"/>
        </w:trPr>
        <w:tc>
          <w:tcPr>
            <w:tcW w:w="1276" w:type="dxa"/>
            <w:vAlign w:val="center"/>
          </w:tcPr>
          <w:p w14:paraId="3EEE8910" w14:textId="77777777" w:rsidR="0077271E" w:rsidRDefault="00213C3C">
            <w:pPr>
              <w:pStyle w:val="1"/>
            </w:pPr>
            <w:r>
              <w:t>绩效目标</w:t>
            </w:r>
          </w:p>
        </w:tc>
        <w:tc>
          <w:tcPr>
            <w:tcW w:w="8589" w:type="dxa"/>
            <w:gridSpan w:val="6"/>
            <w:vAlign w:val="center"/>
          </w:tcPr>
          <w:p w14:paraId="600D06F9" w14:textId="77777777" w:rsidR="0077271E" w:rsidRDefault="00213C3C">
            <w:pPr>
              <w:pStyle w:val="2"/>
            </w:pPr>
            <w:r>
              <w:t>1.按照市语委工作要求，落实全国语言文字会议精神，全面深入实施中华经典诵读工程，进一步加强我市高等学校及中小学语言文字工作队伍建设，提升全市教师队伍经典诵读能力和水平，促进我市语言文字事业高质量发展，完成年度“诵读中国”培训工作。</w:t>
            </w:r>
          </w:p>
        </w:tc>
      </w:tr>
    </w:tbl>
    <w:p w14:paraId="729C519A" w14:textId="77777777" w:rsidR="0077271E" w:rsidRDefault="00213C3C">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134CEC" w14:paraId="266394D5" w14:textId="77777777" w:rsidTr="00134CEC">
        <w:trPr>
          <w:trHeight w:val="397"/>
          <w:tblHeader/>
          <w:jc w:val="center"/>
        </w:trPr>
        <w:tc>
          <w:tcPr>
            <w:tcW w:w="1276" w:type="dxa"/>
            <w:vAlign w:val="center"/>
          </w:tcPr>
          <w:p w14:paraId="71F38125" w14:textId="77777777" w:rsidR="0077271E" w:rsidRDefault="00213C3C">
            <w:pPr>
              <w:pStyle w:val="1"/>
            </w:pPr>
            <w:r>
              <w:t>一级指标</w:t>
            </w:r>
          </w:p>
        </w:tc>
        <w:tc>
          <w:tcPr>
            <w:tcW w:w="1276" w:type="dxa"/>
            <w:vAlign w:val="center"/>
          </w:tcPr>
          <w:p w14:paraId="25AE608E" w14:textId="77777777" w:rsidR="0077271E" w:rsidRDefault="00213C3C">
            <w:pPr>
              <w:pStyle w:val="1"/>
            </w:pPr>
            <w:r>
              <w:t>二级指标</w:t>
            </w:r>
          </w:p>
        </w:tc>
        <w:tc>
          <w:tcPr>
            <w:tcW w:w="1332" w:type="dxa"/>
            <w:vAlign w:val="center"/>
          </w:tcPr>
          <w:p w14:paraId="2DBAE1A8" w14:textId="77777777" w:rsidR="0077271E" w:rsidRDefault="00213C3C">
            <w:pPr>
              <w:pStyle w:val="1"/>
            </w:pPr>
            <w:r>
              <w:t>三级指标</w:t>
            </w:r>
          </w:p>
        </w:tc>
        <w:tc>
          <w:tcPr>
            <w:tcW w:w="3430" w:type="dxa"/>
            <w:vAlign w:val="center"/>
          </w:tcPr>
          <w:p w14:paraId="756FBB1A" w14:textId="77777777" w:rsidR="0077271E" w:rsidRDefault="00213C3C">
            <w:pPr>
              <w:pStyle w:val="1"/>
            </w:pPr>
            <w:r>
              <w:t>绩效指标描述</w:t>
            </w:r>
          </w:p>
        </w:tc>
        <w:tc>
          <w:tcPr>
            <w:tcW w:w="2551" w:type="dxa"/>
            <w:vAlign w:val="center"/>
          </w:tcPr>
          <w:p w14:paraId="5A69C2D0" w14:textId="77777777" w:rsidR="0077271E" w:rsidRDefault="00213C3C">
            <w:pPr>
              <w:pStyle w:val="1"/>
            </w:pPr>
            <w:r>
              <w:t>指标值</w:t>
            </w:r>
          </w:p>
        </w:tc>
      </w:tr>
      <w:tr w:rsidR="00134CEC" w14:paraId="08BFD57C" w14:textId="77777777" w:rsidTr="00134CEC">
        <w:trPr>
          <w:trHeight w:val="369"/>
          <w:jc w:val="center"/>
        </w:trPr>
        <w:tc>
          <w:tcPr>
            <w:tcW w:w="1276" w:type="dxa"/>
            <w:vMerge w:val="restart"/>
            <w:vAlign w:val="center"/>
          </w:tcPr>
          <w:p w14:paraId="55517F1A" w14:textId="77777777" w:rsidR="0077271E" w:rsidRDefault="00213C3C">
            <w:pPr>
              <w:pStyle w:val="3"/>
            </w:pPr>
            <w:r>
              <w:t>产出指标</w:t>
            </w:r>
          </w:p>
        </w:tc>
        <w:tc>
          <w:tcPr>
            <w:tcW w:w="1276" w:type="dxa"/>
            <w:vAlign w:val="center"/>
          </w:tcPr>
          <w:p w14:paraId="3285EC7A" w14:textId="77777777" w:rsidR="0077271E" w:rsidRDefault="00213C3C">
            <w:pPr>
              <w:pStyle w:val="2"/>
            </w:pPr>
            <w:r>
              <w:t>数量指标</w:t>
            </w:r>
          </w:p>
        </w:tc>
        <w:tc>
          <w:tcPr>
            <w:tcW w:w="1332" w:type="dxa"/>
            <w:vAlign w:val="center"/>
          </w:tcPr>
          <w:p w14:paraId="56CDCA9A" w14:textId="77777777" w:rsidR="0077271E" w:rsidRDefault="00213C3C">
            <w:pPr>
              <w:pStyle w:val="2"/>
            </w:pPr>
            <w:r>
              <w:t>培训人次</w:t>
            </w:r>
          </w:p>
        </w:tc>
        <w:tc>
          <w:tcPr>
            <w:tcW w:w="3430" w:type="dxa"/>
            <w:vAlign w:val="center"/>
          </w:tcPr>
          <w:p w14:paraId="2FE25E52" w14:textId="77777777" w:rsidR="0077271E" w:rsidRDefault="00213C3C">
            <w:pPr>
              <w:pStyle w:val="2"/>
            </w:pPr>
            <w:r>
              <w:t>覆盖市高校及中小学教师语言能力水平</w:t>
            </w:r>
          </w:p>
        </w:tc>
        <w:tc>
          <w:tcPr>
            <w:tcW w:w="2551" w:type="dxa"/>
            <w:vAlign w:val="center"/>
          </w:tcPr>
          <w:p w14:paraId="1A494A9B" w14:textId="77777777" w:rsidR="0077271E" w:rsidRDefault="00213C3C">
            <w:pPr>
              <w:pStyle w:val="2"/>
            </w:pPr>
            <w:r>
              <w:t>≥100人次</w:t>
            </w:r>
          </w:p>
        </w:tc>
      </w:tr>
      <w:tr w:rsidR="00134CEC" w14:paraId="0C69CAF0" w14:textId="77777777" w:rsidTr="00134CEC">
        <w:trPr>
          <w:trHeight w:val="369"/>
          <w:jc w:val="center"/>
        </w:trPr>
        <w:tc>
          <w:tcPr>
            <w:tcW w:w="1276" w:type="dxa"/>
            <w:vMerge/>
            <w:vAlign w:val="center"/>
          </w:tcPr>
          <w:p w14:paraId="426D99DD" w14:textId="77777777" w:rsidR="0077271E" w:rsidRDefault="0077271E"/>
        </w:tc>
        <w:tc>
          <w:tcPr>
            <w:tcW w:w="1276" w:type="dxa"/>
            <w:vAlign w:val="center"/>
          </w:tcPr>
          <w:p w14:paraId="01B48662" w14:textId="77777777" w:rsidR="0077271E" w:rsidRDefault="00213C3C">
            <w:pPr>
              <w:pStyle w:val="2"/>
            </w:pPr>
            <w:r>
              <w:t>质量指标</w:t>
            </w:r>
          </w:p>
        </w:tc>
        <w:tc>
          <w:tcPr>
            <w:tcW w:w="1332" w:type="dxa"/>
            <w:vAlign w:val="center"/>
          </w:tcPr>
          <w:p w14:paraId="059421F1" w14:textId="77777777" w:rsidR="0077271E" w:rsidRDefault="00213C3C">
            <w:pPr>
              <w:pStyle w:val="2"/>
            </w:pPr>
            <w:r>
              <w:t>培训任务完成率</w:t>
            </w:r>
          </w:p>
        </w:tc>
        <w:tc>
          <w:tcPr>
            <w:tcW w:w="3430" w:type="dxa"/>
            <w:vAlign w:val="center"/>
          </w:tcPr>
          <w:p w14:paraId="1EE6C0D8" w14:textId="77777777" w:rsidR="0077271E" w:rsidRDefault="00213C3C">
            <w:pPr>
              <w:pStyle w:val="2"/>
            </w:pPr>
            <w:r>
              <w:t>高质量完成语言能力培训</w:t>
            </w:r>
          </w:p>
        </w:tc>
        <w:tc>
          <w:tcPr>
            <w:tcW w:w="2551" w:type="dxa"/>
            <w:vAlign w:val="center"/>
          </w:tcPr>
          <w:p w14:paraId="1580E1F9" w14:textId="77777777" w:rsidR="0077271E" w:rsidRDefault="00213C3C">
            <w:pPr>
              <w:pStyle w:val="2"/>
            </w:pPr>
            <w:r>
              <w:t>100百分比</w:t>
            </w:r>
          </w:p>
        </w:tc>
      </w:tr>
      <w:tr w:rsidR="00134CEC" w14:paraId="700C6C4E" w14:textId="77777777" w:rsidTr="00134CEC">
        <w:trPr>
          <w:trHeight w:val="369"/>
          <w:jc w:val="center"/>
        </w:trPr>
        <w:tc>
          <w:tcPr>
            <w:tcW w:w="1276" w:type="dxa"/>
            <w:vMerge/>
            <w:vAlign w:val="center"/>
          </w:tcPr>
          <w:p w14:paraId="519B213B" w14:textId="77777777" w:rsidR="0077271E" w:rsidRDefault="0077271E"/>
        </w:tc>
        <w:tc>
          <w:tcPr>
            <w:tcW w:w="1276" w:type="dxa"/>
            <w:vAlign w:val="center"/>
          </w:tcPr>
          <w:p w14:paraId="4756B3EE" w14:textId="77777777" w:rsidR="0077271E" w:rsidRDefault="00213C3C">
            <w:pPr>
              <w:pStyle w:val="2"/>
            </w:pPr>
            <w:r>
              <w:t>时效指标</w:t>
            </w:r>
          </w:p>
        </w:tc>
        <w:tc>
          <w:tcPr>
            <w:tcW w:w="1332" w:type="dxa"/>
            <w:vAlign w:val="center"/>
          </w:tcPr>
          <w:p w14:paraId="64418B5F" w14:textId="77777777" w:rsidR="0077271E" w:rsidRDefault="00213C3C">
            <w:pPr>
              <w:pStyle w:val="2"/>
            </w:pPr>
            <w:r>
              <w:t>完成时间</w:t>
            </w:r>
          </w:p>
        </w:tc>
        <w:tc>
          <w:tcPr>
            <w:tcW w:w="3430" w:type="dxa"/>
            <w:vAlign w:val="center"/>
          </w:tcPr>
          <w:p w14:paraId="418CBA84" w14:textId="77777777" w:rsidR="0077271E" w:rsidRDefault="00213C3C">
            <w:pPr>
              <w:pStyle w:val="2"/>
            </w:pPr>
            <w:r>
              <w:t>年度内及时完成培训计划</w:t>
            </w:r>
          </w:p>
        </w:tc>
        <w:tc>
          <w:tcPr>
            <w:tcW w:w="2551" w:type="dxa"/>
            <w:vAlign w:val="center"/>
          </w:tcPr>
          <w:p w14:paraId="4EDC2F39" w14:textId="77777777" w:rsidR="0077271E" w:rsidRDefault="00213C3C">
            <w:pPr>
              <w:pStyle w:val="2"/>
            </w:pPr>
            <w:r>
              <w:t>2024年全年</w:t>
            </w:r>
          </w:p>
        </w:tc>
      </w:tr>
      <w:tr w:rsidR="00134CEC" w14:paraId="4BC2BD9F" w14:textId="77777777" w:rsidTr="00134CEC">
        <w:trPr>
          <w:trHeight w:val="369"/>
          <w:jc w:val="center"/>
        </w:trPr>
        <w:tc>
          <w:tcPr>
            <w:tcW w:w="1276" w:type="dxa"/>
            <w:vMerge/>
            <w:vAlign w:val="center"/>
          </w:tcPr>
          <w:p w14:paraId="27A3DAEF" w14:textId="77777777" w:rsidR="0077271E" w:rsidRDefault="0077271E"/>
        </w:tc>
        <w:tc>
          <w:tcPr>
            <w:tcW w:w="1276" w:type="dxa"/>
            <w:vAlign w:val="center"/>
          </w:tcPr>
          <w:p w14:paraId="5412BA32" w14:textId="77777777" w:rsidR="0077271E" w:rsidRDefault="00213C3C">
            <w:pPr>
              <w:pStyle w:val="2"/>
            </w:pPr>
            <w:r>
              <w:t>成本指标</w:t>
            </w:r>
          </w:p>
        </w:tc>
        <w:tc>
          <w:tcPr>
            <w:tcW w:w="1332" w:type="dxa"/>
            <w:vAlign w:val="center"/>
          </w:tcPr>
          <w:p w14:paraId="6D7DF2EB" w14:textId="77777777" w:rsidR="0077271E" w:rsidRDefault="00213C3C">
            <w:pPr>
              <w:pStyle w:val="2"/>
            </w:pPr>
            <w:r>
              <w:t>经费支出</w:t>
            </w:r>
          </w:p>
        </w:tc>
        <w:tc>
          <w:tcPr>
            <w:tcW w:w="3430" w:type="dxa"/>
            <w:vAlign w:val="center"/>
          </w:tcPr>
          <w:p w14:paraId="13DD0AA6" w14:textId="77777777" w:rsidR="0077271E" w:rsidRDefault="00213C3C">
            <w:pPr>
              <w:pStyle w:val="2"/>
            </w:pPr>
            <w:r>
              <w:t>经费支出</w:t>
            </w:r>
          </w:p>
        </w:tc>
        <w:tc>
          <w:tcPr>
            <w:tcW w:w="2551" w:type="dxa"/>
            <w:vAlign w:val="center"/>
          </w:tcPr>
          <w:p w14:paraId="21EE3DBA" w14:textId="77777777" w:rsidR="0077271E" w:rsidRDefault="00213C3C">
            <w:pPr>
              <w:pStyle w:val="2"/>
            </w:pPr>
            <w:r>
              <w:t>15万元</w:t>
            </w:r>
          </w:p>
        </w:tc>
      </w:tr>
      <w:tr w:rsidR="00134CEC" w14:paraId="2590E8AA" w14:textId="77777777" w:rsidTr="00134CEC">
        <w:trPr>
          <w:trHeight w:val="369"/>
          <w:jc w:val="center"/>
        </w:trPr>
        <w:tc>
          <w:tcPr>
            <w:tcW w:w="1276" w:type="dxa"/>
            <w:vMerge w:val="restart"/>
            <w:vAlign w:val="center"/>
          </w:tcPr>
          <w:p w14:paraId="08F14752" w14:textId="77777777" w:rsidR="0077271E" w:rsidRDefault="00213C3C">
            <w:pPr>
              <w:pStyle w:val="3"/>
            </w:pPr>
            <w:r>
              <w:t>效益指标</w:t>
            </w:r>
          </w:p>
        </w:tc>
        <w:tc>
          <w:tcPr>
            <w:tcW w:w="1276" w:type="dxa"/>
            <w:vAlign w:val="center"/>
          </w:tcPr>
          <w:p w14:paraId="2B49BE00" w14:textId="77777777" w:rsidR="0077271E" w:rsidRDefault="00213C3C">
            <w:pPr>
              <w:pStyle w:val="2"/>
            </w:pPr>
            <w:r>
              <w:t>社会效益指标</w:t>
            </w:r>
          </w:p>
        </w:tc>
        <w:tc>
          <w:tcPr>
            <w:tcW w:w="1332" w:type="dxa"/>
            <w:vAlign w:val="center"/>
          </w:tcPr>
          <w:p w14:paraId="470ADC18" w14:textId="77777777" w:rsidR="0077271E" w:rsidRDefault="00213C3C">
            <w:pPr>
              <w:pStyle w:val="2"/>
            </w:pPr>
            <w:r>
              <w:t>提升诵读能力</w:t>
            </w:r>
          </w:p>
        </w:tc>
        <w:tc>
          <w:tcPr>
            <w:tcW w:w="3430" w:type="dxa"/>
            <w:vAlign w:val="center"/>
          </w:tcPr>
          <w:p w14:paraId="06AA533F" w14:textId="77777777" w:rsidR="0077271E" w:rsidRDefault="00213C3C">
            <w:pPr>
              <w:pStyle w:val="2"/>
            </w:pPr>
            <w:r>
              <w:t>提升高校及中小学教师中华经典诵写讲专业素养和教学水平</w:t>
            </w:r>
          </w:p>
        </w:tc>
        <w:tc>
          <w:tcPr>
            <w:tcW w:w="2551" w:type="dxa"/>
            <w:vAlign w:val="center"/>
          </w:tcPr>
          <w:p w14:paraId="4F485926" w14:textId="77777777" w:rsidR="0077271E" w:rsidRDefault="00213C3C">
            <w:pPr>
              <w:pStyle w:val="2"/>
            </w:pPr>
            <w:r>
              <w:t>有效提高</w:t>
            </w:r>
          </w:p>
        </w:tc>
      </w:tr>
      <w:tr w:rsidR="00134CEC" w14:paraId="30E458E3" w14:textId="77777777" w:rsidTr="00134CEC">
        <w:trPr>
          <w:trHeight w:val="369"/>
          <w:jc w:val="center"/>
        </w:trPr>
        <w:tc>
          <w:tcPr>
            <w:tcW w:w="1276" w:type="dxa"/>
            <w:vMerge/>
            <w:vAlign w:val="center"/>
          </w:tcPr>
          <w:p w14:paraId="433A7DC7" w14:textId="77777777" w:rsidR="0077271E" w:rsidRDefault="0077271E"/>
        </w:tc>
        <w:tc>
          <w:tcPr>
            <w:tcW w:w="1276" w:type="dxa"/>
            <w:vAlign w:val="center"/>
          </w:tcPr>
          <w:p w14:paraId="35F801BA" w14:textId="77777777" w:rsidR="0077271E" w:rsidRDefault="00213C3C">
            <w:pPr>
              <w:pStyle w:val="2"/>
            </w:pPr>
            <w:r>
              <w:t>可持续影响指标</w:t>
            </w:r>
          </w:p>
        </w:tc>
        <w:tc>
          <w:tcPr>
            <w:tcW w:w="1332" w:type="dxa"/>
            <w:vAlign w:val="center"/>
          </w:tcPr>
          <w:p w14:paraId="06670C86" w14:textId="77777777" w:rsidR="0077271E" w:rsidRDefault="00213C3C">
            <w:pPr>
              <w:pStyle w:val="2"/>
            </w:pPr>
            <w:r>
              <w:t>加强语言文字工作能力建设</w:t>
            </w:r>
          </w:p>
        </w:tc>
        <w:tc>
          <w:tcPr>
            <w:tcW w:w="3430" w:type="dxa"/>
            <w:vAlign w:val="center"/>
          </w:tcPr>
          <w:p w14:paraId="3A581CE3" w14:textId="77777777" w:rsidR="0077271E" w:rsidRDefault="00213C3C">
            <w:pPr>
              <w:pStyle w:val="2"/>
            </w:pPr>
            <w:r>
              <w:t>进一步加强我市高等学校及中小学语言文字工作队伍建设，促进我市语言文字事业高质量发展</w:t>
            </w:r>
          </w:p>
        </w:tc>
        <w:tc>
          <w:tcPr>
            <w:tcW w:w="2551" w:type="dxa"/>
            <w:vAlign w:val="center"/>
          </w:tcPr>
          <w:p w14:paraId="615910BF" w14:textId="77777777" w:rsidR="0077271E" w:rsidRDefault="00213C3C">
            <w:pPr>
              <w:pStyle w:val="2"/>
            </w:pPr>
            <w:r>
              <w:t>有效提高</w:t>
            </w:r>
          </w:p>
        </w:tc>
      </w:tr>
      <w:tr w:rsidR="00134CEC" w14:paraId="2CB02F32" w14:textId="77777777" w:rsidTr="00134CEC">
        <w:trPr>
          <w:trHeight w:val="369"/>
          <w:jc w:val="center"/>
        </w:trPr>
        <w:tc>
          <w:tcPr>
            <w:tcW w:w="1276" w:type="dxa"/>
            <w:vAlign w:val="center"/>
          </w:tcPr>
          <w:p w14:paraId="4332CCB7" w14:textId="77777777" w:rsidR="0077271E" w:rsidRDefault="00213C3C">
            <w:pPr>
              <w:pStyle w:val="3"/>
            </w:pPr>
            <w:r>
              <w:t>满意度指标</w:t>
            </w:r>
          </w:p>
        </w:tc>
        <w:tc>
          <w:tcPr>
            <w:tcW w:w="1276" w:type="dxa"/>
            <w:vAlign w:val="center"/>
          </w:tcPr>
          <w:p w14:paraId="0EE45091" w14:textId="77777777" w:rsidR="0077271E" w:rsidRDefault="00213C3C">
            <w:pPr>
              <w:pStyle w:val="2"/>
            </w:pPr>
            <w:r>
              <w:t>服务对象满意度指标</w:t>
            </w:r>
          </w:p>
        </w:tc>
        <w:tc>
          <w:tcPr>
            <w:tcW w:w="1332" w:type="dxa"/>
            <w:vAlign w:val="center"/>
          </w:tcPr>
          <w:p w14:paraId="67F3741C" w14:textId="77777777" w:rsidR="0077271E" w:rsidRDefault="00213C3C">
            <w:pPr>
              <w:pStyle w:val="2"/>
            </w:pPr>
            <w:r>
              <w:t>市语委、各高校及中小学教师培训满意度</w:t>
            </w:r>
          </w:p>
        </w:tc>
        <w:tc>
          <w:tcPr>
            <w:tcW w:w="3430" w:type="dxa"/>
            <w:vAlign w:val="center"/>
          </w:tcPr>
          <w:p w14:paraId="01BA412C" w14:textId="77777777" w:rsidR="0077271E" w:rsidRDefault="00213C3C">
            <w:pPr>
              <w:pStyle w:val="2"/>
            </w:pPr>
            <w:r>
              <w:t>市语委、各高校及中小学教师培训满意度</w:t>
            </w:r>
          </w:p>
        </w:tc>
        <w:tc>
          <w:tcPr>
            <w:tcW w:w="2551" w:type="dxa"/>
            <w:vAlign w:val="center"/>
          </w:tcPr>
          <w:p w14:paraId="6162F725" w14:textId="77777777" w:rsidR="0077271E" w:rsidRDefault="00213C3C">
            <w:pPr>
              <w:pStyle w:val="2"/>
            </w:pPr>
            <w:r>
              <w:t>≥90百分比</w:t>
            </w:r>
          </w:p>
        </w:tc>
      </w:tr>
    </w:tbl>
    <w:p w14:paraId="7E0F5917" w14:textId="77777777" w:rsidR="00FD79E0" w:rsidRDefault="00FD79E0" w:rsidP="007E49CC">
      <w:pPr>
        <w:outlineLvl w:val="3"/>
        <w:rPr>
          <w:rFonts w:ascii="方正仿宋_GBK" w:eastAsia="方正仿宋_GBK" w:hAnsi="方正仿宋_GBK" w:cs="方正仿宋_GBK"/>
          <w:sz w:val="28"/>
          <w:lang w:eastAsia="zh-CN"/>
        </w:rPr>
      </w:pPr>
    </w:p>
    <w:sectPr w:rsidR="00FD79E0" w:rsidSect="00855DF3">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A517" w14:textId="77777777" w:rsidR="00855DF3" w:rsidRDefault="00855DF3">
      <w:r>
        <w:separator/>
      </w:r>
    </w:p>
  </w:endnote>
  <w:endnote w:type="continuationSeparator" w:id="0">
    <w:p w14:paraId="0358D0F3" w14:textId="77777777" w:rsidR="00855DF3" w:rsidRDefault="0085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方正小标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7D66" w14:textId="77777777" w:rsidR="0077271E" w:rsidRDefault="00213C3C">
    <w:r>
      <w:fldChar w:fldCharType="begin"/>
    </w:r>
    <w:r>
      <w:instrText>PAGE "page number"</w:instrText>
    </w:r>
    <w:r>
      <w:fldChar w:fldCharType="separate"/>
    </w:r>
    <w:r w:rsidR="00A95B7F">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45BA" w14:textId="77777777" w:rsidR="0077271E" w:rsidRDefault="0077271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16CF" w14:textId="77777777" w:rsidR="00855DF3" w:rsidRDefault="00855DF3">
      <w:r>
        <w:separator/>
      </w:r>
    </w:p>
  </w:footnote>
  <w:footnote w:type="continuationSeparator" w:id="0">
    <w:p w14:paraId="707490D2" w14:textId="77777777" w:rsidR="00855DF3" w:rsidRDefault="00855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71E"/>
    <w:rsid w:val="00134CEC"/>
    <w:rsid w:val="00151E67"/>
    <w:rsid w:val="001F7241"/>
    <w:rsid w:val="00213C3C"/>
    <w:rsid w:val="0059176F"/>
    <w:rsid w:val="005B3F7F"/>
    <w:rsid w:val="005D5B3C"/>
    <w:rsid w:val="0077271E"/>
    <w:rsid w:val="007936A5"/>
    <w:rsid w:val="007E49CC"/>
    <w:rsid w:val="007E73A8"/>
    <w:rsid w:val="00855DF3"/>
    <w:rsid w:val="009858DA"/>
    <w:rsid w:val="009F7AAE"/>
    <w:rsid w:val="00A6577E"/>
    <w:rsid w:val="00A95B7F"/>
    <w:rsid w:val="00AB4856"/>
    <w:rsid w:val="00D72F1F"/>
    <w:rsid w:val="00DC5658"/>
    <w:rsid w:val="00DF2B0D"/>
    <w:rsid w:val="00F16A06"/>
    <w:rsid w:val="00FD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82B82"/>
  <w15:docId w15:val="{30AFCBFF-31E2-46A7-AC47-3BE58631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styleId="TOC2">
    <w:name w:val="toc 2"/>
    <w:basedOn w:val="a"/>
    <w:qFormat/>
    <w:pPr>
      <w:ind w:left="240"/>
    </w:pPr>
  </w:style>
  <w:style w:type="paragraph" w:styleId="TOC4">
    <w:name w:val="toc 4"/>
    <w:basedOn w:val="a"/>
    <w:uiPriority w:val="39"/>
    <w:qFormat/>
    <w:pPr>
      <w:ind w:left="720"/>
    </w:pPr>
  </w:style>
  <w:style w:type="paragraph" w:styleId="TOC1">
    <w:name w:val="toc 1"/>
    <w:basedOn w:val="a"/>
    <w:qFormat/>
    <w:pPr>
      <w:spacing w:before="120"/>
    </w:pPr>
    <w:rPr>
      <w:rFonts w:eastAsia="方正仿宋_GBK"/>
      <w:color w:val="000000"/>
      <w:sz w:val="28"/>
    </w:rPr>
  </w:style>
  <w:style w:type="character" w:styleId="a4">
    <w:name w:val="Hyperlink"/>
    <w:basedOn w:val="a0"/>
    <w:uiPriority w:val="99"/>
    <w:unhideWhenUsed/>
    <w:rsid w:val="00134CEC"/>
    <w:rPr>
      <w:color w:val="0563C1" w:themeColor="hyperlink"/>
      <w:u w:val="single"/>
    </w:rPr>
  </w:style>
  <w:style w:type="paragraph" w:styleId="a5">
    <w:name w:val="header"/>
    <w:basedOn w:val="a"/>
    <w:link w:val="a6"/>
    <w:uiPriority w:val="99"/>
    <w:unhideWhenUsed/>
    <w:rsid w:val="00A95B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95B7F"/>
    <w:rPr>
      <w:rFonts w:eastAsia="Times New Roman"/>
      <w:sz w:val="18"/>
      <w:szCs w:val="18"/>
      <w:lang w:eastAsia="uk-UA"/>
    </w:rPr>
  </w:style>
  <w:style w:type="paragraph" w:styleId="a7">
    <w:name w:val="footer"/>
    <w:basedOn w:val="a"/>
    <w:link w:val="a8"/>
    <w:uiPriority w:val="99"/>
    <w:unhideWhenUsed/>
    <w:rsid w:val="00A95B7F"/>
    <w:pPr>
      <w:tabs>
        <w:tab w:val="center" w:pos="4153"/>
        <w:tab w:val="right" w:pos="8306"/>
      </w:tabs>
      <w:snapToGrid w:val="0"/>
    </w:pPr>
    <w:rPr>
      <w:sz w:val="18"/>
      <w:szCs w:val="18"/>
    </w:rPr>
  </w:style>
  <w:style w:type="character" w:customStyle="1" w:styleId="a8">
    <w:name w:val="页脚 字符"/>
    <w:basedOn w:val="a0"/>
    <w:link w:val="a7"/>
    <w:uiPriority w:val="99"/>
    <w:rsid w:val="00A95B7F"/>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customXml" Target="../customXml/item22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customXml" Target="../customXml/item216.xml"/><Relationship Id="rId237" Type="http://schemas.openxmlformats.org/officeDocument/2006/relationships/endnotes" Target="endnotes.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227" Type="http://schemas.openxmlformats.org/officeDocument/2006/relationships/customXml" Target="../customXml/item227.xml"/><Relationship Id="rId201" Type="http://schemas.openxmlformats.org/officeDocument/2006/relationships/customXml" Target="../customXml/item201.xml"/><Relationship Id="rId222" Type="http://schemas.openxmlformats.org/officeDocument/2006/relationships/customXml" Target="../customXml/item222.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customXml" Target="../customXml/item182.xml"/><Relationship Id="rId187" Type="http://schemas.openxmlformats.org/officeDocument/2006/relationships/customXml" Target="../customXml/item187.xml"/><Relationship Id="rId217" Type="http://schemas.openxmlformats.org/officeDocument/2006/relationships/customXml" Target="../customXml/item217.xm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customXml" Target="../customXml/item212.xml"/><Relationship Id="rId233" Type="http://schemas.openxmlformats.org/officeDocument/2006/relationships/styles" Target="styles.xml"/><Relationship Id="rId238" Type="http://schemas.openxmlformats.org/officeDocument/2006/relationships/footer" Target="footer1.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172" Type="http://schemas.openxmlformats.org/officeDocument/2006/relationships/customXml" Target="../customXml/item172.xml"/><Relationship Id="rId193" Type="http://schemas.openxmlformats.org/officeDocument/2006/relationships/customXml" Target="../customXml/item193.xml"/><Relationship Id="rId202" Type="http://schemas.openxmlformats.org/officeDocument/2006/relationships/customXml" Target="../customXml/item202.xml"/><Relationship Id="rId207" Type="http://schemas.openxmlformats.org/officeDocument/2006/relationships/customXml" Target="../customXml/item207.xml"/><Relationship Id="rId223" Type="http://schemas.openxmlformats.org/officeDocument/2006/relationships/customXml" Target="../customXml/item223.xml"/><Relationship Id="rId228" Type="http://schemas.openxmlformats.org/officeDocument/2006/relationships/customXml" Target="../customXml/item228.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customXml" Target="../customXml/item183.xml"/><Relationship Id="rId213" Type="http://schemas.openxmlformats.org/officeDocument/2006/relationships/customXml" Target="../customXml/item213.xml"/><Relationship Id="rId218" Type="http://schemas.openxmlformats.org/officeDocument/2006/relationships/customXml" Target="../customXml/item218.xml"/><Relationship Id="rId234" Type="http://schemas.openxmlformats.org/officeDocument/2006/relationships/settings" Target="settings.xml"/><Relationship Id="rId239"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customXml" Target="../customXml/item199.xml"/><Relationship Id="rId203" Type="http://schemas.openxmlformats.org/officeDocument/2006/relationships/customXml" Target="../customXml/item203.xml"/><Relationship Id="rId208" Type="http://schemas.openxmlformats.org/officeDocument/2006/relationships/customXml" Target="../customXml/item208.xml"/><Relationship Id="rId229" Type="http://schemas.openxmlformats.org/officeDocument/2006/relationships/customXml" Target="../customXml/item229.xml"/><Relationship Id="rId19" Type="http://schemas.openxmlformats.org/officeDocument/2006/relationships/customXml" Target="../customXml/item19.xml"/><Relationship Id="rId224" Type="http://schemas.openxmlformats.org/officeDocument/2006/relationships/customXml" Target="../customXml/item224.xml"/><Relationship Id="rId240" Type="http://schemas.openxmlformats.org/officeDocument/2006/relationships/fontTable" Target="fontTable.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219" Type="http://schemas.openxmlformats.org/officeDocument/2006/relationships/customXml" Target="../customXml/item219.xml"/><Relationship Id="rId3" Type="http://schemas.openxmlformats.org/officeDocument/2006/relationships/customXml" Target="../customXml/item3.xml"/><Relationship Id="rId214" Type="http://schemas.openxmlformats.org/officeDocument/2006/relationships/customXml" Target="../customXml/item214.xml"/><Relationship Id="rId230" Type="http://schemas.openxmlformats.org/officeDocument/2006/relationships/customXml" Target="../customXml/item230.xml"/><Relationship Id="rId235" Type="http://schemas.openxmlformats.org/officeDocument/2006/relationships/webSettings" Target="webSettings.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customXml" Target="../customXml/item220.xml"/><Relationship Id="rId225" Type="http://schemas.openxmlformats.org/officeDocument/2006/relationships/customXml" Target="../customXml/item225.xml"/><Relationship Id="rId241" Type="http://schemas.openxmlformats.org/officeDocument/2006/relationships/theme" Target="theme/theme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customXml" Target="../customXml/item210.xml"/><Relationship Id="rId215" Type="http://schemas.openxmlformats.org/officeDocument/2006/relationships/customXml" Target="../customXml/item215.xml"/><Relationship Id="rId236" Type="http://schemas.openxmlformats.org/officeDocument/2006/relationships/footnotes" Target="footnotes.xml"/><Relationship Id="rId26" Type="http://schemas.openxmlformats.org/officeDocument/2006/relationships/customXml" Target="../customXml/item26.xml"/><Relationship Id="rId231" Type="http://schemas.openxmlformats.org/officeDocument/2006/relationships/customXml" Target="../customXml/item231.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customXml" Target="../customXml/item221.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customXml" Target="../customXml/item211.xml"/><Relationship Id="rId232" Type="http://schemas.openxmlformats.org/officeDocument/2006/relationships/customXml" Target="../customXml/item232.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2024-02-02T02:09:29Z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2024-02-02T02:09:23Z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2024-02-02T02:09:22Z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2024-02-02T10:09:22Z</dcterms:created>
  <dcterms:modified xsi:type="dcterms:W3CDTF">2024-02-02T02:09:22Z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2024-02-02T10:09:18Z</dcterms:created>
  <dcterms:modified xsi:type="dcterms:W3CDTF">2024-02-02T02:09:18Z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2024-02-02T02:09:33Z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2024-02-02T10:09:24Z</dcterms:created>
  <dcterms:modified xsi:type="dcterms:W3CDTF">2024-02-02T02:09:24Z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2024-02-02T10:09:29Z</dcterms:created>
  <dcterms:modified xsi:type="dcterms:W3CDTF">2024-02-02T02:09:29Z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2024-02-02T10:09:34Z</dcterms:created>
  <dcterms:modified xsi:type="dcterms:W3CDTF">2024-02-02T02:09:34Z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2024-02-02T10:09:20Z</dcterms:created>
  <dcterms:modified xsi:type="dcterms:W3CDTF">2024-02-02T02:09:20Z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2024-02-02T10:09:33Z</dcterms:created>
  <dcterms:modified xsi:type="dcterms:W3CDTF">2024-02-02T02:09:33Z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2024-02-02T10:09:36Z</dcterms:created>
  <dcterms:modified xsi:type="dcterms:W3CDTF">2024-02-02T02:09:36Z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2024-02-02T10:09:19Z</dcterms:created>
  <dcterms:modified xsi:type="dcterms:W3CDTF">2024-02-02T02:09:19Z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2024-02-02T10:09:32Z</dcterms:created>
  <dcterms:modified xsi:type="dcterms:W3CDTF">2024-02-02T02:09:32Z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2024-02-02T10:09:27Z</dcterms:created>
  <dcterms:modified xsi:type="dcterms:W3CDTF">2024-02-02T02:09:27Z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2024-02-02T10:09:35Z</dcterms:created>
  <dcterms:modified xsi:type="dcterms:W3CDTF">2024-02-02T02:09:35Z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2024-02-02T10:09:26Z</dcterms:created>
  <dcterms:modified xsi:type="dcterms:W3CDTF">2024-02-02T02:09:26Z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2024-02-02T10:09:17Z</dcterms:created>
  <dcterms:modified xsi:type="dcterms:W3CDTF">2024-02-02T02:09:17Z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2024-02-02T10:09:23Z</dcterms:created>
  <dcterms:modified xsi:type="dcterms:W3CDTF">2024-02-02T02:09:23Z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2024-02-02T10:09:30Z</dcterms:created>
  <dcterms:modified xsi:type="dcterms:W3CDTF">2024-02-02T02:09:30Z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2024-02-02T10:09:38Z</dcterms:created>
  <dcterms:modified xsi:type="dcterms:W3CDTF">2024-02-02T02:09:38Z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2024-02-02T10:09:28Z</dcterms:created>
  <dcterms:modified xsi:type="dcterms:W3CDTF">2024-02-02T02:09:28Z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2024-02-02T10:09:21Z</dcterms:created>
  <dcterms:modified xsi:type="dcterms:W3CDTF">2024-02-02T02:09:21Z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2024-02-02T10:09:25Z</dcterms:created>
  <dcterms:modified xsi:type="dcterms:W3CDTF">2024-02-02T02:09:25Z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2024-02-02T10:09:31Z</dcterms:created>
  <dcterms:modified xsi:type="dcterms:W3CDTF">2024-02-02T02:09:31Z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2024-02-02T10:09:37Z</dcterms:created>
  <dcterms:modified xsi:type="dcterms:W3CDTF">2024-02-02T02:09:37Z</dcterms:modified>
</cp:coreProperties>
</file>

<file path=customXml/itemProps1.xml><?xml version="1.0" encoding="utf-8"?>
<ds:datastoreItem xmlns:ds="http://schemas.openxmlformats.org/officeDocument/2006/customXml" ds:itemID="{782357F2-2035-4579-88F2-31854FB3A8E4}">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BA9FA84F-5854-4F78-BE65-D8FC3D2384D3}">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A598A02B-0930-4768-9742-5140D2CEF04C}">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4B9E1763-1D93-4D3F-99DE-F0A545823412}">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A97304EB-811B-4CDA-8708-8854C5B8A755}">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DB68B91E-48AE-4D8F-9B03-D0FC3F42BD63}">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52850ABB-F3F7-4DDB-A6DF-3678C9F9B216}">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DAAB9FCC-9754-4D7B-8AF0-99EA9992018F}">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07CA5C8B-C247-4C1C-970E-F7F7617E9EAE}">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CA43A220-280F-439C-8749-1BB39D26C1A0}">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AB5C07C4-23CF-41DE-AFE7-65CD3DD1AE65}">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C49FE2DF-42D2-4026-A7FA-F3390E2EFF2B}">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C73927A2-FE34-466C-A4FB-DE99F457F040}">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F914796E-B162-47F9-9841-C63F10FC3BDE}">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DFE11AD5-C09A-41E1-A92E-1D479FE7184A}">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507B6A5E-7E2E-465C-9BA0-8072A2EAB3B4}">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6AA83D67-36B6-4BCB-A4EF-430DBD9B7968}">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CC99DF99-E999-4201-9E8D-58FE0247171E}">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D3FB107E-E0FF-4A25-9501-74E473004B7C}">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C31D364F-B817-4E1D-B29C-E6B75BDB20D1}">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6BF99BEB-480B-4043-A31F-9E9F15D55BDD}">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F6904442-118F-4488-B966-F5B12E73647A}">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9B78332E-8E28-4B02-9ACA-FA0102813FF6}">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A9919E20-DAD1-4B27-8F88-9E0E5D17144F}">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5AAB20F9-90A8-4225-9F18-8E3BB46EC549}">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887F5F5F-4693-432B-ABDE-8D0E4177658D}">
  <ds:schemaRefs>
    <ds:schemaRef ds:uri="http://schemas.openxmlformats.org/officeDocument/2006/docPropsVTypes"/>
    <ds:schemaRef ds:uri="http://schemas.openxmlformats.org/officeDocument/2006/extended-properties"/>
  </ds:schemaRefs>
</ds:datastoreItem>
</file>

<file path=customXml/itemProps122.xml><?xml version="1.0" encoding="utf-8"?>
<ds:datastoreItem xmlns:ds="http://schemas.openxmlformats.org/officeDocument/2006/customXml" ds:itemID="{EFE7D07E-04A4-4E64-8C2D-D27E991C8A07}">
  <ds:schemaRefs>
    <ds:schemaRef ds:uri="http://schemas.openxmlformats.org/package/2006/metadata/core-properties"/>
    <ds:schemaRef ds:uri="http://purl.org/dc/elements/1.1/"/>
    <ds:schemaRef ds:uri="http://purl.org/dc/terms/"/>
    <ds:schemaRef ds:uri="http://purl.org/dc/dcmitype/"/>
  </ds:schemaRefs>
</ds:datastoreItem>
</file>

<file path=customXml/itemProps123.xml><?xml version="1.0" encoding="utf-8"?>
<ds:datastoreItem xmlns:ds="http://schemas.openxmlformats.org/officeDocument/2006/customXml" ds:itemID="{A67D0D10-F36F-4965-BFEC-5C1276866185}">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5D885C17-076D-42FC-A0C6-47611FDF46B1}">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638281FD-BF8D-4DAB-9CB7-542E576D7427}">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156CDA82-C655-4483-9384-FEC98553334A}">
  <ds:schemaRefs>
    <ds:schemaRef ds:uri="http://schemas.openxmlformats.org/officeDocument/2006/docPropsVTypes"/>
    <ds:schemaRef ds:uri="http://schemas.openxmlformats.org/officeDocument/2006/extended-properties"/>
  </ds:schemaRefs>
</ds:datastoreItem>
</file>

<file path=customXml/itemProps127.xml><?xml version="1.0" encoding="utf-8"?>
<ds:datastoreItem xmlns:ds="http://schemas.openxmlformats.org/officeDocument/2006/customXml" ds:itemID="{CEE130B4-D487-4E7B-AA76-F7C5984A1698}">
  <ds:schemaRefs>
    <ds:schemaRef ds:uri="http://schemas.openxmlformats.org/package/2006/metadata/core-properties"/>
    <ds:schemaRef ds:uri="http://purl.org/dc/elements/1.1/"/>
    <ds:schemaRef ds:uri="http://purl.org/dc/terms/"/>
    <ds:schemaRef ds:uri="http://purl.org/dc/dcmitype/"/>
  </ds:schemaRefs>
</ds:datastoreItem>
</file>

<file path=customXml/itemProps128.xml><?xml version="1.0" encoding="utf-8"?>
<ds:datastoreItem xmlns:ds="http://schemas.openxmlformats.org/officeDocument/2006/customXml" ds:itemID="{5720D18A-8ACA-4EB4-BC7A-5221B68FCEDF}">
  <ds:schemaRefs>
    <ds:schemaRef ds:uri="http://schemas.openxmlformats.org/package/2006/metadata/core-properties"/>
    <ds:schemaRef ds:uri="http://purl.org/dc/elements/1.1/"/>
    <ds:schemaRef ds:uri="http://purl.org/dc/terms/"/>
    <ds:schemaRef ds:uri="http://purl.org/dc/dcmitype/"/>
  </ds:schemaRefs>
</ds:datastoreItem>
</file>

<file path=customXml/itemProps129.xml><?xml version="1.0" encoding="utf-8"?>
<ds:datastoreItem xmlns:ds="http://schemas.openxmlformats.org/officeDocument/2006/customXml" ds:itemID="{5522D93F-C11F-4A23-879F-A48739224DF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A3927B4C-1508-4DCC-B21C-1F91BB69AD81}">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79571AA8-2FBB-48BB-8038-CFB77513D91E}">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07AE7092-76D9-4171-8E02-3B9F8B95BB81}">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959A7DC1-8BB5-4564-9883-7D7799BD6F56}">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D69E0A87-5E91-45D6-A1FC-05EB3BFF0CFD}">
  <ds:schemaRefs>
    <ds:schemaRef ds:uri="http://schemas.openxmlformats.org/package/2006/metadata/core-properties"/>
    <ds:schemaRef ds:uri="http://purl.org/dc/elements/1.1/"/>
    <ds:schemaRef ds:uri="http://purl.org/dc/terms/"/>
    <ds:schemaRef ds:uri="http://purl.org/dc/dcmitype/"/>
  </ds:schemaRefs>
</ds:datastoreItem>
</file>

<file path=customXml/itemProps134.xml><?xml version="1.0" encoding="utf-8"?>
<ds:datastoreItem xmlns:ds="http://schemas.openxmlformats.org/officeDocument/2006/customXml" ds:itemID="{D79D4B92-DF6F-45A5-9524-22C9EA904BBD}">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9FDFC237-9818-4DBF-9882-FB557BA56939}">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DA833705-3B40-461A-8EFB-551E6B940311}">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6F0E5B56-7B3B-4FFC-A514-C5474F1D1484}">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3F5BA765-13DE-45C2-AF4C-F744F4E32B7C}">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C1FAB67F-E5E5-4C90-8346-74D7BCB4ECD9}">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6486289F-DE88-443C-BCBD-9A56CFA593BF}">
  <ds:schemaRefs>
    <ds:schemaRef ds:uri="http://schemas.openxmlformats.org/officeDocument/2006/docPropsVTypes"/>
    <ds:schemaRef ds:uri="http://schemas.openxmlformats.org/officeDocument/2006/extended-properties"/>
  </ds:schemaRefs>
</ds:datastoreItem>
</file>

<file path=customXml/itemProps140.xml><?xml version="1.0" encoding="utf-8"?>
<ds:datastoreItem xmlns:ds="http://schemas.openxmlformats.org/officeDocument/2006/customXml" ds:itemID="{3046AA69-D80B-450B-AE1F-1605BF0BE925}">
  <ds:schemaRefs>
    <ds:schemaRef ds:uri="http://schemas.openxmlformats.org/package/2006/metadata/core-properties"/>
    <ds:schemaRef ds:uri="http://purl.org/dc/elements/1.1/"/>
    <ds:schemaRef ds:uri="http://purl.org/dc/terms/"/>
    <ds:schemaRef ds:uri="http://purl.org/dc/dcmitype/"/>
  </ds:schemaRefs>
</ds:datastoreItem>
</file>

<file path=customXml/itemProps141.xml><?xml version="1.0" encoding="utf-8"?>
<ds:datastoreItem xmlns:ds="http://schemas.openxmlformats.org/officeDocument/2006/customXml" ds:itemID="{6538C093-6577-491E-BFB3-12AC7CF3FD8C}">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033B0190-02D6-45E9-9F96-2B15834268D5}">
  <ds:schemaRefs>
    <ds:schemaRef ds:uri="http://schemas.openxmlformats.org/package/2006/metadata/core-properties"/>
    <ds:schemaRef ds:uri="http://purl.org/dc/elements/1.1/"/>
    <ds:schemaRef ds:uri="http://purl.org/dc/terms/"/>
    <ds:schemaRef ds:uri="http://purl.org/dc/dcmitype/"/>
  </ds:schemaRefs>
</ds:datastoreItem>
</file>

<file path=customXml/itemProps143.xml><?xml version="1.0" encoding="utf-8"?>
<ds:datastoreItem xmlns:ds="http://schemas.openxmlformats.org/officeDocument/2006/customXml" ds:itemID="{4B86DBFB-DE99-420A-B025-1DFA0C250177}">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60539F27-680C-47ED-B2A6-87A077BAFD73}">
  <ds:schemaRefs>
    <ds:schemaRef ds:uri="http://schemas.openxmlformats.org/package/2006/metadata/core-properties"/>
    <ds:schemaRef ds:uri="http://purl.org/dc/elements/1.1/"/>
    <ds:schemaRef ds:uri="http://purl.org/dc/terms/"/>
    <ds:schemaRef ds:uri="http://purl.org/dc/dcmitype/"/>
  </ds:schemaRefs>
</ds:datastoreItem>
</file>

<file path=customXml/itemProps145.xml><?xml version="1.0" encoding="utf-8"?>
<ds:datastoreItem xmlns:ds="http://schemas.openxmlformats.org/officeDocument/2006/customXml" ds:itemID="{A72D7FD6-0357-428F-8E11-17B171E269B9}">
  <ds:schemaRefs>
    <ds:schemaRef ds:uri="http://schemas.openxmlformats.org/package/2006/metadata/core-properties"/>
    <ds:schemaRef ds:uri="http://purl.org/dc/elements/1.1/"/>
    <ds:schemaRef ds:uri="http://purl.org/dc/terms/"/>
    <ds:schemaRef ds:uri="http://purl.org/dc/dcmitype/"/>
  </ds:schemaRefs>
</ds:datastoreItem>
</file>

<file path=customXml/itemProps146.xml><?xml version="1.0" encoding="utf-8"?>
<ds:datastoreItem xmlns:ds="http://schemas.openxmlformats.org/officeDocument/2006/customXml" ds:itemID="{82547FEE-603A-4E8E-A952-E727304702A3}">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0987EE05-714D-45BA-AF15-693849871E1B}">
  <ds:schemaRefs>
    <ds:schemaRef ds:uri="http://schemas.openxmlformats.org/package/2006/metadata/core-properties"/>
    <ds:schemaRef ds:uri="http://purl.org/dc/elements/1.1/"/>
    <ds:schemaRef ds:uri="http://purl.org/dc/terms/"/>
    <ds:schemaRef ds:uri="http://purl.org/dc/dcmitype/"/>
  </ds:schemaRefs>
</ds:datastoreItem>
</file>

<file path=customXml/itemProps148.xml><?xml version="1.0" encoding="utf-8"?>
<ds:datastoreItem xmlns:ds="http://schemas.openxmlformats.org/officeDocument/2006/customXml" ds:itemID="{B005CCC1-E490-4EF8-862A-FA4F84B613DB}">
  <ds:schemaRefs>
    <ds:schemaRef ds:uri="http://schemas.openxmlformats.org/package/2006/metadata/core-properties"/>
    <ds:schemaRef ds:uri="http://purl.org/dc/elements/1.1/"/>
    <ds:schemaRef ds:uri="http://purl.org/dc/terms/"/>
    <ds:schemaRef ds:uri="http://purl.org/dc/dcmitype/"/>
  </ds:schemaRefs>
</ds:datastoreItem>
</file>

<file path=customXml/itemProps149.xml><?xml version="1.0" encoding="utf-8"?>
<ds:datastoreItem xmlns:ds="http://schemas.openxmlformats.org/officeDocument/2006/customXml" ds:itemID="{2B924F81-1FCE-47D2-B6AD-E1DCFA02C46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4E380253-DD92-4EED-B6CC-58421EED978D}">
  <ds:schemaRefs>
    <ds:schemaRef ds:uri="http://schemas.openxmlformats.org/package/2006/metadata/core-properties"/>
    <ds:schemaRef ds:uri="http://purl.org/dc/elements/1.1/"/>
    <ds:schemaRef ds:uri="http://purl.org/dc/terms/"/>
    <ds:schemaRef ds:uri="http://purl.org/dc/dcmitype/"/>
  </ds:schemaRefs>
</ds:datastoreItem>
</file>

<file path=customXml/itemProps150.xml><?xml version="1.0" encoding="utf-8"?>
<ds:datastoreItem xmlns:ds="http://schemas.openxmlformats.org/officeDocument/2006/customXml" ds:itemID="{EE09DD39-4A3C-4F1E-889B-29E02FB37531}">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90F1B854-0C8C-443D-B5E6-5AF9AEBE24F9}">
  <ds:schemaRefs>
    <ds:schemaRef ds:uri="http://schemas.openxmlformats.org/package/2006/metadata/core-properties"/>
    <ds:schemaRef ds:uri="http://purl.org/dc/elements/1.1/"/>
    <ds:schemaRef ds:uri="http://purl.org/dc/terms/"/>
    <ds:schemaRef ds:uri="http://purl.org/dc/dcmitype/"/>
  </ds:schemaRefs>
</ds:datastoreItem>
</file>

<file path=customXml/itemProps152.xml><?xml version="1.0" encoding="utf-8"?>
<ds:datastoreItem xmlns:ds="http://schemas.openxmlformats.org/officeDocument/2006/customXml" ds:itemID="{4F24A0BA-E5DD-4DC7-8239-FD405DF1FB70}">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773A96CC-4ACC-4559-AC5C-222E7E1343F5}">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38CF8299-C312-4A13-B55D-2FE9D83445FF}">
  <ds:schemaRefs>
    <ds:schemaRef ds:uri="http://schemas.openxmlformats.org/package/2006/metadata/core-properties"/>
    <ds:schemaRef ds:uri="http://purl.org/dc/elements/1.1/"/>
    <ds:schemaRef ds:uri="http://purl.org/dc/terms/"/>
    <ds:schemaRef ds:uri="http://purl.org/dc/dcmitype/"/>
  </ds:schemaRefs>
</ds:datastoreItem>
</file>

<file path=customXml/itemProps155.xml><?xml version="1.0" encoding="utf-8"?>
<ds:datastoreItem xmlns:ds="http://schemas.openxmlformats.org/officeDocument/2006/customXml" ds:itemID="{48B3DD3F-9C97-4464-A033-5D8D4E32EC00}">
  <ds:schemaRefs>
    <ds:schemaRef ds:uri="http://schemas.openxmlformats.org/package/2006/metadata/core-properties"/>
    <ds:schemaRef ds:uri="http://purl.org/dc/elements/1.1/"/>
    <ds:schemaRef ds:uri="http://purl.org/dc/terms/"/>
    <ds:schemaRef ds:uri="http://purl.org/dc/dcmitype/"/>
  </ds:schemaRefs>
</ds:datastoreItem>
</file>

<file path=customXml/itemProps156.xml><?xml version="1.0" encoding="utf-8"?>
<ds:datastoreItem xmlns:ds="http://schemas.openxmlformats.org/officeDocument/2006/customXml" ds:itemID="{A3C4E962-A8AB-4EB8-ADF2-DBAA2EB9B13A}">
  <ds:schemaRefs>
    <ds:schemaRef ds:uri="http://schemas.openxmlformats.org/officeDocument/2006/docPropsVTypes"/>
    <ds:schemaRef ds:uri="http://schemas.openxmlformats.org/officeDocument/2006/extended-properties"/>
  </ds:schemaRefs>
</ds:datastoreItem>
</file>

<file path=customXml/itemProps157.xml><?xml version="1.0" encoding="utf-8"?>
<ds:datastoreItem xmlns:ds="http://schemas.openxmlformats.org/officeDocument/2006/customXml" ds:itemID="{60471913-766C-48FB-9574-4F40D21893DD}">
  <ds:schemaRefs>
    <ds:schemaRef ds:uri="http://schemas.openxmlformats.org/officeDocument/2006/docPropsVTypes"/>
    <ds:schemaRef ds:uri="http://schemas.openxmlformats.org/officeDocument/2006/extended-properties"/>
  </ds:schemaRefs>
</ds:datastoreItem>
</file>

<file path=customXml/itemProps158.xml><?xml version="1.0" encoding="utf-8"?>
<ds:datastoreItem xmlns:ds="http://schemas.openxmlformats.org/officeDocument/2006/customXml" ds:itemID="{579C3AE2-B75D-417B-95F2-D660A0867897}">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57DDB63D-D32B-44DE-82A7-555E2DA09120}">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5E757A3F-2379-46D8-8C05-5C5CA13F8861}">
  <ds:schemaRefs>
    <ds:schemaRef ds:uri="http://schemas.openxmlformats.org/officeDocument/2006/docPropsVTypes"/>
    <ds:schemaRef ds:uri="http://schemas.openxmlformats.org/officeDocument/2006/extended-properties"/>
  </ds:schemaRefs>
</ds:datastoreItem>
</file>

<file path=customXml/itemProps160.xml><?xml version="1.0" encoding="utf-8"?>
<ds:datastoreItem xmlns:ds="http://schemas.openxmlformats.org/officeDocument/2006/customXml" ds:itemID="{2BA66E71-C901-4CEA-9A0F-92B407836585}">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E3E4F67E-3D03-4223-835A-33AC1750F464}">
  <ds:schemaRefs>
    <ds:schemaRef ds:uri="http://schemas.openxmlformats.org/officeDocument/2006/docPropsVTypes"/>
    <ds:schemaRef ds:uri="http://schemas.openxmlformats.org/officeDocument/2006/extended-properties"/>
  </ds:schemaRefs>
</ds:datastoreItem>
</file>

<file path=customXml/itemProps162.xml><?xml version="1.0" encoding="utf-8"?>
<ds:datastoreItem xmlns:ds="http://schemas.openxmlformats.org/officeDocument/2006/customXml" ds:itemID="{E1CAD8CE-158B-4BD8-BE95-809DB492A23E}">
  <ds:schemaRefs>
    <ds:schemaRef ds:uri="http://schemas.openxmlformats.org/officeDocument/2006/docPropsVTypes"/>
    <ds:schemaRef ds:uri="http://schemas.openxmlformats.org/officeDocument/2006/extended-properties"/>
  </ds:schemaRefs>
</ds:datastoreItem>
</file>

<file path=customXml/itemProps163.xml><?xml version="1.0" encoding="utf-8"?>
<ds:datastoreItem xmlns:ds="http://schemas.openxmlformats.org/officeDocument/2006/customXml" ds:itemID="{19EB90B1-107E-4C94-897A-91466A84AD50}">
  <ds:schemaRefs>
    <ds:schemaRef ds:uri="http://schemas.openxmlformats.org/officeDocument/2006/docPropsVTypes"/>
    <ds:schemaRef ds:uri="http://schemas.openxmlformats.org/officeDocument/2006/extended-properties"/>
  </ds:schemaRefs>
</ds:datastoreItem>
</file>

<file path=customXml/itemProps164.xml><?xml version="1.0" encoding="utf-8"?>
<ds:datastoreItem xmlns:ds="http://schemas.openxmlformats.org/officeDocument/2006/customXml" ds:itemID="{B3A52200-147F-4999-A4AB-15ECACDDBDB9}">
  <ds:schemaRefs>
    <ds:schemaRef ds:uri="http://schemas.openxmlformats.org/package/2006/metadata/core-properties"/>
    <ds:schemaRef ds:uri="http://purl.org/dc/elements/1.1/"/>
    <ds:schemaRef ds:uri="http://purl.org/dc/terms/"/>
    <ds:schemaRef ds:uri="http://purl.org/dc/dcmitype/"/>
  </ds:schemaRefs>
</ds:datastoreItem>
</file>

<file path=customXml/itemProps165.xml><?xml version="1.0" encoding="utf-8"?>
<ds:datastoreItem xmlns:ds="http://schemas.openxmlformats.org/officeDocument/2006/customXml" ds:itemID="{0762BA7A-2D67-4237-9291-7479EF28FE1F}">
  <ds:schemaRefs>
    <ds:schemaRef ds:uri="http://schemas.openxmlformats.org/package/2006/metadata/core-properties"/>
    <ds:schemaRef ds:uri="http://purl.org/dc/elements/1.1/"/>
    <ds:schemaRef ds:uri="http://purl.org/dc/terms/"/>
    <ds:schemaRef ds:uri="http://purl.org/dc/dcmitype/"/>
  </ds:schemaRefs>
</ds:datastoreItem>
</file>

<file path=customXml/itemProps166.xml><?xml version="1.0" encoding="utf-8"?>
<ds:datastoreItem xmlns:ds="http://schemas.openxmlformats.org/officeDocument/2006/customXml" ds:itemID="{3CDA4882-7043-4D5F-8068-53A8860D530C}">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66A23198-0A01-4C89-8B21-46F0F796078D}">
  <ds:schemaRefs>
    <ds:schemaRef ds:uri="http://schemas.openxmlformats.org/package/2006/metadata/core-properties"/>
    <ds:schemaRef ds:uri="http://purl.org/dc/elements/1.1/"/>
    <ds:schemaRef ds:uri="http://purl.org/dc/terms/"/>
    <ds:schemaRef ds:uri="http://purl.org/dc/dcmitype/"/>
  </ds:schemaRefs>
</ds:datastoreItem>
</file>

<file path=customXml/itemProps168.xml><?xml version="1.0" encoding="utf-8"?>
<ds:datastoreItem xmlns:ds="http://schemas.openxmlformats.org/officeDocument/2006/customXml" ds:itemID="{A0808652-57EE-477A-8D66-66DB57F607C6}">
  <ds:schemaRefs>
    <ds:schemaRef ds:uri="http://schemas.openxmlformats.org/package/2006/metadata/core-properties"/>
    <ds:schemaRef ds:uri="http://purl.org/dc/elements/1.1/"/>
    <ds:schemaRef ds:uri="http://purl.org/dc/terms/"/>
    <ds:schemaRef ds:uri="http://purl.org/dc/dcmitype/"/>
  </ds:schemaRefs>
</ds:datastoreItem>
</file>

<file path=customXml/itemProps169.xml><?xml version="1.0" encoding="utf-8"?>
<ds:datastoreItem xmlns:ds="http://schemas.openxmlformats.org/officeDocument/2006/customXml" ds:itemID="{4E7A509E-EACB-46EC-A92A-83CD8877B2F9}">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E2EE11CB-13B0-4DE5-8710-021440FBC6E7}">
  <ds:schemaRefs>
    <ds:schemaRef ds:uri="http://schemas.openxmlformats.org/officeDocument/2006/docPropsVTypes"/>
    <ds:schemaRef ds:uri="http://schemas.openxmlformats.org/officeDocument/2006/extended-properties"/>
  </ds:schemaRefs>
</ds:datastoreItem>
</file>

<file path=customXml/itemProps170.xml><?xml version="1.0" encoding="utf-8"?>
<ds:datastoreItem xmlns:ds="http://schemas.openxmlformats.org/officeDocument/2006/customXml" ds:itemID="{CCE3F63C-E196-4A26-95D6-57B042E809EE}">
  <ds:schemaRefs>
    <ds:schemaRef ds:uri="http://schemas.openxmlformats.org/package/2006/metadata/core-properties"/>
    <ds:schemaRef ds:uri="http://purl.org/dc/elements/1.1/"/>
    <ds:schemaRef ds:uri="http://purl.org/dc/terms/"/>
    <ds:schemaRef ds:uri="http://purl.org/dc/dcmitype/"/>
  </ds:schemaRefs>
</ds:datastoreItem>
</file>

<file path=customXml/itemProps171.xml><?xml version="1.0" encoding="utf-8"?>
<ds:datastoreItem xmlns:ds="http://schemas.openxmlformats.org/officeDocument/2006/customXml" ds:itemID="{12959300-2E44-40A4-97AD-308FFC0E4FEA}">
  <ds:schemaRefs>
    <ds:schemaRef ds:uri="http://schemas.openxmlformats.org/package/2006/metadata/core-properties"/>
    <ds:schemaRef ds:uri="http://purl.org/dc/elements/1.1/"/>
    <ds:schemaRef ds:uri="http://purl.org/dc/terms/"/>
    <ds:schemaRef ds:uri="http://purl.org/dc/dcmitype/"/>
  </ds:schemaRefs>
</ds:datastoreItem>
</file>

<file path=customXml/itemProps172.xml><?xml version="1.0" encoding="utf-8"?>
<ds:datastoreItem xmlns:ds="http://schemas.openxmlformats.org/officeDocument/2006/customXml" ds:itemID="{1B2CFCF9-C80F-4E2F-8647-40DAFFB1074A}">
  <ds:schemaRefs>
    <ds:schemaRef ds:uri="http://schemas.openxmlformats.org/package/2006/metadata/core-properties"/>
    <ds:schemaRef ds:uri="http://purl.org/dc/elements/1.1/"/>
    <ds:schemaRef ds:uri="http://purl.org/dc/terms/"/>
    <ds:schemaRef ds:uri="http://purl.org/dc/dcmitype/"/>
  </ds:schemaRefs>
</ds:datastoreItem>
</file>

<file path=customXml/itemProps173.xml><?xml version="1.0" encoding="utf-8"?>
<ds:datastoreItem xmlns:ds="http://schemas.openxmlformats.org/officeDocument/2006/customXml" ds:itemID="{DD851357-0C78-4BED-8C35-28DA01E69FEE}">
  <ds:schemaRefs>
    <ds:schemaRef ds:uri="http://schemas.openxmlformats.org/package/2006/metadata/core-properties"/>
    <ds:schemaRef ds:uri="http://purl.org/dc/elements/1.1/"/>
    <ds:schemaRef ds:uri="http://purl.org/dc/terms/"/>
    <ds:schemaRef ds:uri="http://purl.org/dc/dcmitype/"/>
  </ds:schemaRefs>
</ds:datastoreItem>
</file>

<file path=customXml/itemProps174.xml><?xml version="1.0" encoding="utf-8"?>
<ds:datastoreItem xmlns:ds="http://schemas.openxmlformats.org/officeDocument/2006/customXml" ds:itemID="{28713A3D-5F9C-4D33-BEA2-AB604BE85B5F}">
  <ds:schemaRefs>
    <ds:schemaRef ds:uri="http://schemas.openxmlformats.org/officeDocument/2006/docPropsVTypes"/>
    <ds:schemaRef ds:uri="http://schemas.openxmlformats.org/officeDocument/2006/extended-properties"/>
  </ds:schemaRefs>
</ds:datastoreItem>
</file>

<file path=customXml/itemProps175.xml><?xml version="1.0" encoding="utf-8"?>
<ds:datastoreItem xmlns:ds="http://schemas.openxmlformats.org/officeDocument/2006/customXml" ds:itemID="{871CEF15-EB00-4D79-B3DA-4AA24F6B2304}">
  <ds:schemaRefs>
    <ds:schemaRef ds:uri="http://schemas.openxmlformats.org/officeDocument/2006/docPropsVTypes"/>
    <ds:schemaRef ds:uri="http://schemas.openxmlformats.org/officeDocument/2006/extended-properties"/>
  </ds:schemaRefs>
</ds:datastoreItem>
</file>

<file path=customXml/itemProps176.xml><?xml version="1.0" encoding="utf-8"?>
<ds:datastoreItem xmlns:ds="http://schemas.openxmlformats.org/officeDocument/2006/customXml" ds:itemID="{83E83231-9A13-4665-AC35-88C5B3EF6667}">
  <ds:schemaRefs>
    <ds:schemaRef ds:uri="http://schemas.openxmlformats.org/officeDocument/2006/docPropsVTypes"/>
    <ds:schemaRef ds:uri="http://schemas.openxmlformats.org/officeDocument/2006/extended-properties"/>
  </ds:schemaRefs>
</ds:datastoreItem>
</file>

<file path=customXml/itemProps177.xml><?xml version="1.0" encoding="utf-8"?>
<ds:datastoreItem xmlns:ds="http://schemas.openxmlformats.org/officeDocument/2006/customXml" ds:itemID="{58531D7C-B034-45F5-A282-AA7E02D9B364}">
  <ds:schemaRefs>
    <ds:schemaRef ds:uri="http://schemas.openxmlformats.org/officeDocument/2006/docPropsVTypes"/>
    <ds:schemaRef ds:uri="http://schemas.openxmlformats.org/officeDocument/2006/extended-properties"/>
  </ds:schemaRefs>
</ds:datastoreItem>
</file>

<file path=customXml/itemProps178.xml><?xml version="1.0" encoding="utf-8"?>
<ds:datastoreItem xmlns:ds="http://schemas.openxmlformats.org/officeDocument/2006/customXml" ds:itemID="{C17B2EDC-C306-47DB-B5A1-AC2D10593F51}">
  <ds:schemaRefs>
    <ds:schemaRef ds:uri="http://schemas.openxmlformats.org/package/2006/metadata/core-properties"/>
    <ds:schemaRef ds:uri="http://purl.org/dc/elements/1.1/"/>
    <ds:schemaRef ds:uri="http://purl.org/dc/terms/"/>
    <ds:schemaRef ds:uri="http://purl.org/dc/dcmitype/"/>
  </ds:schemaRefs>
</ds:datastoreItem>
</file>

<file path=customXml/itemProps179.xml><?xml version="1.0" encoding="utf-8"?>
<ds:datastoreItem xmlns:ds="http://schemas.openxmlformats.org/officeDocument/2006/customXml" ds:itemID="{9C69A265-DF23-4C8D-B85D-B0B47FB1EBD9}">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856DBBB8-1A64-4C02-BAE3-957C9D4A2B5C}">
  <ds:schemaRefs>
    <ds:schemaRef ds:uri="http://schemas.openxmlformats.org/package/2006/metadata/core-properties"/>
    <ds:schemaRef ds:uri="http://purl.org/dc/elements/1.1/"/>
    <ds:schemaRef ds:uri="http://purl.org/dc/terms/"/>
    <ds:schemaRef ds:uri="http://purl.org/dc/dcmitype/"/>
  </ds:schemaRefs>
</ds:datastoreItem>
</file>

<file path=customXml/itemProps180.xml><?xml version="1.0" encoding="utf-8"?>
<ds:datastoreItem xmlns:ds="http://schemas.openxmlformats.org/officeDocument/2006/customXml" ds:itemID="{F7DCC492-5F04-4F89-8866-3523F79CC619}">
  <ds:schemaRefs>
    <ds:schemaRef ds:uri="http://schemas.openxmlformats.org/package/2006/metadata/core-properties"/>
    <ds:schemaRef ds:uri="http://purl.org/dc/elements/1.1/"/>
    <ds:schemaRef ds:uri="http://purl.org/dc/terms/"/>
    <ds:schemaRef ds:uri="http://purl.org/dc/dcmitype/"/>
  </ds:schemaRefs>
</ds:datastoreItem>
</file>

<file path=customXml/itemProps181.xml><?xml version="1.0" encoding="utf-8"?>
<ds:datastoreItem xmlns:ds="http://schemas.openxmlformats.org/officeDocument/2006/customXml" ds:itemID="{D0937535-E3B4-4F2C-9F23-8D6D8166FDC0}">
  <ds:schemaRefs>
    <ds:schemaRef ds:uri="http://schemas.openxmlformats.org/package/2006/metadata/core-properties"/>
    <ds:schemaRef ds:uri="http://purl.org/dc/elements/1.1/"/>
    <ds:schemaRef ds:uri="http://purl.org/dc/terms/"/>
    <ds:schemaRef ds:uri="http://purl.org/dc/dcmitype/"/>
  </ds:schemaRefs>
</ds:datastoreItem>
</file>

<file path=customXml/itemProps182.xml><?xml version="1.0" encoding="utf-8"?>
<ds:datastoreItem xmlns:ds="http://schemas.openxmlformats.org/officeDocument/2006/customXml" ds:itemID="{C7DA510A-46D1-4ACC-B7A5-D4A410D18D37}">
  <ds:schemaRefs>
    <ds:schemaRef ds:uri="http://schemas.openxmlformats.org/officeDocument/2006/docPropsVTypes"/>
    <ds:schemaRef ds:uri="http://schemas.openxmlformats.org/officeDocument/2006/extended-properties"/>
  </ds:schemaRefs>
</ds:datastoreItem>
</file>

<file path=customXml/itemProps183.xml><?xml version="1.0" encoding="utf-8"?>
<ds:datastoreItem xmlns:ds="http://schemas.openxmlformats.org/officeDocument/2006/customXml" ds:itemID="{7B786433-C3DD-410B-ACD6-9664549E7521}">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1A0A7371-CD3C-475C-89C3-2535CA53BD89}">
  <ds:schemaRefs>
    <ds:schemaRef ds:uri="http://schemas.openxmlformats.org/package/2006/metadata/core-properties"/>
    <ds:schemaRef ds:uri="http://purl.org/dc/elements/1.1/"/>
    <ds:schemaRef ds:uri="http://purl.org/dc/terms/"/>
    <ds:schemaRef ds:uri="http://purl.org/dc/dcmitype/"/>
  </ds:schemaRefs>
</ds:datastoreItem>
</file>

<file path=customXml/itemProps185.xml><?xml version="1.0" encoding="utf-8"?>
<ds:datastoreItem xmlns:ds="http://schemas.openxmlformats.org/officeDocument/2006/customXml" ds:itemID="{656F1DA4-5A6A-493F-93FC-C0ED31240F85}">
  <ds:schemaRefs>
    <ds:schemaRef ds:uri="http://schemas.openxmlformats.org/officeDocument/2006/docPropsVTypes"/>
    <ds:schemaRef ds:uri="http://schemas.openxmlformats.org/officeDocument/2006/extended-properties"/>
  </ds:schemaRefs>
</ds:datastoreItem>
</file>

<file path=customXml/itemProps186.xml><?xml version="1.0" encoding="utf-8"?>
<ds:datastoreItem xmlns:ds="http://schemas.openxmlformats.org/officeDocument/2006/customXml" ds:itemID="{9900645E-87B7-4F21-BB8F-BCACB6317083}">
  <ds:schemaRefs>
    <ds:schemaRef ds:uri="http://schemas.openxmlformats.org/package/2006/metadata/core-properties"/>
    <ds:schemaRef ds:uri="http://purl.org/dc/elements/1.1/"/>
    <ds:schemaRef ds:uri="http://purl.org/dc/terms/"/>
    <ds:schemaRef ds:uri="http://purl.org/dc/dcmitype/"/>
  </ds:schemaRefs>
</ds:datastoreItem>
</file>

<file path=customXml/itemProps187.xml><?xml version="1.0" encoding="utf-8"?>
<ds:datastoreItem xmlns:ds="http://schemas.openxmlformats.org/officeDocument/2006/customXml" ds:itemID="{B149EABB-B612-426C-ABB1-04F2D87B5BDA}">
  <ds:schemaRefs>
    <ds:schemaRef ds:uri="http://schemas.openxmlformats.org/package/2006/metadata/core-properties"/>
    <ds:schemaRef ds:uri="http://purl.org/dc/elements/1.1/"/>
    <ds:schemaRef ds:uri="http://purl.org/dc/terms/"/>
    <ds:schemaRef ds:uri="http://purl.org/dc/dcmitype/"/>
  </ds:schemaRefs>
</ds:datastoreItem>
</file>

<file path=customXml/itemProps188.xml><?xml version="1.0" encoding="utf-8"?>
<ds:datastoreItem xmlns:ds="http://schemas.openxmlformats.org/officeDocument/2006/customXml" ds:itemID="{143AFD89-E046-4BF3-96C1-2133E2AC64BE}">
  <ds:schemaRefs>
    <ds:schemaRef ds:uri="http://schemas.openxmlformats.org/officeDocument/2006/docPropsVTypes"/>
    <ds:schemaRef ds:uri="http://schemas.openxmlformats.org/officeDocument/2006/extended-properties"/>
  </ds:schemaRefs>
</ds:datastoreItem>
</file>

<file path=customXml/itemProps189.xml><?xml version="1.0" encoding="utf-8"?>
<ds:datastoreItem xmlns:ds="http://schemas.openxmlformats.org/officeDocument/2006/customXml" ds:itemID="{4E919191-570B-4E5B-9157-654CFF36C39A}">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5CA51EB7-5B56-419F-A1EE-8A28070CFE03}">
  <ds:schemaRefs>
    <ds:schemaRef ds:uri="http://schemas.openxmlformats.org/package/2006/metadata/core-properties"/>
    <ds:schemaRef ds:uri="http://purl.org/dc/elements/1.1/"/>
    <ds:schemaRef ds:uri="http://purl.org/dc/terms/"/>
    <ds:schemaRef ds:uri="http://purl.org/dc/dcmitype/"/>
  </ds:schemaRefs>
</ds:datastoreItem>
</file>

<file path=customXml/itemProps190.xml><?xml version="1.0" encoding="utf-8"?>
<ds:datastoreItem xmlns:ds="http://schemas.openxmlformats.org/officeDocument/2006/customXml" ds:itemID="{C466E1C9-61C0-4BDD-9D9E-A3E43AEA7B3C}">
  <ds:schemaRefs>
    <ds:schemaRef ds:uri="http://schemas.openxmlformats.org/package/2006/metadata/core-properties"/>
    <ds:schemaRef ds:uri="http://purl.org/dc/elements/1.1/"/>
    <ds:schemaRef ds:uri="http://purl.org/dc/terms/"/>
    <ds:schemaRef ds:uri="http://purl.org/dc/dcmitype/"/>
  </ds:schemaRefs>
</ds:datastoreItem>
</file>

<file path=customXml/itemProps191.xml><?xml version="1.0" encoding="utf-8"?>
<ds:datastoreItem xmlns:ds="http://schemas.openxmlformats.org/officeDocument/2006/customXml" ds:itemID="{E84EA923-57F3-45B8-9FE0-FC349ED4E708}">
  <ds:schemaRefs>
    <ds:schemaRef ds:uri="http://schemas.openxmlformats.org/officeDocument/2006/docPropsVTypes"/>
    <ds:schemaRef ds:uri="http://schemas.openxmlformats.org/officeDocument/2006/extended-properties"/>
  </ds:schemaRefs>
</ds:datastoreItem>
</file>

<file path=customXml/itemProps192.xml><?xml version="1.0" encoding="utf-8"?>
<ds:datastoreItem xmlns:ds="http://schemas.openxmlformats.org/officeDocument/2006/customXml" ds:itemID="{903A1E88-7574-41A4-B1EC-143CF2E252DC}">
  <ds:schemaRefs>
    <ds:schemaRef ds:uri="http://schemas.openxmlformats.org/officeDocument/2006/docPropsVTypes"/>
    <ds:schemaRef ds:uri="http://schemas.openxmlformats.org/officeDocument/2006/extended-properties"/>
  </ds:schemaRefs>
</ds:datastoreItem>
</file>

<file path=customXml/itemProps193.xml><?xml version="1.0" encoding="utf-8"?>
<ds:datastoreItem xmlns:ds="http://schemas.openxmlformats.org/officeDocument/2006/customXml" ds:itemID="{8612CB4C-A39A-4F1C-8394-7EB1786AC368}">
  <ds:schemaRefs>
    <ds:schemaRef ds:uri="http://schemas.openxmlformats.org/package/2006/metadata/core-properties"/>
    <ds:schemaRef ds:uri="http://purl.org/dc/elements/1.1/"/>
    <ds:schemaRef ds:uri="http://purl.org/dc/terms/"/>
    <ds:schemaRef ds:uri="http://purl.org/dc/dcmitype/"/>
  </ds:schemaRefs>
</ds:datastoreItem>
</file>

<file path=customXml/itemProps194.xml><?xml version="1.0" encoding="utf-8"?>
<ds:datastoreItem xmlns:ds="http://schemas.openxmlformats.org/officeDocument/2006/customXml" ds:itemID="{75624DDB-2A85-44DB-940D-F08344C480D7}">
  <ds:schemaRefs>
    <ds:schemaRef ds:uri="http://schemas.openxmlformats.org/officeDocument/2006/docPropsVTypes"/>
    <ds:schemaRef ds:uri="http://schemas.openxmlformats.org/officeDocument/2006/extended-properties"/>
  </ds:schemaRefs>
</ds:datastoreItem>
</file>

<file path=customXml/itemProps195.xml><?xml version="1.0" encoding="utf-8"?>
<ds:datastoreItem xmlns:ds="http://schemas.openxmlformats.org/officeDocument/2006/customXml" ds:itemID="{FACB93B8-13A0-494C-A3FD-56DEA8652EFC}">
  <ds:schemaRefs>
    <ds:schemaRef ds:uri="http://schemas.openxmlformats.org/officeDocument/2006/docPropsVTypes"/>
    <ds:schemaRef ds:uri="http://schemas.openxmlformats.org/officeDocument/2006/extended-properties"/>
  </ds:schemaRefs>
</ds:datastoreItem>
</file>

<file path=customXml/itemProps196.xml><?xml version="1.0" encoding="utf-8"?>
<ds:datastoreItem xmlns:ds="http://schemas.openxmlformats.org/officeDocument/2006/customXml" ds:itemID="{AE942ABB-1D25-46D5-A1C7-A9A9C95852DC}">
  <ds:schemaRefs>
    <ds:schemaRef ds:uri="http://schemas.openxmlformats.org/package/2006/metadata/core-properties"/>
    <ds:schemaRef ds:uri="http://purl.org/dc/elements/1.1/"/>
    <ds:schemaRef ds:uri="http://purl.org/dc/terms/"/>
    <ds:schemaRef ds:uri="http://purl.org/dc/dcmitype/"/>
  </ds:schemaRefs>
</ds:datastoreItem>
</file>

<file path=customXml/itemProps197.xml><?xml version="1.0" encoding="utf-8"?>
<ds:datastoreItem xmlns:ds="http://schemas.openxmlformats.org/officeDocument/2006/customXml" ds:itemID="{02D73CC7-E095-4CA7-915E-F5049271B613}">
  <ds:schemaRefs>
    <ds:schemaRef ds:uri="http://schemas.openxmlformats.org/officeDocument/2006/docPropsVTypes"/>
    <ds:schemaRef ds:uri="http://schemas.openxmlformats.org/officeDocument/2006/extended-properties"/>
  </ds:schemaRefs>
</ds:datastoreItem>
</file>

<file path=customXml/itemProps198.xml><?xml version="1.0" encoding="utf-8"?>
<ds:datastoreItem xmlns:ds="http://schemas.openxmlformats.org/officeDocument/2006/customXml" ds:itemID="{DADEE7E3-1685-4D5D-92F2-536048BF772E}">
  <ds:schemaRefs>
    <ds:schemaRef ds:uri="http://schemas.openxmlformats.org/officeDocument/2006/docPropsVTypes"/>
    <ds:schemaRef ds:uri="http://schemas.openxmlformats.org/officeDocument/2006/extended-properties"/>
  </ds:schemaRefs>
</ds:datastoreItem>
</file>

<file path=customXml/itemProps199.xml><?xml version="1.0" encoding="utf-8"?>
<ds:datastoreItem xmlns:ds="http://schemas.openxmlformats.org/officeDocument/2006/customXml" ds:itemID="{08A5DE67-E5A9-44AD-84D5-E2139C8E781A}">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9F4274D-4F82-4F7E-B7C9-AC9416518921}">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4C426DE-A795-4686-802A-456AB4FC58E7}">
  <ds:schemaRefs>
    <ds:schemaRef ds:uri="http://schemas.openxmlformats.org/officeDocument/2006/docPropsVTypes"/>
    <ds:schemaRef ds:uri="http://schemas.openxmlformats.org/officeDocument/2006/extended-properties"/>
  </ds:schemaRefs>
</ds:datastoreItem>
</file>

<file path=customXml/itemProps200.xml><?xml version="1.0" encoding="utf-8"?>
<ds:datastoreItem xmlns:ds="http://schemas.openxmlformats.org/officeDocument/2006/customXml" ds:itemID="{D40977F1-3FC7-4FF3-8B5E-8663FF78ECAF}">
  <ds:schemaRefs>
    <ds:schemaRef ds:uri="http://schemas.openxmlformats.org/officeDocument/2006/docPropsVTypes"/>
    <ds:schemaRef ds:uri="http://schemas.openxmlformats.org/officeDocument/2006/extended-properties"/>
  </ds:schemaRefs>
</ds:datastoreItem>
</file>

<file path=customXml/itemProps201.xml><?xml version="1.0" encoding="utf-8"?>
<ds:datastoreItem xmlns:ds="http://schemas.openxmlformats.org/officeDocument/2006/customXml" ds:itemID="{C6800B40-DA44-4C0E-BECE-BE658E32F2C8}">
  <ds:schemaRefs>
    <ds:schemaRef ds:uri="http://schemas.openxmlformats.org/package/2006/metadata/core-properties"/>
    <ds:schemaRef ds:uri="http://purl.org/dc/elements/1.1/"/>
    <ds:schemaRef ds:uri="http://purl.org/dc/terms/"/>
    <ds:schemaRef ds:uri="http://purl.org/dc/dcmitype/"/>
  </ds:schemaRefs>
</ds:datastoreItem>
</file>

<file path=customXml/itemProps202.xml><?xml version="1.0" encoding="utf-8"?>
<ds:datastoreItem xmlns:ds="http://schemas.openxmlformats.org/officeDocument/2006/customXml" ds:itemID="{98647386-781F-4804-8577-6029BBE5CCB5}">
  <ds:schemaRefs>
    <ds:schemaRef ds:uri="http://schemas.openxmlformats.org/package/2006/metadata/core-properties"/>
    <ds:schemaRef ds:uri="http://purl.org/dc/elements/1.1/"/>
    <ds:schemaRef ds:uri="http://purl.org/dc/terms/"/>
    <ds:schemaRef ds:uri="http://purl.org/dc/dcmitype/"/>
  </ds:schemaRefs>
</ds:datastoreItem>
</file>

<file path=customXml/itemProps203.xml><?xml version="1.0" encoding="utf-8"?>
<ds:datastoreItem xmlns:ds="http://schemas.openxmlformats.org/officeDocument/2006/customXml" ds:itemID="{3C16402B-ED13-4998-81B2-2BA20F955E4F}">
  <ds:schemaRefs>
    <ds:schemaRef ds:uri="http://schemas.openxmlformats.org/officeDocument/2006/docPropsVTypes"/>
    <ds:schemaRef ds:uri="http://schemas.openxmlformats.org/officeDocument/2006/extended-properties"/>
  </ds:schemaRefs>
</ds:datastoreItem>
</file>

<file path=customXml/itemProps204.xml><?xml version="1.0" encoding="utf-8"?>
<ds:datastoreItem xmlns:ds="http://schemas.openxmlformats.org/officeDocument/2006/customXml" ds:itemID="{0EEA3837-D171-4DEE-9D95-17FCE4322154}">
  <ds:schemaRefs>
    <ds:schemaRef ds:uri="http://schemas.openxmlformats.org/officeDocument/2006/docPropsVTypes"/>
    <ds:schemaRef ds:uri="http://schemas.openxmlformats.org/officeDocument/2006/extended-properties"/>
  </ds:schemaRefs>
</ds:datastoreItem>
</file>

<file path=customXml/itemProps205.xml><?xml version="1.0" encoding="utf-8"?>
<ds:datastoreItem xmlns:ds="http://schemas.openxmlformats.org/officeDocument/2006/customXml" ds:itemID="{357D9FDD-8D84-4FE4-9589-81C3EC372A79}">
  <ds:schemaRefs>
    <ds:schemaRef ds:uri="http://schemas.openxmlformats.org/package/2006/metadata/core-properties"/>
    <ds:schemaRef ds:uri="http://purl.org/dc/elements/1.1/"/>
    <ds:schemaRef ds:uri="http://purl.org/dc/terms/"/>
    <ds:schemaRef ds:uri="http://purl.org/dc/dcmitype/"/>
  </ds:schemaRefs>
</ds:datastoreItem>
</file>

<file path=customXml/itemProps206.xml><?xml version="1.0" encoding="utf-8"?>
<ds:datastoreItem xmlns:ds="http://schemas.openxmlformats.org/officeDocument/2006/customXml" ds:itemID="{EFCA84BF-C7DE-4E08-B205-EC7A1C01547A}">
  <ds:schemaRefs>
    <ds:schemaRef ds:uri="http://schemas.openxmlformats.org/package/2006/metadata/core-properties"/>
    <ds:schemaRef ds:uri="http://purl.org/dc/elements/1.1/"/>
    <ds:schemaRef ds:uri="http://purl.org/dc/terms/"/>
    <ds:schemaRef ds:uri="http://purl.org/dc/dcmitype/"/>
  </ds:schemaRefs>
</ds:datastoreItem>
</file>

<file path=customXml/itemProps207.xml><?xml version="1.0" encoding="utf-8"?>
<ds:datastoreItem xmlns:ds="http://schemas.openxmlformats.org/officeDocument/2006/customXml" ds:itemID="{AB954A87-0305-4526-AE8B-93CD57012E51}">
  <ds:schemaRefs>
    <ds:schemaRef ds:uri="http://schemas.openxmlformats.org/officeDocument/2006/docPropsVTypes"/>
    <ds:schemaRef ds:uri="http://schemas.openxmlformats.org/officeDocument/2006/extended-properties"/>
  </ds:schemaRefs>
</ds:datastoreItem>
</file>

<file path=customXml/itemProps208.xml><?xml version="1.0" encoding="utf-8"?>
<ds:datastoreItem xmlns:ds="http://schemas.openxmlformats.org/officeDocument/2006/customXml" ds:itemID="{4BA85B45-11F2-49A8-BFD9-2B7B38778661}">
  <ds:schemaRefs>
    <ds:schemaRef ds:uri="http://schemas.openxmlformats.org/officeDocument/2006/docPropsVTypes"/>
    <ds:schemaRef ds:uri="http://schemas.openxmlformats.org/officeDocument/2006/extended-properties"/>
  </ds:schemaRefs>
</ds:datastoreItem>
</file>

<file path=customXml/itemProps209.xml><?xml version="1.0" encoding="utf-8"?>
<ds:datastoreItem xmlns:ds="http://schemas.openxmlformats.org/officeDocument/2006/customXml" ds:itemID="{26F1916C-BD4A-4540-9322-DAE614F95699}">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FD81A5A5-630D-41AF-8008-7139C520773B}">
  <ds:schemaRefs>
    <ds:schemaRef ds:uri="http://schemas.openxmlformats.org/officeDocument/2006/docPropsVTypes"/>
    <ds:schemaRef ds:uri="http://schemas.openxmlformats.org/officeDocument/2006/extended-properties"/>
  </ds:schemaRefs>
</ds:datastoreItem>
</file>

<file path=customXml/itemProps210.xml><?xml version="1.0" encoding="utf-8"?>
<ds:datastoreItem xmlns:ds="http://schemas.openxmlformats.org/officeDocument/2006/customXml" ds:itemID="{230D6F88-CC6C-4D3E-94D2-668D91088FCC}">
  <ds:schemaRefs>
    <ds:schemaRef ds:uri="http://schemas.openxmlformats.org/package/2006/metadata/core-properties"/>
    <ds:schemaRef ds:uri="http://purl.org/dc/elements/1.1/"/>
    <ds:schemaRef ds:uri="http://purl.org/dc/terms/"/>
    <ds:schemaRef ds:uri="http://purl.org/dc/dcmitype/"/>
  </ds:schemaRefs>
</ds:datastoreItem>
</file>

<file path=customXml/itemProps211.xml><?xml version="1.0" encoding="utf-8"?>
<ds:datastoreItem xmlns:ds="http://schemas.openxmlformats.org/officeDocument/2006/customXml" ds:itemID="{43DD9602-E0F2-441C-872A-4228F519AF2D}">
  <ds:schemaRefs>
    <ds:schemaRef ds:uri="http://schemas.openxmlformats.org/package/2006/metadata/core-properties"/>
    <ds:schemaRef ds:uri="http://purl.org/dc/elements/1.1/"/>
    <ds:schemaRef ds:uri="http://purl.org/dc/terms/"/>
    <ds:schemaRef ds:uri="http://purl.org/dc/dcmitype/"/>
  </ds:schemaRefs>
</ds:datastoreItem>
</file>

<file path=customXml/itemProps212.xml><?xml version="1.0" encoding="utf-8"?>
<ds:datastoreItem xmlns:ds="http://schemas.openxmlformats.org/officeDocument/2006/customXml" ds:itemID="{78A8A409-8AA1-48FF-A869-B08CAC650E20}">
  <ds:schemaRefs>
    <ds:schemaRef ds:uri="http://schemas.openxmlformats.org/package/2006/metadata/core-properties"/>
    <ds:schemaRef ds:uri="http://purl.org/dc/elements/1.1/"/>
    <ds:schemaRef ds:uri="http://purl.org/dc/terms/"/>
    <ds:schemaRef ds:uri="http://purl.org/dc/dcmitype/"/>
  </ds:schemaRefs>
</ds:datastoreItem>
</file>

<file path=customXml/itemProps213.xml><?xml version="1.0" encoding="utf-8"?>
<ds:datastoreItem xmlns:ds="http://schemas.openxmlformats.org/officeDocument/2006/customXml" ds:itemID="{5E312BD2-1797-476B-9ACF-DD3788F4511C}">
  <ds:schemaRefs>
    <ds:schemaRef ds:uri="http://schemas.openxmlformats.org/package/2006/metadata/core-properties"/>
    <ds:schemaRef ds:uri="http://purl.org/dc/elements/1.1/"/>
    <ds:schemaRef ds:uri="http://purl.org/dc/terms/"/>
    <ds:schemaRef ds:uri="http://purl.org/dc/dcmitype/"/>
  </ds:schemaRefs>
</ds:datastoreItem>
</file>

<file path=customXml/itemProps214.xml><?xml version="1.0" encoding="utf-8"?>
<ds:datastoreItem xmlns:ds="http://schemas.openxmlformats.org/officeDocument/2006/customXml" ds:itemID="{C8605AC1-5346-4E37-8E54-37A210551A17}">
  <ds:schemaRefs>
    <ds:schemaRef ds:uri="http://schemas.openxmlformats.org/officeDocument/2006/docPropsVTypes"/>
    <ds:schemaRef ds:uri="http://schemas.openxmlformats.org/officeDocument/2006/extended-properties"/>
  </ds:schemaRefs>
</ds:datastoreItem>
</file>

<file path=customXml/itemProps215.xml><?xml version="1.0" encoding="utf-8"?>
<ds:datastoreItem xmlns:ds="http://schemas.openxmlformats.org/officeDocument/2006/customXml" ds:itemID="{AFB79385-4640-4304-8E9E-D691AB455807}">
  <ds:schemaRefs>
    <ds:schemaRef ds:uri="http://schemas.openxmlformats.org/package/2006/metadata/core-properties"/>
    <ds:schemaRef ds:uri="http://purl.org/dc/elements/1.1/"/>
    <ds:schemaRef ds:uri="http://purl.org/dc/terms/"/>
    <ds:schemaRef ds:uri="http://purl.org/dc/dcmitype/"/>
  </ds:schemaRefs>
</ds:datastoreItem>
</file>

<file path=customXml/itemProps216.xml><?xml version="1.0" encoding="utf-8"?>
<ds:datastoreItem xmlns:ds="http://schemas.openxmlformats.org/officeDocument/2006/customXml" ds:itemID="{EA1749D1-0B0B-440A-B1AB-334BCBB082AB}">
  <ds:schemaRefs>
    <ds:schemaRef ds:uri="http://schemas.openxmlformats.org/package/2006/metadata/core-properties"/>
    <ds:schemaRef ds:uri="http://purl.org/dc/elements/1.1/"/>
    <ds:schemaRef ds:uri="http://purl.org/dc/terms/"/>
    <ds:schemaRef ds:uri="http://purl.org/dc/dcmitype/"/>
  </ds:schemaRefs>
</ds:datastoreItem>
</file>

<file path=customXml/itemProps217.xml><?xml version="1.0" encoding="utf-8"?>
<ds:datastoreItem xmlns:ds="http://schemas.openxmlformats.org/officeDocument/2006/customXml" ds:itemID="{F24C38F1-B65D-459A-9335-0E74EB618963}">
  <ds:schemaRefs>
    <ds:schemaRef ds:uri="http://schemas.openxmlformats.org/officeDocument/2006/docPropsVTypes"/>
    <ds:schemaRef ds:uri="http://schemas.openxmlformats.org/officeDocument/2006/extended-properties"/>
  </ds:schemaRefs>
</ds:datastoreItem>
</file>

<file path=customXml/itemProps218.xml><?xml version="1.0" encoding="utf-8"?>
<ds:datastoreItem xmlns:ds="http://schemas.openxmlformats.org/officeDocument/2006/customXml" ds:itemID="{03EBA5CA-A736-4032-8516-B797CF0C9E26}">
  <ds:schemaRefs>
    <ds:schemaRef ds:uri="http://schemas.openxmlformats.org/officeDocument/2006/docPropsVTypes"/>
    <ds:schemaRef ds:uri="http://schemas.openxmlformats.org/officeDocument/2006/extended-properties"/>
  </ds:schemaRefs>
</ds:datastoreItem>
</file>

<file path=customXml/itemProps219.xml><?xml version="1.0" encoding="utf-8"?>
<ds:datastoreItem xmlns:ds="http://schemas.openxmlformats.org/officeDocument/2006/customXml" ds:itemID="{217D1761-F264-4BEF-A29B-12A1ECD078BD}">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6C696E04-45EB-4380-83D7-12A4D100DACD}">
  <ds:schemaRefs>
    <ds:schemaRef ds:uri="http://schemas.openxmlformats.org/officeDocument/2006/docPropsVTypes"/>
    <ds:schemaRef ds:uri="http://schemas.openxmlformats.org/officeDocument/2006/extended-properties"/>
  </ds:schemaRefs>
</ds:datastoreItem>
</file>

<file path=customXml/itemProps220.xml><?xml version="1.0" encoding="utf-8"?>
<ds:datastoreItem xmlns:ds="http://schemas.openxmlformats.org/officeDocument/2006/customXml" ds:itemID="{02A10C79-5A2C-43A8-B9C0-99527F4686C0}">
  <ds:schemaRefs>
    <ds:schemaRef ds:uri="http://schemas.openxmlformats.org/officeDocument/2006/docPropsVTypes"/>
    <ds:schemaRef ds:uri="http://schemas.openxmlformats.org/officeDocument/2006/extended-properties"/>
  </ds:schemaRefs>
</ds:datastoreItem>
</file>

<file path=customXml/itemProps221.xml><?xml version="1.0" encoding="utf-8"?>
<ds:datastoreItem xmlns:ds="http://schemas.openxmlformats.org/officeDocument/2006/customXml" ds:itemID="{A958E88E-64A8-48E1-9650-78F286EB4E9C}">
  <ds:schemaRefs>
    <ds:schemaRef ds:uri="http://schemas.openxmlformats.org/package/2006/metadata/core-properties"/>
    <ds:schemaRef ds:uri="http://purl.org/dc/elements/1.1/"/>
    <ds:schemaRef ds:uri="http://purl.org/dc/terms/"/>
    <ds:schemaRef ds:uri="http://purl.org/dc/dcmitype/"/>
  </ds:schemaRefs>
</ds:datastoreItem>
</file>

<file path=customXml/itemProps222.xml><?xml version="1.0" encoding="utf-8"?>
<ds:datastoreItem xmlns:ds="http://schemas.openxmlformats.org/officeDocument/2006/customXml" ds:itemID="{997A64DC-AA2B-4E36-ACF8-FF7BACB7228E}">
  <ds:schemaRefs>
    <ds:schemaRef ds:uri="http://schemas.openxmlformats.org/package/2006/metadata/core-properties"/>
    <ds:schemaRef ds:uri="http://purl.org/dc/elements/1.1/"/>
    <ds:schemaRef ds:uri="http://purl.org/dc/terms/"/>
    <ds:schemaRef ds:uri="http://purl.org/dc/dcmitype/"/>
  </ds:schemaRefs>
</ds:datastoreItem>
</file>

<file path=customXml/itemProps223.xml><?xml version="1.0" encoding="utf-8"?>
<ds:datastoreItem xmlns:ds="http://schemas.openxmlformats.org/officeDocument/2006/customXml" ds:itemID="{C15A1086-A464-4C4B-860A-44D3BA91E0FF}">
  <ds:schemaRefs>
    <ds:schemaRef ds:uri="http://schemas.openxmlformats.org/officeDocument/2006/docPropsVTypes"/>
    <ds:schemaRef ds:uri="http://schemas.openxmlformats.org/officeDocument/2006/extended-properties"/>
  </ds:schemaRefs>
</ds:datastoreItem>
</file>

<file path=customXml/itemProps224.xml><?xml version="1.0" encoding="utf-8"?>
<ds:datastoreItem xmlns:ds="http://schemas.openxmlformats.org/officeDocument/2006/customXml" ds:itemID="{A41331BA-ED56-410D-9209-50D71307D9C4}">
  <ds:schemaRefs>
    <ds:schemaRef ds:uri="http://schemas.openxmlformats.org/package/2006/metadata/core-properties"/>
    <ds:schemaRef ds:uri="http://purl.org/dc/elements/1.1/"/>
    <ds:schemaRef ds:uri="http://purl.org/dc/terms/"/>
    <ds:schemaRef ds:uri="http://purl.org/dc/dcmitype/"/>
  </ds:schemaRefs>
</ds:datastoreItem>
</file>

<file path=customXml/itemProps225.xml><?xml version="1.0" encoding="utf-8"?>
<ds:datastoreItem xmlns:ds="http://schemas.openxmlformats.org/officeDocument/2006/customXml" ds:itemID="{7BCBB507-6F76-4D67-9FFA-83E09D45E46B}">
  <ds:schemaRefs>
    <ds:schemaRef ds:uri="http://schemas.openxmlformats.org/officeDocument/2006/docPropsVTypes"/>
    <ds:schemaRef ds:uri="http://schemas.openxmlformats.org/officeDocument/2006/extended-properties"/>
  </ds:schemaRefs>
</ds:datastoreItem>
</file>

<file path=customXml/itemProps226.xml><?xml version="1.0" encoding="utf-8"?>
<ds:datastoreItem xmlns:ds="http://schemas.openxmlformats.org/officeDocument/2006/customXml" ds:itemID="{02BA0760-D3EF-4848-9223-EFBD3659F270}">
  <ds:schemaRefs>
    <ds:schemaRef ds:uri="http://schemas.openxmlformats.org/officeDocument/2006/docPropsVTypes"/>
    <ds:schemaRef ds:uri="http://schemas.openxmlformats.org/officeDocument/2006/extended-properties"/>
  </ds:schemaRefs>
</ds:datastoreItem>
</file>

<file path=customXml/itemProps227.xml><?xml version="1.0" encoding="utf-8"?>
<ds:datastoreItem xmlns:ds="http://schemas.openxmlformats.org/officeDocument/2006/customXml" ds:itemID="{206EDC88-D642-4FA2-AEAC-06C71429EF20}">
  <ds:schemaRefs>
    <ds:schemaRef ds:uri="http://schemas.openxmlformats.org/package/2006/metadata/core-properties"/>
    <ds:schemaRef ds:uri="http://purl.org/dc/elements/1.1/"/>
    <ds:schemaRef ds:uri="http://purl.org/dc/terms/"/>
    <ds:schemaRef ds:uri="http://purl.org/dc/dcmitype/"/>
  </ds:schemaRefs>
</ds:datastoreItem>
</file>

<file path=customXml/itemProps228.xml><?xml version="1.0" encoding="utf-8"?>
<ds:datastoreItem xmlns:ds="http://schemas.openxmlformats.org/officeDocument/2006/customXml" ds:itemID="{FA5C8729-6040-40E0-85CD-4011D692BB16}">
  <ds:schemaRefs>
    <ds:schemaRef ds:uri="http://schemas.openxmlformats.org/officeDocument/2006/docPropsVTypes"/>
    <ds:schemaRef ds:uri="http://schemas.openxmlformats.org/officeDocument/2006/extended-properties"/>
  </ds:schemaRefs>
</ds:datastoreItem>
</file>

<file path=customXml/itemProps229.xml><?xml version="1.0" encoding="utf-8"?>
<ds:datastoreItem xmlns:ds="http://schemas.openxmlformats.org/officeDocument/2006/customXml" ds:itemID="{58EE488E-5B46-4618-AADA-BAE43DD880DF}">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B1BCA54F-1A46-4CAC-BF4A-650D5BC71AEA}">
  <ds:schemaRefs>
    <ds:schemaRef ds:uri="http://schemas.openxmlformats.org/officeDocument/2006/docPropsVTypes"/>
    <ds:schemaRef ds:uri="http://schemas.openxmlformats.org/officeDocument/2006/extended-properties"/>
  </ds:schemaRefs>
</ds:datastoreItem>
</file>

<file path=customXml/itemProps230.xml><?xml version="1.0" encoding="utf-8"?>
<ds:datastoreItem xmlns:ds="http://schemas.openxmlformats.org/officeDocument/2006/customXml" ds:itemID="{D414398E-E223-422A-8A48-592F28085F80}">
  <ds:schemaRefs>
    <ds:schemaRef ds:uri="http://schemas.openxmlformats.org/package/2006/metadata/core-properties"/>
    <ds:schemaRef ds:uri="http://purl.org/dc/elements/1.1/"/>
    <ds:schemaRef ds:uri="http://purl.org/dc/terms/"/>
    <ds:schemaRef ds:uri="http://purl.org/dc/dcmitype/"/>
  </ds:schemaRefs>
</ds:datastoreItem>
</file>

<file path=customXml/itemProps231.xml><?xml version="1.0" encoding="utf-8"?>
<ds:datastoreItem xmlns:ds="http://schemas.openxmlformats.org/officeDocument/2006/customXml" ds:itemID="{F2D9B03E-AF61-4F83-81D4-E8E1907F8457}">
  <ds:schemaRefs>
    <ds:schemaRef ds:uri="http://schemas.openxmlformats.org/officeDocument/2006/docPropsVTypes"/>
    <ds:schemaRef ds:uri="http://schemas.openxmlformats.org/officeDocument/2006/extended-properties"/>
  </ds:schemaRefs>
</ds:datastoreItem>
</file>

<file path=customXml/itemProps232.xml><?xml version="1.0" encoding="utf-8"?>
<ds:datastoreItem xmlns:ds="http://schemas.openxmlformats.org/officeDocument/2006/customXml" ds:itemID="{77A4BE89-CA54-43B5-B72F-F2C2EAE8CB04}">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D0C38DF7-D8D6-45C4-8EE8-BAA19D73AF03}">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9AF28857-09BC-4DBF-9C2C-81499FDB96C4}">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6A59AA04-930E-4974-B7BA-89169E5B2DBA}">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E7FA073-0EF1-4046-A796-16684092E9F7}">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A0485826-B126-45BB-8934-B21E4FD5FC59}">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33D080CB-68FF-4227-B2D7-C55CB1D585CD}">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3E58CFF-7AA2-48AF-8255-027134488E6D}">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555D547B-FB44-44C7-AC7C-78866B5EE54B}">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BC4F9612-5463-4874-8709-2F3EEF1CACB9}">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2359A036-7895-47B0-8BAC-2831AF7C0936}">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CC744CC3-152D-419E-8074-E0F7E3CD67C7}">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978B8E45-E8F4-4BA4-9D51-6242EC26197E}">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203FDE49-376C-4218-AD17-AF5152F34ABC}">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3B77BB4C-555A-43EC-AA48-7532C0DE5E90}">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DC6C3513-E9CE-48FF-B96C-A7DF163886E9}">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EE886F99-BE71-4265-97F1-DFCD778D8DE7}">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41283C36-5AF5-4C5B-AF8B-C38AB7DFDA8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5B0CFB1D-8834-4ADF-94D4-C0436900ECAD}">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AFA2C3DB-667D-46E8-A6D3-06342C2C2369}">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61D4DA1A-C731-4011-97FB-1E96D5B50684}">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EA09BEF6-4ECF-47E3-8BE5-D85EDC48A641}">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EAD6789A-F7F1-4D59-9206-1EEE78046020}">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BE5F2941-FFD4-4688-8445-5CBC7364F5F1}">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69CA24FF-8443-40AF-975D-77A0A52CE90E}">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799496BC-B39D-4285-A135-1A7616B9ECEF}">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05693171-C3C4-443D-87B6-5944747D5858}">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281D516F-88A1-452E-8D8B-DFC0BD20BAE0}">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37E3E12D-A9CC-40D1-9F88-20A6A988A746}">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779C4CEB-7C7D-43C5-A410-7AE9CC4DBC0E}">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0816F240-C46D-40BF-BC58-CDAD8BC39AB1}">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F0F3096B-7EA7-4B27-93E0-F8179F280E33}">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E9FC7063-9722-4CDA-B393-05F946BB8A6B}">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09FE46B1-3EDE-4119-98EA-1F57D3F7709C}">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E765F18A-5210-4F81-B46B-F1F65DE98EC9}">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B4465217-6D1C-4856-8FCC-531DC819D754}">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E00E781D-E0DF-4608-A1AE-50031256CC53}">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26E3201F-C10C-43DD-AB0A-B67B38FDBEB0}">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1CF899F3-DF46-41F3-9C8F-F35FB4923417}">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AB2FA4A3-7729-4E2A-8522-AE372F61728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9B029D9C-D26B-44AC-A007-641D6CA7A63F}">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2AF352AD-D58C-4170-9331-4E4C9001510D}">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2CCF9433-B754-411C-B741-2011537060C3}">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7161C4CE-DBD6-4BB3-8B60-C2F6CC5F5436}">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E6229C80-CF7C-4D63-9960-DDBE36F4CDE0}">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B2DBF246-1D42-488E-981C-3A2F15551FEF}">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A2E07121-E567-492E-BE1A-9912417D2FCD}">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D344A782-ADD8-44B7-B704-49762DE5567A}">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2F484B7E-4407-4C1F-BC18-7C83D742C176}">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5CA559F1-5C4E-47BF-B228-E842D2B3B105}">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2402BA8B-5811-4368-9FE9-8E8ECFED258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778FFA07-D82B-4EFD-9178-00C1E4B0C1C2}">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D4CAD15A-4014-4C65-984F-19466A2FEAE3}">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10C317F5-486B-454B-B6DE-6F8161BC4C97}">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4927EFDD-C000-4A72-91A1-2CC5BD4210D2}">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BD9269CE-380C-4E49-835C-93B19D4C9984}">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E8D50B92-2D24-42E7-8084-21812AE1DBD7}">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586BA4B5-C0F1-4CCA-B2EA-0CBCC2343A6B}">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980D9451-8D8F-47B9-A753-006107EBA608}">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5B48AB42-9A14-4729-AF5C-0C2C0FB17CA5}">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46AF6906-6D13-49D0-8A19-B121BAD54A83}">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B5EA587C-457E-44AD-B2EA-7C32AF54460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12226FBB-39FC-4B5F-9B48-7E3B636C256F}">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D405BB82-EF3C-44F1-982E-8A6A1DE50736}">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9A748480-4D53-496C-BDA8-D14316BDA4C0}">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F6AC7A3A-6664-4608-B13B-FF06B891ADCD}">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D53646E3-6FB9-486E-9CC5-352D5518CCA2}">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0F23284D-3F1C-4858-AB08-858C4290A2A7}">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477F5246-C50A-4B73-97F1-821BEA525897}">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54BA576B-DC19-4E7D-B95B-EA5913DBC36D}">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6BAE9C8A-51A5-43D4-B909-0389833AF7E9}">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51F0ACC2-1D35-463D-ABBD-F29345F6E807}">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735F18D8-F815-423F-AEF8-DC34647A6E74}">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FEE43EB1-8474-4349-8CC8-BAE7F41078B8}">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A93115F3-FBC8-4A2C-A232-234C3F32F752}">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963D39CE-78BB-446A-8CF6-FDEB8C206CE2}">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315744C6-AC4F-4FC8-811C-D0DFA36278D0}">
  <ds:schemaRefs>
    <ds:schemaRef ds:uri="http://schemas.openxmlformats.org/package/2006/metadata/core-properties"/>
    <ds:schemaRef ds:uri="http://purl.org/dc/elements/1.1/"/>
    <ds:schemaRef ds:uri="http://purl.org/dc/terms/"/>
    <ds:schemaRef ds:uri="http://purl.org/dc/dcmitype/"/>
  </ds:schemaRefs>
</ds:datastoreItem>
</file>

<file path=customXml/itemProps93.xml><?xml version="1.0" encoding="utf-8"?>
<ds:datastoreItem xmlns:ds="http://schemas.openxmlformats.org/officeDocument/2006/customXml" ds:itemID="{25F72687-4653-47FD-8D45-2E4DA281B6C6}">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C7254FF9-D0CB-496E-AAEC-EDE1DDC14C74}">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889BF06D-48EC-415B-802C-14C6EDD70108}">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80BF6B64-3D5C-4547-874E-B932C432632F}">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A0B7C8E8-D8F1-4BC9-B8A5-57C8E65BEDDE}">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9BB9BDBD-85A5-489D-9FC7-CC3FD06442D0}">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D09AEE72-A652-4F68-8B56-AE4A8749355B}">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1674</Words>
  <Characters>9545</Characters>
  <Application>Microsoft Office Word</Application>
  <DocSecurity>0</DocSecurity>
  <Lines>79</Lines>
  <Paragraphs>22</Paragraphs>
  <ScaleCrop>false</ScaleCrop>
  <Company>china</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dcterms:created xsi:type="dcterms:W3CDTF">2024-02-18T08:55:00Z</dcterms:created>
  <dcterms:modified xsi:type="dcterms:W3CDTF">2024-02-26T03:24:00Z</dcterms:modified>
</cp:coreProperties>
</file>