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hAnsi="Times New Roman" w:eastAsia="仿宋_GB2312"/>
          <w:b/>
          <w:bCs/>
          <w:sz w:val="32"/>
          <w:szCs w:val="44"/>
        </w:rPr>
      </w:pPr>
      <w:bookmarkStart w:id="0" w:name="_GoBack"/>
      <w:bookmarkEnd w:id="0"/>
    </w:p>
    <w:p>
      <w:pPr>
        <w:pStyle w:val="2"/>
        <w:adjustRightInd w:val="0"/>
        <w:spacing w:line="440" w:lineRule="exact"/>
        <w:rPr>
          <w:rFonts w:hAnsi="Times New Roman"/>
          <w:b/>
          <w:bCs/>
          <w:szCs w:val="4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</w:rPr>
        <w:t>附件1</w:t>
      </w:r>
    </w:p>
    <w:p>
      <w:pPr>
        <w:rPr>
          <w:rFonts w:hint="default" w:ascii="Times New Roman" w:hAnsi="Times New Roman" w:cs="Times New Roman"/>
          <w:i w:val="0"/>
          <w:iCs w:val="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sz w:val="44"/>
          <w:szCs w:val="44"/>
        </w:rPr>
        <w:t>2020年度劳务派遣经营情况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sz w:val="44"/>
          <w:szCs w:val="44"/>
        </w:rPr>
        <w:t>报告表</w:t>
      </w: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</w:rPr>
      </w:pPr>
    </w:p>
    <w:p>
      <w:pPr>
        <w:ind w:firstLine="480" w:firstLineChars="150"/>
        <w:rPr>
          <w:rFonts w:hint="eastAsia" w:ascii="Times New Roman" w:hAnsi="Times New Roman" w:eastAsia="宋体" w:cs="宋体"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宋体" w:cs="宋体"/>
          <w:i w:val="0"/>
          <w:iCs w:val="0"/>
          <w:sz w:val="32"/>
          <w:szCs w:val="32"/>
        </w:rPr>
        <w:t>单位名称：＿＿＿＿＿＿＿＿＿＿＿＿＿＿＿</w:t>
      </w:r>
    </w:p>
    <w:p>
      <w:pPr>
        <w:ind w:firstLine="480" w:firstLineChars="150"/>
        <w:rPr>
          <w:rFonts w:hint="eastAsia" w:ascii="Times New Roman" w:hAnsi="Times New Roman" w:eastAsia="宋体" w:cs="宋体"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宋体" w:cs="宋体"/>
          <w:i w:val="0"/>
          <w:iCs w:val="0"/>
          <w:sz w:val="32"/>
          <w:szCs w:val="32"/>
        </w:rPr>
        <w:t>许可证编号：＿＿＿＿＿＿＿＿＿＿＿＿＿＿</w:t>
      </w:r>
    </w:p>
    <w:p>
      <w:pPr>
        <w:ind w:firstLine="480" w:firstLineChars="150"/>
        <w:rPr>
          <w:rFonts w:hint="eastAsia" w:ascii="Times New Roman" w:hAnsi="Times New Roman" w:eastAsia="宋体" w:cs="宋体"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宋体" w:cs="宋体"/>
          <w:i w:val="0"/>
          <w:iCs w:val="0"/>
          <w:sz w:val="32"/>
          <w:szCs w:val="32"/>
        </w:rPr>
        <w:t>填表日期：＿＿＿＿＿＿＿＿＿＿＿＿＿＿＿</w:t>
      </w:r>
    </w:p>
    <w:p>
      <w:pPr>
        <w:ind w:firstLine="480" w:firstLineChars="150"/>
        <w:rPr>
          <w:rFonts w:hint="default" w:ascii="Times New Roman" w:hAnsi="Times New Roman" w:eastAsia="华文中宋" w:cs="Times New Roman"/>
          <w:i w:val="0"/>
          <w:i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i w:val="0"/>
          <w:iCs w:val="0"/>
          <w:szCs w:val="24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表1  基本情况</w:t>
      </w:r>
    </w:p>
    <w:tbl>
      <w:tblPr>
        <w:tblStyle w:val="9"/>
        <w:tblW w:w="9430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40"/>
        <w:gridCol w:w="993"/>
        <w:gridCol w:w="2225"/>
        <w:gridCol w:w="1292"/>
        <w:gridCol w:w="2220"/>
      </w:tblGrid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坐落地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工商注册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工商注册号码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税务登记号码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</w:t>
            </w:r>
          </w:p>
        </w:tc>
        <w:tc>
          <w:tcPr>
            <w:tcW w:w="6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兼营</w:t>
            </w:r>
          </w:p>
        </w:tc>
        <w:tc>
          <w:tcPr>
            <w:tcW w:w="6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 ）平方米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经营场所性质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自有（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　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）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租用（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　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）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其他（  　</w:t>
            </w:r>
            <w:r>
              <w:rPr>
                <w:rStyle w:val="12"/>
                <w:rFonts w:hint="eastAsia" w:ascii="Times New Roman" w:hAnsi="Times New Roman"/>
                <w:lang w:val="en-US" w:eastAsia="zh-CN" w:bidi="ar"/>
              </w:rPr>
              <w:t xml:space="preserve">  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 xml:space="preserve"> 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社会保险开户信息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派遣业务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开展区域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在外省市取得劳务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派遣经营许可情况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取得其他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资质情况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8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工作人员数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（不含被派遣劳动者）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工会等社团组织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建立情况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3"/>
        <w:jc w:val="center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13"/>
        <w:jc w:val="center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13"/>
        <w:jc w:val="center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表2  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  <w:t>劳务派遣业务开展情况（一）</w:t>
      </w:r>
    </w:p>
    <w:tbl>
      <w:tblPr>
        <w:tblStyle w:val="9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17"/>
        <w:gridCol w:w="2676"/>
        <w:gridCol w:w="564"/>
        <w:gridCol w:w="1453"/>
        <w:gridCol w:w="2009"/>
      </w:tblGrid>
      <w:tr>
        <w:trPr>
          <w:cantSplit/>
          <w:trHeight w:val="4055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主要服务的用工单位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所属行业分布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（打√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  <w:lang w:eastAsia="zh-CN"/>
              </w:rPr>
              <w:t>，可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多选）</w:t>
            </w:r>
          </w:p>
        </w:tc>
        <w:tc>
          <w:tcPr>
            <w:tcW w:w="8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 xml:space="preserve">□ 采矿业                        □ 制造业  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 xml:space="preserve">□ 电力、燃气及水生产和供应业    □ 建筑业    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□ 批发和零售业                  □ 交通运输、仓储和邮政业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□ 住宿和餐饮业                  □ 信息传输、软件和信息技术服务业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 xml:space="preserve">□ 金融业                        □ 房地产业  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□ 租赁和商务服务业              □ 科学研究和技术服务业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□ 水利、环境和公共设施管理业    □ 居民服务、修理和其他服务业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□ 教育业                        □ 卫生和社会工作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</w:rPr>
              <w:t>□ 文化、体育和娱乐业            □ 公共管理、社会保障和社会组织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0" w:hRule="exac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被派遣劳动者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分布</w:t>
            </w: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用工单位分类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用工单位总数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被派遣劳动者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人数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① 国家机关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② 事业单位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③ 社会组织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④ 国有及国有控股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企业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⑤ 私营企业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⑥ 港澳台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外商投资企业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⑦ 外商代表机构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⑧ 其他企业（集体、合伙制）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合计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00" w:lineRule="exact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4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服务的用工单位总数</w:t>
            </w: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8" w:firstLineChars="345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________户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其中：本市用工</w:t>
            </w:r>
          </w:p>
          <w:p>
            <w:pPr>
              <w:spacing w:line="300" w:lineRule="exact"/>
              <w:ind w:firstLine="720" w:firstLineChars="3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单位数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6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被派遣劳动者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总人数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其中：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本市城镇______人；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本市农村______人；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外来劳动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者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______人；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未派出______人。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其中：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派往本市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用工单位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的人数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_______人</w:t>
            </w: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</w:rPr>
      </w:pPr>
    </w:p>
    <w:p>
      <w:pPr>
        <w:pStyle w:val="13"/>
        <w:jc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1361" w:right="1587" w:bottom="1247" w:left="1587" w:header="851" w:footer="850" w:gutter="0"/>
          <w:cols w:space="0" w:num="1"/>
          <w:titlePg/>
          <w:rtlGutter w:val="0"/>
          <w:docGrid w:type="lines" w:linePitch="312" w:charSpace="0"/>
        </w:sectPr>
      </w:pPr>
    </w:p>
    <w:p>
      <w:pPr>
        <w:pStyle w:val="13"/>
        <w:jc w:val="center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表3  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  <w:t>劳务派遣业务开展情况（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 w:bidi="ar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  <w:t>）</w:t>
      </w:r>
    </w:p>
    <w:tbl>
      <w:tblPr>
        <w:tblStyle w:val="9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79"/>
        <w:gridCol w:w="860"/>
        <w:gridCol w:w="1081"/>
        <w:gridCol w:w="1446"/>
        <w:gridCol w:w="1589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用工单位名称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eastAsia="黑体" w:cs="黑体"/>
                <w:i w:val="0"/>
                <w:iCs w:val="0"/>
                <w:sz w:val="24"/>
                <w:lang w:eastAsia="zh-CN"/>
              </w:rPr>
              <w:t>社会信用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代码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派遣人数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用工单位用工总量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派遣协议签订时间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派遣期限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sz w:val="24"/>
              </w:rPr>
              <w:t>管理费标准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</w:rPr>
        <w:t>如用工单位较多，请另附页。</w:t>
      </w:r>
    </w:p>
    <w:p/>
    <w:p/>
    <w:p/>
    <w:p/>
    <w:p/>
    <w:p>
      <w:pPr>
        <w:jc w:val="center"/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</w:t>
      </w:r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  <w:t>劳务派遣业务开展情况（</w:t>
      </w:r>
      <w:r>
        <w:rPr>
          <w:rFonts w:hint="eastAsia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 w:bidi="ar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  <w:t>）</w:t>
      </w:r>
    </w:p>
    <w:tbl>
      <w:tblPr>
        <w:tblStyle w:val="9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76"/>
        <w:gridCol w:w="1103"/>
        <w:gridCol w:w="1103"/>
        <w:gridCol w:w="1103"/>
        <w:gridCol w:w="1103"/>
        <w:gridCol w:w="1103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派遣岗位情况</w:t>
            </w:r>
          </w:p>
        </w:tc>
        <w:tc>
          <w:tcPr>
            <w:tcW w:w="8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派遣临时性岗位______人；辅助性岗位______人；替代性岗位______人；其他岗位______人。</w:t>
            </w:r>
          </w:p>
        </w:tc>
      </w:tr>
      <w:tr>
        <w:trPr>
          <w:trHeight w:val="653" w:hRule="exac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社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会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保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险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缴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纳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情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况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缴费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总人数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养老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保险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医疗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保险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失业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保险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工伤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保险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生育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保险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一月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二月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三月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四月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五月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六月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七月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八月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九月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十月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十一月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十二月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工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资</w:t>
            </w:r>
          </w:p>
          <w:p>
            <w:pPr>
              <w:ind w:left="105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支</w:t>
            </w:r>
          </w:p>
          <w:p>
            <w:pPr>
              <w:ind w:left="105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付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情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况</w:t>
            </w:r>
          </w:p>
          <w:p>
            <w:pPr>
              <w:ind w:left="105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被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派遣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劳动者工资水平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情况：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不足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2000元________人；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200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3000元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（不含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3000元）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________人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300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000元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（不含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5000元）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________人；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500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元以上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（含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5000元）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________人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3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8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工资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支付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由劳务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派遣单位支付________人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；由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用工单位支付________人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。</w:t>
            </w:r>
          </w:p>
        </w:tc>
      </w:tr>
    </w:tbl>
    <w:p/>
    <w:p/>
    <w:p/>
    <w:p/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 w:bidi="ar"/>
        </w:rPr>
      </w:pPr>
      <w:r>
        <w:rPr>
          <w:rFonts w:hint="eastAsia" w:ascii="Times New Roman" w:hAnsi="Times New Roman" w:eastAsia="黑体" w:cs="Times New Roman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 xml:space="preserve">表5  </w:t>
      </w:r>
      <w:r>
        <w:rPr>
          <w:rFonts w:hint="eastAsia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 w:bidi="ar"/>
        </w:rPr>
        <w:t>其他</w:t>
      </w:r>
      <w:r>
        <w:rPr>
          <w:rFonts w:hint="eastAsia" w:ascii="Times New Roman" w:hAnsi="Times New Roman" w:eastAsia="黑体" w:cs="Times New Roman"/>
          <w:i w:val="0"/>
          <w:iCs w:val="0"/>
          <w:sz w:val="32"/>
          <w:szCs w:val="32"/>
          <w:u w:val="none"/>
          <w:lang w:bidi="ar"/>
        </w:rPr>
        <w:t>需说明</w:t>
      </w:r>
      <w:r>
        <w:rPr>
          <w:rFonts w:hint="eastAsia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 w:bidi="ar"/>
        </w:rPr>
        <w:t>情况</w:t>
      </w:r>
    </w:p>
    <w:tbl>
      <w:tblPr>
        <w:tblStyle w:val="9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rPr>
          <w:trHeight w:val="11835" w:hRule="atLeast"/>
          <w:jc w:val="center"/>
        </w:trPr>
        <w:tc>
          <w:tcPr>
            <w:tcW w:w="9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如有许可信息变更、受到行政处罚等情况请予以说明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  <w:t>。</w:t>
      </w:r>
    </w:p>
    <w:p>
      <w:pP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i w:val="0"/>
          <w:kern w:val="2"/>
          <w:sz w:val="32"/>
          <w:szCs w:val="32"/>
          <w:u w:val="none"/>
          <w:lang w:val="en-US" w:eastAsia="zh-CN" w:bidi="ar"/>
        </w:rPr>
        <w:t xml:space="preserve">表6  </w:t>
      </w:r>
      <w:r>
        <w:rPr>
          <w:rFonts w:hint="eastAsia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 w:bidi="ar"/>
        </w:rPr>
        <w:t>申报及审核意见</w:t>
      </w:r>
    </w:p>
    <w:tbl>
      <w:tblPr>
        <w:tblStyle w:val="9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74"/>
      </w:tblGrid>
      <w:tr>
        <w:trPr>
          <w:trHeight w:val="2959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申报单位意见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本单位承诺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以上申报信息及所提交的申报材料真实无误，如有虚假，自愿承担相应责任和法律后果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（单位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公章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法定代表人（负责人）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签字：              </w:t>
            </w:r>
          </w:p>
          <w:p>
            <w:pPr>
              <w:spacing w:line="360" w:lineRule="auto"/>
              <w:ind w:firstLine="5520" w:firstLineChars="2300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区人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eastAsia="zh-CN"/>
              </w:rPr>
              <w:t>社局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审核意见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存在违法违规行为：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A.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不存在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B.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存在，具体为：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审核结果：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合格（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不合格（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（科室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章）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审核人签字：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负责人签字：              </w:t>
            </w:r>
          </w:p>
          <w:p>
            <w:pPr>
              <w:spacing w:line="360" w:lineRule="auto"/>
              <w:ind w:left="0" w:leftChars="0" w:firstLine="5520" w:firstLineChars="2300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</w:rPr>
              <w:t>备注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10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left="210" w:leftChars="100" w:right="210" w:rightChars="100"/>
        <w:rPr>
          <w:rFonts w:hint="default" w:ascii="Times New Roman" w:hAnsi="Times New Roman" w:eastAsia="仿宋_GB2312" w:cs="Times New Roman"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i w:val="0"/>
          <w:iCs w:val="0"/>
        </w:rPr>
      </w:pPr>
    </w:p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CuSong-B09S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长城小标宋体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6DF97F4"/>
    <w:rsid w:val="4D5F1B0F"/>
    <w:rsid w:val="5CFBF044"/>
    <w:rsid w:val="5DE6D01C"/>
    <w:rsid w:val="5FF6EFE7"/>
    <w:rsid w:val="6CFA2522"/>
    <w:rsid w:val="6F9F6CCA"/>
    <w:rsid w:val="6FCD47D5"/>
    <w:rsid w:val="6FFF87EC"/>
    <w:rsid w:val="775DD209"/>
    <w:rsid w:val="795FA4F1"/>
    <w:rsid w:val="79DFEAEC"/>
    <w:rsid w:val="7AFF6A8D"/>
    <w:rsid w:val="8DFFF51A"/>
    <w:rsid w:val="9B36F02B"/>
    <w:rsid w:val="AE8FBE22"/>
    <w:rsid w:val="B3FCE016"/>
    <w:rsid w:val="BFDC0268"/>
    <w:rsid w:val="BFEE113C"/>
    <w:rsid w:val="CDF75C87"/>
    <w:rsid w:val="CF6DFB3A"/>
    <w:rsid w:val="CFFE143A"/>
    <w:rsid w:val="DFFC317D"/>
    <w:rsid w:val="ED96972A"/>
    <w:rsid w:val="EEC7BDC9"/>
    <w:rsid w:val="F6F22352"/>
    <w:rsid w:val="F7DE3612"/>
    <w:rsid w:val="F7EFC0BB"/>
    <w:rsid w:val="FAFE28E0"/>
    <w:rsid w:val="FEB68CD2"/>
    <w:rsid w:val="FF6D9512"/>
    <w:rsid w:val="FFB79B24"/>
    <w:rsid w:val="FFB7E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CuSong-B09S" w:hAnsi="Times New Roman" w:eastAsia="FZCuSong-B09S" w:cs="FZCuSong-B09S"/>
      <w:color w:val="000000"/>
      <w:sz w:val="24"/>
      <w:szCs w:val="24"/>
      <w:lang w:val="en-US" w:eastAsia="zh-CN" w:bidi="ar-SA"/>
    </w:rPr>
  </w:style>
  <w:style w:type="paragraph" w:customStyle="1" w:styleId="1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ScaleCrop>false</ScaleCrop>
  <LinksUpToDate>false</LinksUpToDate>
  <CharactersWithSpaces>229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linhong</dc:creator>
  <cp:lastModifiedBy>yulan</cp:lastModifiedBy>
  <cp:lastPrinted>2005-02-24T07:04:00Z</cp:lastPrinted>
  <dcterms:modified xsi:type="dcterms:W3CDTF">2021-03-02T10:51:42Z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