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社会保险案件移送书</w:t>
      </w:r>
      <w:bookmarkEnd w:id="0"/>
    </w:p>
    <w:p>
      <w:pPr>
        <w:spacing w:line="28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20" w:lineRule="exact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[      ] （社保/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人社</w:t>
      </w:r>
      <w:r>
        <w:rPr>
          <w:rFonts w:hint="default" w:ascii="Times New Roman" w:hAnsi="Times New Roman" w:cs="Times New Roman"/>
          <w:sz w:val="24"/>
          <w:szCs w:val="24"/>
        </w:rPr>
        <w:t>）移字[      ] 第      号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097"/>
        <w:gridCol w:w="742"/>
        <w:gridCol w:w="185"/>
        <w:gridCol w:w="185"/>
        <w:gridCol w:w="1279"/>
        <w:gridCol w:w="38"/>
        <w:gridCol w:w="908"/>
        <w:gridCol w:w="330"/>
        <w:gridCol w:w="617"/>
        <w:gridCol w:w="351"/>
        <w:gridCol w:w="556"/>
        <w:gridCol w:w="23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案件来源</w:t>
            </w:r>
          </w:p>
        </w:tc>
        <w:tc>
          <w:tcPr>
            <w:tcW w:w="8178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被  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查  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理  人</w:t>
            </w:r>
          </w:p>
          <w:p>
            <w:pPr>
              <w:tabs>
                <w:tab w:val="left" w:pos="298"/>
                <w:tab w:val="left" w:pos="1138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  况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名称（姓名）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6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主要负责人姓名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其他联系方式</w:t>
            </w:r>
          </w:p>
        </w:tc>
        <w:tc>
          <w:tcPr>
            <w:tcW w:w="6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移  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案  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类  型</w:t>
            </w:r>
          </w:p>
        </w:tc>
        <w:tc>
          <w:tcPr>
            <w:tcW w:w="81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□受理和查处社会保险举报投诉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□核定社会保险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应缴（欠缴）数额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□申请作出行政处罚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□依法责令用人单位限期补缴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□申请作出划拨决定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□其他法律法规规定的移转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  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  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材  料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清  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w w:val="6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66"/>
                <w:sz w:val="24"/>
                <w:szCs w:val="24"/>
              </w:rPr>
              <w:t>（情况说明）</w:t>
            </w:r>
          </w:p>
        </w:tc>
        <w:tc>
          <w:tcPr>
            <w:tcW w:w="81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tabs>
                <w:tab w:val="left" w:pos="761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61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61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移转人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联系方式 ：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被移转人</w:t>
            </w:r>
          </w:p>
        </w:tc>
        <w:tc>
          <w:tcPr>
            <w:tcW w:w="3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联系方式 ：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1560" w:firstLineChars="6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37DC"/>
    <w:rsid w:val="202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2021-08-30T09:46:00Z</dcterms:created>
  <dc:creator>姚乃嘉</dc:creator>
  <cp:lastModifiedBy>姚乃嘉</cp:lastModifiedBy>
  <dcterms:modified xsi:type="dcterms:W3CDTF">2021-08-30T09:46:58Z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BD925935243F4893821C7AB8AA842876</vt:lpwstr>
  </property>
</Properties>
</file>