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2021年技工院校教师</w:t>
      </w:r>
      <w:r>
        <w:rPr>
          <w:rFonts w:hint="eastAsia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系列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职称申报安排表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firstLine="42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725"/>
        <w:gridCol w:w="52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9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时间</w:t>
            </w:r>
          </w:p>
        </w:tc>
        <w:tc>
          <w:tcPr>
            <w:tcW w:w="5259" w:type="dxa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单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12.</w:t>
            </w:r>
            <w:r>
              <w:rPr>
                <w:rFonts w:hint="eastAsia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（</w:t>
            </w:r>
            <w:r>
              <w:rPr>
                <w:rFonts w:hint="eastAsia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星期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一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9:00-11:30</w:t>
            </w:r>
          </w:p>
        </w:tc>
        <w:tc>
          <w:tcPr>
            <w:tcW w:w="5259" w:type="dxa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天津市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广育专业技术学校、天津市机电工艺技师学院、中铁十八局集团有限公司技工学校、天津市职业技术师范大学附属高级技术学校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highlight w:val="yellow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14:00-16:30</w:t>
            </w:r>
          </w:p>
        </w:tc>
        <w:tc>
          <w:tcPr>
            <w:tcW w:w="5259" w:type="dxa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天津市电子信息技师学院、天津市劳动保障技师学院、天津市人力资源和社会保障局第二高级技工学校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12.</w:t>
            </w:r>
            <w:r>
              <w:rPr>
                <w:rFonts w:hint="eastAsia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（</w:t>
            </w:r>
            <w:r>
              <w:rPr>
                <w:rFonts w:hint="eastAsia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星期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9:00-11:30</w:t>
            </w:r>
          </w:p>
        </w:tc>
        <w:tc>
          <w:tcPr>
            <w:tcW w:w="5259" w:type="dxa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天津市交通技师学院、天津市翔宇科技贸易学校、天津市公用技师学院、天津市烹饪技术学校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highlight w:val="yellow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14:00-16:30</w:t>
            </w:r>
          </w:p>
        </w:tc>
        <w:tc>
          <w:tcPr>
            <w:tcW w:w="5259" w:type="dxa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天津市航运学校、天津滨海技工学校、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highlight w:val="none"/>
              </w:rPr>
              <w:t>天津市开放技工学校、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 xml:space="preserve">天津中德现代工业技术培训中心附属技术学校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12.</w:t>
            </w:r>
            <w:r>
              <w:rPr>
                <w:rFonts w:hint="eastAsia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9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（</w:t>
            </w:r>
            <w:r>
              <w:rPr>
                <w:rFonts w:hint="eastAsia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星期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全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天</w:t>
            </w:r>
          </w:p>
        </w:tc>
        <w:tc>
          <w:tcPr>
            <w:tcW w:w="525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材料补充整理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6B5B95-CB82-48DE-AA5E-829ADC0665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767071-A01F-4450-94AA-8ECD7C00171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749FA6D-030E-4BF3-A0A1-1361993897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735C8E2-1F6C-4AE9-9BBF-B49F56BA53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2276A"/>
    <w:rsid w:val="3EE2276A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_GBK" w:cs="宋体"/>
      <w:b/>
      <w:bCs/>
      <w:kern w:val="44"/>
      <w:sz w:val="36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2021-11-01T08:09:00Z</dcterms:created>
  <dc:creator>姚乃嘉</dc:creator>
  <cp:lastModifiedBy>姚乃嘉</cp:lastModifiedBy>
  <dcterms:modified xsi:type="dcterms:W3CDTF">2021-11-01T08:10:00Z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87ADAF9ED5CE4D64BD65303B1EDEFB4B</vt:lpwstr>
  </property>
</Properties>
</file>