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竞赛申请模板</w:t>
      </w:r>
    </w:p>
    <w:p>
      <w:pPr>
        <w:tabs>
          <w:tab w:val="left" w:pos="180"/>
        </w:tabs>
        <w:spacing w:line="600" w:lineRule="exact"/>
        <w:jc w:val="center"/>
        <w:rPr>
          <w:rFonts w:eastAsia="文星简小标宋"/>
          <w:kern w:val="0"/>
          <w:sz w:val="44"/>
          <w:szCs w:val="44"/>
        </w:rPr>
      </w:pPr>
      <w:r>
        <w:rPr>
          <w:rFonts w:eastAsia="文星简小标宋"/>
          <w:kern w:val="0"/>
          <w:sz w:val="44"/>
          <w:szCs w:val="44"/>
        </w:rPr>
        <w:t>职业技能竞赛申请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一、竞赛职业和等级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二、竞赛活动场地、设备、技术检测手段等情况说明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三、经费预算和运作方案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四、竞赛活动及人员安全预案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ind w:firstLine="640" w:firstLineChars="200"/>
      </w:pPr>
      <w:r>
        <w:rPr>
          <w:rFonts w:eastAsia="仿宋_GB2312"/>
          <w:kern w:val="0"/>
          <w:sz w:val="32"/>
          <w:szCs w:val="32"/>
        </w:rPr>
        <w:t>五、其他需要说明的问题</w:t>
      </w:r>
      <w:bookmarkStart w:id="0" w:name="_GoBack"/>
      <w:bookmarkEnd w:id="0"/>
    </w:p>
    <w:sectPr>
      <w:pgSz w:w="11906" w:h="16838"/>
      <w:pgMar w:top="141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72F1B"/>
    <w:rsid w:val="4DB436B6"/>
    <w:rsid w:val="5E872F1B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2022-01-25T07:51:00Z</dcterms:created>
  <dc:creator>姚乃嘉</dc:creator>
  <cp:lastModifiedBy>姚乃嘉</cp:lastModifiedBy>
  <dcterms:modified xsi:type="dcterms:W3CDTF">2022-01-25T07:59:23Z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7507B621B55344DD98BBB085470F0289</vt:lpwstr>
  </property>
</Properties>
</file>