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kern w:val="2"/>
          <w:sz w:val="34"/>
          <w:szCs w:val="34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天津光电通信技术有限公司等</w:t>
      </w:r>
      <w:r>
        <w:rPr>
          <w:rFonts w:hint="eastAsia" w:eastAsia="方正小标宋简体" w:cs="方正小标宋简体"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家市校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合作高校学生实训基地名单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20"/>
        <w:gridCol w:w="6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所在区</w:t>
            </w:r>
          </w:p>
        </w:tc>
        <w:tc>
          <w:tcPr>
            <w:tcW w:w="63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天津卓朗科技发展有限公司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" w:bidi="ar-SA"/>
              </w:rPr>
              <w:t>3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三六零科技集团有限公司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"/>
              </w:rPr>
              <w:t>4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麒麟软件有限公司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天津鲲鹏信息技术有限公司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自贸区</w:t>
            </w:r>
          </w:p>
        </w:tc>
        <w:tc>
          <w:tcPr>
            <w:tcW w:w="6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天纺标检测认证股份有限公司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41B2E-63CB-4C21-A1ED-5D1E3F5358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C0B10F-7ECE-4088-9998-98C029329C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5D30A5-390F-4645-B77F-AC153EE171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68B8BF9-ED07-4A87-804D-7DD04ADA6C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241FB"/>
    <w:rsid w:val="151410F4"/>
    <w:rsid w:val="55D241FB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2022-01-26T09:47:00Z</dcterms:created>
  <dc:creator>姚乃嘉</dc:creator>
  <cp:lastModifiedBy>姚乃嘉</cp:lastModifiedBy>
  <dcterms:modified xsi:type="dcterms:W3CDTF">2022-01-26T09:48:27Z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BF6E82D341554E188FC605DC1B62ECAD</vt:lpwstr>
  </property>
</Properties>
</file>