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文星简小标宋" w:hAnsi="华文中宋" w:eastAsia="文星简小标宋" w:cs="华文中宋"/>
          <w:sz w:val="44"/>
          <w:szCs w:val="44"/>
        </w:rPr>
      </w:pPr>
      <w:bookmarkStart w:id="0" w:name="_GoBack"/>
      <w:r>
        <w:rPr>
          <w:rFonts w:hint="eastAsia" w:ascii="文星简小标宋" w:hAnsi="华文中宋" w:eastAsia="文星简小标宋" w:cs="华文中宋"/>
          <w:sz w:val="44"/>
          <w:szCs w:val="44"/>
        </w:rPr>
        <w:t>专家服务基层服务团项目申报表</w:t>
      </w:r>
      <w:bookmarkEnd w:id="0"/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申报单位（盖章）：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97"/>
        <w:gridCol w:w="1605"/>
        <w:gridCol w:w="2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组织实施单位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项目主要内容（服务内容、组织形式等）（不超过200字）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专家数量、层次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活动时间</w:t>
            </w:r>
          </w:p>
        </w:tc>
        <w:tc>
          <w:tcPr>
            <w:tcW w:w="219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经费预算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23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活动地点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服务涉及国家乡村振兴重点帮扶县名称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1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B7228"/>
    <w:rsid w:val="0A7B7228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2022-01-28T09:18:00Z</dcterms:created>
  <dc:creator>姚乃嘉</dc:creator>
  <cp:lastModifiedBy>姚乃嘉</cp:lastModifiedBy>
  <dcterms:modified xsi:type="dcterms:W3CDTF">2022-01-28T09:18:53Z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4BB72DCAA19043A6A057F33C0D4F9EE9</vt:lpwstr>
  </property>
</Properties>
</file>