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  <w:color w:val="000000"/>
          <w:szCs w:val="32"/>
        </w:rPr>
      </w:pPr>
      <w:r>
        <w:rPr>
          <w:rFonts w:ascii="Times New Roman" w:hAnsi="Times New Roman" w:eastAsia="黑体"/>
          <w:b w:val="0"/>
          <w:bCs/>
          <w:color w:val="000000"/>
          <w:szCs w:val="32"/>
        </w:rPr>
        <w:t>附件3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rPr>
          <w:rFonts w:ascii="Times New Roman" w:hAnsi="Times New Roman" w:eastAsia="方正小标宋简体"/>
          <w:b w:val="0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color w:val="000000"/>
          <w:sz w:val="44"/>
          <w:szCs w:val="44"/>
        </w:rPr>
        <w:t>第三届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“海河工匠杯”技</w:t>
      </w:r>
      <w:r>
        <w:rPr>
          <w:rFonts w:ascii="Times New Roman" w:hAnsi="Times New Roman" w:eastAsia="方正小标宋简体"/>
          <w:b w:val="0"/>
          <w:bCs/>
          <w:color w:val="000000"/>
          <w:sz w:val="44"/>
          <w:szCs w:val="44"/>
        </w:rPr>
        <w:t>能大赛</w:t>
      </w:r>
    </w:p>
    <w:p>
      <w:pPr>
        <w:pStyle w:val="9"/>
        <w:autoSpaceDE w:val="0"/>
        <w:autoSpaceDN w:val="0"/>
        <w:spacing w:before="0" w:after="0" w:line="600" w:lineRule="exact"/>
        <w:rPr>
          <w:rFonts w:ascii="Times New Roman" w:hAnsi="Times New Roman" w:eastAsia="方正小标宋简体"/>
          <w:b w:val="0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color w:val="000000"/>
          <w:sz w:val="44"/>
          <w:szCs w:val="44"/>
        </w:rPr>
        <w:t>竞赛行为规范承诺书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遵章守纪、诚实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Cs w:val="32"/>
        </w:rPr>
        <w:t>守信、公平公正、公开透明是全体参与第三届“海河工匠杯”技能大赛相关人员</w:t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>必须遵守的行为规范。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color w:val="000000"/>
          <w:szCs w:val="32"/>
        </w:rPr>
      </w:pPr>
      <w:r>
        <w:rPr>
          <w:rFonts w:ascii="Times New Roman" w:hAnsi="Times New Roman" w:eastAsia="黑体"/>
          <w:b w:val="0"/>
          <w:bCs/>
          <w:color w:val="000000"/>
          <w:szCs w:val="32"/>
        </w:rPr>
        <w:t>一、遵章守纪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严格执行《第三届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Cs w:val="32"/>
        </w:rPr>
        <w:t>“海河工匠杯”技能大赛竞</w:t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>赛技术规则》，遵守各项竞赛纪律，自觉维护竞赛秩序，不干扰比赛正常进行。履职尽责，忠于职守，按时、保质、保量完成各项工作。严守各项安全工作规范，确保人身、设备安全。发扬团队合作精神，服从工作分工，做好本职工作。不因任何机构和个人而影响本人履职尽责，不擅自传播未经核查证实的言论、信息，不无故退赛。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color w:val="000000"/>
          <w:szCs w:val="32"/>
        </w:rPr>
      </w:pPr>
      <w:r>
        <w:rPr>
          <w:rFonts w:ascii="Times New Roman" w:hAnsi="Times New Roman" w:eastAsia="黑体"/>
          <w:b w:val="0"/>
          <w:bCs/>
          <w:color w:val="000000"/>
          <w:szCs w:val="32"/>
        </w:rPr>
        <w:t>二、诚实守信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诚实办赛、诚实评判、诚实参赛，客观、实事求是通过正当渠道反映竞赛过程中的问题。信守承诺，保守秘密。不擅自为任何机构或个人提供与第三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Cs w:val="32"/>
        </w:rPr>
        <w:t>届“海河工匠杯”技能大赛有</w:t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>关的培训和信息咨询，不向任何机构或个人透露影响竞赛公平公正的信息。廉洁自律，不徇私舞弊，维护竞赛声誉和形象。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color w:val="000000"/>
          <w:szCs w:val="32"/>
        </w:rPr>
      </w:pPr>
      <w:r>
        <w:rPr>
          <w:rFonts w:ascii="Times New Roman" w:hAnsi="Times New Roman" w:eastAsia="黑体"/>
          <w:b w:val="0"/>
          <w:bCs/>
          <w:color w:val="000000"/>
          <w:szCs w:val="32"/>
        </w:rPr>
        <w:t>三、公平公正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裁判人员应依据竞赛规则开展技术准备和评判等工作，公平公正对待每个参赛队和每位参赛选手。技术保障和赛务保障人员应公平公正做好相关保障工作。承办单位、各参赛队、各赛项裁判组在组织实施竞赛和处理争议时，应依据竞赛规则实施，确保公平公正。任何人在任何情况下都不干预正常的评判工作，任何人不得利用职务便利从事影响公平公正的培训、推销、赞助等活动。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color w:val="000000"/>
          <w:szCs w:val="32"/>
        </w:rPr>
      </w:pPr>
      <w:r>
        <w:rPr>
          <w:rFonts w:ascii="Times New Roman" w:hAnsi="Times New Roman" w:eastAsia="黑体"/>
          <w:b w:val="0"/>
          <w:bCs/>
          <w:color w:val="000000"/>
          <w:szCs w:val="32"/>
        </w:rPr>
        <w:t>四、公开透明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充分保证各参与方的知情权。各赛项裁判组做出的各项技术方面的决定，应事先征求相关参与方，特别是各参赛队意见，在规定时间内按程序向各方公布。在竞赛过程中的争议处理，应符合竞赛规则要求，在广泛听取各方意见，全面了解、掌握信息的基础上做出处理，并做到处理程序和结果公开透明。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我们承诺遵守以上竞赛行为规范。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ind w:firstLine="5280" w:firstLineChars="1650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签署人：</w:t>
      </w:r>
    </w:p>
    <w:p>
      <w:pPr>
        <w:pStyle w:val="9"/>
        <w:autoSpaceDE w:val="0"/>
        <w:autoSpaceDN w:val="0"/>
        <w:spacing w:before="0" w:after="0" w:line="600" w:lineRule="exact"/>
        <w:ind w:firstLine="5292" w:firstLineChars="1654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日期：</w:t>
      </w: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209BB4-B2A6-4543-8E3F-6E19085B1D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A7B0F3-29C0-4F4B-8FDE-757A2DAF0AB7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10F3BE7-C4B5-45A3-9634-CA8D51FF9DB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20D35D6"/>
    <w:rsid w:val="372E1314"/>
    <w:rsid w:val="3DFEB732"/>
    <w:rsid w:val="3E156E68"/>
    <w:rsid w:val="77CE6FFB"/>
    <w:rsid w:val="7B266993"/>
    <w:rsid w:val="7D778523"/>
    <w:rsid w:val="7F176D63"/>
    <w:rsid w:val="7FFF7686"/>
    <w:rsid w:val="AF5BC39E"/>
    <w:rsid w:val="B7753DF1"/>
    <w:rsid w:val="B7EF8D4F"/>
    <w:rsid w:val="EB8FFD19"/>
    <w:rsid w:val="EBED01C4"/>
    <w:rsid w:val="ED5FF8ED"/>
    <w:rsid w:val="EEBBB577"/>
    <w:rsid w:val="FBFF16D2"/>
    <w:rsid w:val="FCFCB1D5"/>
    <w:rsid w:val="FDF7260B"/>
    <w:rsid w:val="FDFFAAA3"/>
    <w:rsid w:val="FEDF9E53"/>
    <w:rsid w:val="FF5FADF9"/>
    <w:rsid w:val="FF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ind w:left="829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Paragraph"/>
    <w:basedOn w:val="1"/>
    <w:qFormat/>
    <w:uiPriority w:val="99"/>
    <w:rPr>
      <w:rFonts w:ascii="宋体" w:hAnsi="宋体" w:cs="宋体"/>
    </w:rPr>
  </w:style>
  <w:style w:type="paragraph" w:customStyle="1" w:styleId="23">
    <w:name w:val="列表段落"/>
    <w:basedOn w:val="1"/>
    <w:qFormat/>
    <w:uiPriority w:val="99"/>
    <w:pPr>
      <w:ind w:left="1367" w:hanging="24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12</Pages>
  <Words>3767</Words>
  <Characters>4219</Characters>
  <Lines>1</Lines>
  <Paragraphs>1</Paragraphs>
  <TotalTime>1</TotalTime>
  <ScaleCrop>false</ScaleCrop>
  <LinksUpToDate>false</LinksUpToDate>
  <CharactersWithSpaces>4266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楠其湑湑</cp:lastModifiedBy>
  <cp:lastPrinted>2022-08-08T23:36:00Z</cp:lastPrinted>
  <dcterms:modified xsi:type="dcterms:W3CDTF">2022-08-09T00:51:26Z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E45ED543D36048498B206A37A56C1C96</vt:lpwstr>
  </property>
</Properties>
</file>