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560" w:lineRule="exact"/>
        <w:jc w:val="left"/>
        <w:rPr>
          <w:rFonts w:eastAsia="黑体"/>
          <w:color w:val="000000"/>
          <w:sz w:val="32"/>
          <w:szCs w:val="32"/>
        </w:rPr>
      </w:pPr>
      <w:bookmarkStart w:id="1" w:name="_GoBack"/>
      <w:bookmarkEnd w:id="1"/>
      <w:bookmarkStart w:id="0" w:name="_Hlk95395537"/>
      <w:r>
        <w:rPr>
          <w:rFonts w:eastAsia="黑体"/>
          <w:color w:val="000000"/>
          <w:sz w:val="32"/>
          <w:szCs w:val="32"/>
        </w:rPr>
        <w:t>附件8</w:t>
      </w:r>
    </w:p>
    <w:p>
      <w:pPr>
        <w:pStyle w:val="3"/>
        <w:spacing w:before="0" w:line="560" w:lineRule="exact"/>
        <w:jc w:val="left"/>
        <w:rPr>
          <w:rFonts w:eastAsia="黑体"/>
          <w:color w:val="000000"/>
          <w:sz w:val="32"/>
          <w:szCs w:val="32"/>
        </w:rPr>
      </w:pPr>
    </w:p>
    <w:p>
      <w:pPr>
        <w:pStyle w:val="4"/>
        <w:autoSpaceDE w:val="0"/>
        <w:autoSpaceDN w:val="0"/>
        <w:spacing w:line="56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  <w:color w:val="000000"/>
        </w:rPr>
      </w:pPr>
      <w:r>
        <w:rPr>
          <w:rFonts w:ascii="Times New Roman" w:hAnsi="Times New Roman" w:eastAsia="方正小标宋简体" w:cs="Times New Roman"/>
          <w:b w:val="0"/>
          <w:bCs w:val="0"/>
          <w:color w:val="000000"/>
        </w:rPr>
        <w:t>第三届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  <w:t>“海河工匠杯”技</w:t>
      </w:r>
      <w:r>
        <w:rPr>
          <w:rFonts w:ascii="Times New Roman" w:hAnsi="Times New Roman" w:eastAsia="方正小标宋简体" w:cs="Times New Roman"/>
          <w:b w:val="0"/>
          <w:bCs w:val="0"/>
          <w:color w:val="000000"/>
        </w:rPr>
        <w:t>能大赛</w:t>
      </w:r>
    </w:p>
    <w:p>
      <w:pPr>
        <w:pStyle w:val="4"/>
        <w:autoSpaceDE w:val="0"/>
        <w:autoSpaceDN w:val="0"/>
        <w:spacing w:line="56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  <w:color w:val="000000"/>
        </w:rPr>
      </w:pPr>
      <w:r>
        <w:rPr>
          <w:rFonts w:ascii="Times New Roman" w:hAnsi="Times New Roman" w:eastAsia="方正小标宋简体" w:cs="Times New Roman"/>
          <w:b w:val="0"/>
          <w:bCs w:val="0"/>
          <w:color w:val="000000"/>
        </w:rPr>
        <w:t>问题或争议处理记录表</w:t>
      </w:r>
    </w:p>
    <w:bookmarkEnd w:id="0"/>
    <w:p>
      <w:pPr>
        <w:pStyle w:val="3"/>
        <w:spacing w:before="13"/>
        <w:rPr>
          <w:b/>
          <w:bCs/>
          <w:color w:val="000000"/>
          <w:sz w:val="24"/>
          <w:szCs w:val="24"/>
        </w:rPr>
      </w:pPr>
    </w:p>
    <w:tbl>
      <w:tblPr>
        <w:tblStyle w:val="10"/>
        <w:tblW w:w="876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971"/>
        <w:gridCol w:w="1783"/>
        <w:gridCol w:w="2050"/>
        <w:gridCol w:w="1868"/>
        <w:gridCol w:w="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62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pStyle w:val="22"/>
              <w:spacing w:line="39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问题或争议提出人姓名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接报人姓名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问题或争议提出人工作单位</w:t>
            </w:r>
          </w:p>
        </w:tc>
        <w:tc>
          <w:tcPr>
            <w:tcW w:w="5709" w:type="dxa"/>
            <w:gridSpan w:val="4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86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举报（申诉）原因</w:t>
            </w:r>
          </w:p>
        </w:tc>
        <w:tc>
          <w:tcPr>
            <w:tcW w:w="5701" w:type="dxa"/>
            <w:gridSpan w:val="3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85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举报（申诉）时间</w:t>
            </w:r>
          </w:p>
        </w:tc>
        <w:tc>
          <w:tcPr>
            <w:tcW w:w="5701" w:type="dxa"/>
            <w:gridSpan w:val="3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245" w:hRule="atLeast"/>
        </w:trPr>
        <w:tc>
          <w:tcPr>
            <w:tcW w:w="2089" w:type="dxa"/>
            <w:noWrap w:val="0"/>
            <w:vAlign w:val="center"/>
          </w:tcPr>
          <w:p>
            <w:pPr>
              <w:pStyle w:val="22"/>
              <w:spacing w:line="242" w:lineRule="auto"/>
              <w:ind w:hanging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问题或争议</w:t>
            </w:r>
          </w:p>
          <w:p>
            <w:pPr>
              <w:pStyle w:val="22"/>
              <w:spacing w:line="242" w:lineRule="auto"/>
              <w:ind w:hanging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基本事实</w:t>
            </w:r>
          </w:p>
        </w:tc>
        <w:tc>
          <w:tcPr>
            <w:tcW w:w="6672" w:type="dxa"/>
            <w:gridSpan w:val="4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提出人签字：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162" w:hRule="atLeast"/>
        </w:trPr>
        <w:tc>
          <w:tcPr>
            <w:tcW w:w="2089" w:type="dxa"/>
            <w:noWrap w:val="0"/>
            <w:vAlign w:val="center"/>
          </w:tcPr>
          <w:p>
            <w:pPr>
              <w:pStyle w:val="22"/>
              <w:spacing w:line="242" w:lineRule="auto"/>
              <w:ind w:left="271" w:hanging="271" w:hangingChars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裁判组处理意见</w:t>
            </w:r>
          </w:p>
          <w:p>
            <w:pPr>
              <w:pStyle w:val="22"/>
              <w:spacing w:line="242" w:lineRule="auto"/>
              <w:ind w:left="271" w:hanging="271" w:hangingChars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及依据</w:t>
            </w:r>
          </w:p>
        </w:tc>
        <w:tc>
          <w:tcPr>
            <w:tcW w:w="6672" w:type="dxa"/>
            <w:gridSpan w:val="4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裁判长签字：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095" w:hRule="atLeast"/>
        </w:trPr>
        <w:tc>
          <w:tcPr>
            <w:tcW w:w="2089" w:type="dxa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承办单位意见</w:t>
            </w:r>
          </w:p>
        </w:tc>
        <w:tc>
          <w:tcPr>
            <w:tcW w:w="6672" w:type="dxa"/>
            <w:gridSpan w:val="4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承办单位代表签字：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630" w:hRule="atLeast"/>
        </w:trPr>
        <w:tc>
          <w:tcPr>
            <w:tcW w:w="2089" w:type="dxa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组委会意见</w:t>
            </w:r>
          </w:p>
        </w:tc>
        <w:tc>
          <w:tcPr>
            <w:tcW w:w="6672" w:type="dxa"/>
            <w:gridSpan w:val="4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</w:rPr>
            </w:pPr>
          </w:p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组委会代表签字：</w:t>
            </w: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D48FB8D-459D-48F0-97BF-3385F2C36477}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AD9A8F5-7CFD-472D-8CF4-46CFB3AFAD9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20D35D6"/>
    <w:rsid w:val="33E477BD"/>
    <w:rsid w:val="372E1314"/>
    <w:rsid w:val="3DFEB732"/>
    <w:rsid w:val="3E156E68"/>
    <w:rsid w:val="686B4254"/>
    <w:rsid w:val="77CE6FFB"/>
    <w:rsid w:val="7D778523"/>
    <w:rsid w:val="7FFF7686"/>
    <w:rsid w:val="AF5BC39E"/>
    <w:rsid w:val="B7753DF1"/>
    <w:rsid w:val="B7EF8D4F"/>
    <w:rsid w:val="EB8FFD19"/>
    <w:rsid w:val="EBED01C4"/>
    <w:rsid w:val="ED5FF8ED"/>
    <w:rsid w:val="EEBBB577"/>
    <w:rsid w:val="FBFF16D2"/>
    <w:rsid w:val="FCFCB1D5"/>
    <w:rsid w:val="FDF7260B"/>
    <w:rsid w:val="FDFFAAA3"/>
    <w:rsid w:val="FEDF9E53"/>
    <w:rsid w:val="FF5FADF9"/>
    <w:rsid w:val="FFF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ind w:left="829"/>
      <w:outlineLvl w:val="0"/>
    </w:pPr>
    <w:rPr>
      <w:rFonts w:ascii="华文中宋" w:hAnsi="华文中宋" w:eastAsia="华文中宋" w:cs="华文中宋"/>
      <w:b/>
      <w:bCs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Table Paragraph"/>
    <w:basedOn w:val="1"/>
    <w:qFormat/>
    <w:uiPriority w:val="99"/>
    <w:rPr>
      <w:rFonts w:ascii="宋体" w:hAnsi="宋体" w:cs="宋体"/>
    </w:rPr>
  </w:style>
  <w:style w:type="paragraph" w:customStyle="1" w:styleId="23">
    <w:name w:val="列表段落"/>
    <w:basedOn w:val="1"/>
    <w:qFormat/>
    <w:uiPriority w:val="99"/>
    <w:pPr>
      <w:ind w:left="1367" w:hanging="24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1928</Words>
  <Characters>1933</Characters>
  <Lines>1</Lines>
  <Paragraphs>1</Paragraphs>
  <TotalTime>1</TotalTime>
  <ScaleCrop>false</ScaleCrop>
  <LinksUpToDate>false</LinksUpToDate>
  <CharactersWithSpaces>1959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linhong</dc:creator>
  <cp:lastModifiedBy>楠其湑湑</cp:lastModifiedBy>
  <cp:lastPrinted>2022-08-08T23:36:00Z</cp:lastPrinted>
  <dcterms:modified xsi:type="dcterms:W3CDTF">2022-08-09T00:58:11Z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E45ED543D36048498B206A37A56C1C96</vt:lpwstr>
  </property>
</Properties>
</file>