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" w:rightChars="-20" w:firstLine="5280" w:firstLineChars="1650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adjustRightInd w:val="0"/>
        <w:spacing w:line="440" w:lineRule="exact"/>
        <w:rPr>
          <w:rFonts w:hAnsi="Times New Roman" w:eastAsia="仿宋_GB2312"/>
          <w:b/>
          <w:bCs/>
          <w:sz w:val="32"/>
          <w:szCs w:val="44"/>
        </w:rPr>
      </w:pPr>
    </w:p>
    <w:p>
      <w:pPr>
        <w:pStyle w:val="2"/>
        <w:adjustRightInd w:val="0"/>
        <w:spacing w:line="440" w:lineRule="exact"/>
        <w:rPr>
          <w:rFonts w:hAnsi="Times New Roman"/>
          <w:b/>
          <w:bCs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“海河工匠杯”技能大赛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—京津冀家庭服务职业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技能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天津选拔赛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结果的通知</w:t>
      </w:r>
    </w:p>
    <w:p>
      <w:pPr>
        <w:spacing w:line="640" w:lineRule="exact"/>
        <w:rPr>
          <w:rFonts w:hint="eastAsia" w:ascii="Times New Roman" w:eastAsia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各区人力资源和社会保障局，有关单位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《市人社局关于举办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年“海河工匠杯”技能大赛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京津冀家政服务职业技能大赛天津选拔赛的通知》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（津人社办函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368号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和有关规定，经理论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、实操考核，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确定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家务服务员、母婴护理员、家庭照护员、整理收纳师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个赛项的竞赛结果，现予以公布。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希望各参赛单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位和选手以此次大赛为契机，继续发扬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劳模精神、劳动精神和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工匠精神，再接再厉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、精益求精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不断提高家政服务技能水平，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为我市现代家政服务业品质化升级贡献力量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年“海河工匠杯”技能大赛—京津冀家政服务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361" w:right="1587" w:bottom="1247" w:left="1587" w:header="851" w:footer="794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职业技能大赛天津选拔赛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0" w:firstLineChars="2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0" w:firstLineChars="2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0" w:firstLineChars="2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eastAsia="仿宋_GB2312" w:cs="仿宋_GB2312"/>
          <w:color w:val="auto"/>
          <w:sz w:val="32"/>
          <w:szCs w:val="32"/>
          <w:lang w:val="en" w:eastAsia="zh-CN"/>
        </w:rPr>
        <w:t>31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sectPr>
          <w:footerReference r:id="rId8" w:type="first"/>
          <w:footerReference r:id="rId7" w:type="default"/>
          <w:pgSz w:w="11906" w:h="16838"/>
          <w:pgMar w:top="1361" w:right="1587" w:bottom="1247" w:left="1587" w:header="851" w:footer="794" w:gutter="0"/>
          <w:pgNumType w:fmt="numberInDash" w:start="2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（此件主动公开）</w:t>
      </w:r>
    </w:p>
    <w:p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</w:p>
    <w:p>
      <w:pPr>
        <w:rPr>
          <w:rFonts w:hint="eastAsia" w:ascii="Times New Roman" w:hAnsi="Times New Roman" w:eastAsia="黑体" w:cs="黑体"/>
          <w:b w:val="0"/>
          <w:bCs w:val="0"/>
          <w:sz w:val="29"/>
          <w:szCs w:val="29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“海河工匠杯”技能大赛—京津冀家政服务职业技能大赛天津选拔赛结果</w:t>
      </w:r>
    </w:p>
    <w:p>
      <w:pPr>
        <w:jc w:val="center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highlight w:val="none"/>
          <w:lang w:eastAsia="zh-CN"/>
        </w:rPr>
        <w:t>务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服务员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eastAsia="zh-CN"/>
        </w:rPr>
        <w:t>（家政服务员）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赛项</w:t>
      </w:r>
    </w:p>
    <w:tbl>
      <w:tblPr>
        <w:tblStyle w:val="7"/>
        <w:tblW w:w="93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919"/>
        <w:gridCol w:w="6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董利辉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张秀琴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爽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毕凤琴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丽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天津市宏舜物业管理服务有限公司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英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天津宏舜物业集团有限公司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吕淑磊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张俊伟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孙玉风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席俊丽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李文秋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宋振红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天津市静海区爱心到家家政公司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陈文娟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孙  晶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中国平安保险股份有限公司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  倩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天津市宏舜物业管理服务有限公司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菲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二、母婴护理员（育婴员）赛项</w:t>
      </w:r>
    </w:p>
    <w:tbl>
      <w:tblPr>
        <w:tblStyle w:val="7"/>
        <w:tblW w:w="935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20"/>
        <w:gridCol w:w="6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王静蕊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天津市爱丁美母婴护理服务有限责任公司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王汉艳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刘艳春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天津市蓟州区悦芽母婴家政服务有限公司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石景倩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天津市宁河区金舞家政服务有限公司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翟秀杰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周美晨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天津市宁河区金舞家政服务有限公司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轩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天津市蓟州区悦芽母婴家政服务有限公司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  雕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天津曦月母婴护理有限公司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敬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勾会兰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赵  伟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熊  燕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席  彦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爱启馨生（天津）家政服务有限公司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林瑞娟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于丽平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王继鹏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茜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天津市爱丁美母婴护理服务有限责任公司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三、家庭照护员（养老护理员）赛项</w:t>
      </w:r>
    </w:p>
    <w:tbl>
      <w:tblPr>
        <w:tblStyle w:val="7"/>
        <w:tblW w:w="931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613"/>
        <w:gridCol w:w="6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林盼茹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天津市河东区大王庄综合为老服务中心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焦亚梅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天津市滨海新区爱心养护院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孙  畅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中福美邸养老服务（天津）有限公司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蔡义欢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天津市蓟州区康宏老年公寓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周佳玉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丹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园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天津市宏舜物业管理服务有限公司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王佳琦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庞  妍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椿萱茂（天津东站）老年公寓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张丽娟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孟文平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李启秀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董宝琴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王振国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齐学英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卢宇婷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四、整理收纳师赛项</w:t>
      </w:r>
    </w:p>
    <w:tbl>
      <w:tblPr>
        <w:tblStyle w:val="7"/>
        <w:tblW w:w="93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23"/>
        <w:gridCol w:w="6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苗  鑫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张善梅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张雅军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梁  田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艳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天津市新家家政服务店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马  培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格物致和（天津）科技有限公司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淼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聚美嘉（天津）科技发展有限公司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悦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格物致和（天津）科技有限公司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刘焕玲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千纸鹤(天津)家政有限公司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邓文娟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天津市众意德物业管理有限公司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辉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蕾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  <w:t>天津市滨海新区爱丁美家政服务有限责任公司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赵小静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娜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许  巍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headerReference r:id="rId9" w:type="default"/>
      <w:footerReference r:id="rId10" w:type="default"/>
      <w:footerReference r:id="rId11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3A89B3-05B7-4624-AB4F-BBBBD5F3EF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28AC99-C819-4FDD-819F-D0045E0855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CDC1888-0EB2-4695-A31A-B66DBB99C23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732"/>
        <w:tab w:val="clear" w:pos="4153"/>
      </w:tabs>
      <w:rPr>
        <w:rFonts w:hint="default"/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D973C28"/>
    <w:rsid w:val="33FF7910"/>
    <w:rsid w:val="50CE0C6E"/>
    <w:rsid w:val="5AB64C1F"/>
    <w:rsid w:val="67FF7207"/>
    <w:rsid w:val="6DCF5ABA"/>
    <w:rsid w:val="7BDB18BF"/>
    <w:rsid w:val="7F9FC503"/>
    <w:rsid w:val="7FE79A74"/>
    <w:rsid w:val="BB77F528"/>
    <w:rsid w:val="DFFB6CEC"/>
    <w:rsid w:val="EFEE0DD2"/>
    <w:rsid w:val="F79F8775"/>
    <w:rsid w:val="FC9FDC0A"/>
    <w:rsid w:val="FE6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琦琦乖乖的</cp:lastModifiedBy>
  <cp:lastPrinted>2024-01-31T15:35:00Z</cp:lastPrinted>
  <dcterms:modified xsi:type="dcterms:W3CDTF">2024-02-01T07:18:53Z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69CF69A9DB034341B5E926E8AF2555FA_12</vt:lpwstr>
  </property>
</Properties>
</file>