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市人社局关于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eastAsia="zh-CN"/>
        </w:rPr>
        <w:t>公布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年度天津市</w:t>
      </w:r>
    </w:p>
    <w:p>
      <w:pPr>
        <w:pStyle w:val="2"/>
        <w:spacing w:line="600" w:lineRule="exact"/>
        <w:rPr>
          <w:rFonts w:hint="eastAsia" w:ascii="Times New Roman" w:hAnsi="Times New Roman" w:eastAsia="文星简小标宋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创业孵化基地评估结果的通知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  <w:r>
        <w:rPr>
          <w:rFonts w:hint="eastAsia" w:eastAsia="仿宋_GB2312"/>
          <w:sz w:val="32"/>
        </w:rPr>
        <w:t>各区人力资源和社会保障局</w:t>
      </w:r>
      <w:r>
        <w:rPr>
          <w:rFonts w:hint="eastAsia" w:eastAsia="仿宋_GB2312"/>
          <w:sz w:val="32"/>
          <w:lang w:eastAsia="zh-CN"/>
        </w:rPr>
        <w:t>，有</w:t>
      </w:r>
      <w:r>
        <w:rPr>
          <w:rFonts w:hint="eastAsia" w:eastAsia="仿宋_GB2312"/>
          <w:sz w:val="32"/>
        </w:rPr>
        <w:t>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根据《市人社局市财政局关于印发〈天津市创业孵化基地管理办法〉的通知》（津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人社办发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〔202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68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号）和《市人社局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关于开展天津市创业孵化基地评估工作的通知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》（津人社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办函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〔202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106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号），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市人社局对天津市创业孵化基地2023年度运营情况进行了评估，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将评估结果予以公布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详见附件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Times New Roman" w:eastAsia="仿宋_GB2312" w:cs="Times New Roman"/>
          <w:sz w:val="28"/>
          <w:szCs w:val="28"/>
          <w:highlight w:val="none"/>
          <w:lang w:val="en-US" w:eastAsia="zh-CN"/>
        </w:rPr>
      </w:pP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sz w:val="32"/>
          <w:szCs w:val="32"/>
          <w:lang w:val="en-US" w:eastAsia="zh-CN"/>
        </w:rPr>
        <w:t>天津市创业孵化基地评估</w:t>
      </w:r>
      <w:r>
        <w:rPr>
          <w:rFonts w:hint="eastAsia" w:eastAsia="仿宋_GB2312" w:cs="Times New Roman"/>
          <w:b w:val="0"/>
          <w:bCs w:val="0"/>
          <w:spacing w:val="-6"/>
          <w:sz w:val="32"/>
          <w:szCs w:val="32"/>
          <w:lang w:val="en-US" w:eastAsia="zh-CN"/>
        </w:rPr>
        <w:t>结果（</w:t>
      </w:r>
      <w:r>
        <w:rPr>
          <w:rFonts w:hint="eastAsia" w:ascii="Times New Roman" w:hAnsi="Times New Roman" w:eastAsia="仿宋_GB2312" w:cs="Times New Roman"/>
          <w:b w:val="0"/>
          <w:bCs w:val="0"/>
          <w:spacing w:val="-6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b w:val="0"/>
          <w:bCs w:val="0"/>
          <w:spacing w:val="-6"/>
          <w:sz w:val="32"/>
          <w:szCs w:val="32"/>
          <w:lang w:val="en-US" w:eastAsia="zh-CN"/>
        </w:rPr>
        <w:t>3年度）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eastAsia="仿宋_GB2312" w:cs="Times New Roman"/>
          <w:sz w:val="32"/>
          <w:szCs w:val="32"/>
          <w:lang w:val="en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361" w:right="1587" w:bottom="1247" w:left="1587" w:header="851" w:footer="850" w:gutter="0"/>
          <w:pgNumType w:start="2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（此件主动公开）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天津市创业孵化基地评估结果（202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年度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）</w:t>
      </w:r>
    </w:p>
    <w:tbl>
      <w:tblPr>
        <w:tblStyle w:val="8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283"/>
        <w:gridCol w:w="6888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序号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  <w:lang w:eastAsia="zh-CN"/>
              </w:rPr>
              <w:t>所属区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基地名称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河东区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天津天创大学生创业孵化基地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天津市景德创业孵化基地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南开区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天津市鑫天南大大学生创业孵化基地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河西区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创智天地大学生创业孵化基地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中海四信创业孵化基地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易创孵化器大学生创业孵化基地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北辰区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天津市德安恒信大学生创业基地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天津市飞浪大学生创业孵化基地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红桥区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天津青年创业园大学生创业孵化基地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天津奇想大学生创业孵化基地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津南区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“海棠众创大街”大学生创业孵化基地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西青区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天津青奥国际中心大学生创业孵化基地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和颐大学生创业孵化基地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天津市创E+京津冀产业育成中心创业孵化基地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宝坻区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京津中关村创业孵化基地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武清区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青创新媒体产业大学生创业孵化基地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京津冀智能科技产业创业孵化基地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滨海新区</w:t>
            </w: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海科云创业孵化基地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榴莲咖啡大学生创业孵化基地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文苑众创空间大学生创业孵化基地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 w:cs="黑体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6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天津北航星空大学生创业孵化基地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良好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449D66-71B4-499E-B49C-1201F1BFDE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EFDF95-ED72-4C5C-854E-304AA5595F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4639392-E968-4382-84BC-3D68687C8BE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BE0C2F7-EAF3-426C-8C2B-AF1AEEDFFC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5E9B7BE7"/>
    <w:rsid w:val="5F7FC6DB"/>
    <w:rsid w:val="60E97F8B"/>
    <w:rsid w:val="67299E56"/>
    <w:rsid w:val="6DE5ABDE"/>
    <w:rsid w:val="6EFC531D"/>
    <w:rsid w:val="7B3B9A77"/>
    <w:rsid w:val="7BFB0434"/>
    <w:rsid w:val="7F8EFD03"/>
    <w:rsid w:val="7FEF98D7"/>
    <w:rsid w:val="EBE917A4"/>
    <w:rsid w:val="EE5319A8"/>
    <w:rsid w:val="F3F8DE8A"/>
    <w:rsid w:val="F7F5D813"/>
    <w:rsid w:val="F9F3CA11"/>
    <w:rsid w:val="FD6D8571"/>
    <w:rsid w:val="FFEBE1D4"/>
    <w:rsid w:val="FFF7F9AA"/>
    <w:rsid w:val="FF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FF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2024-04-16T18:55:00Z</cp:lastPrinted>
  <dcterms:modified xsi:type="dcterms:W3CDTF">2024-04-16T03:23:49Z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FE2CE4CDC0824DE59A7664A9FDCD6104_13</vt:lpwstr>
  </property>
</Properties>
</file>