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i w:val="0"/>
          <w:sz w:val="44"/>
          <w:szCs w:val="44"/>
          <w:u w:val="none"/>
          <w:lang w:eastAsia="zh-CN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市人社局关于</w:t>
      </w:r>
      <w:r>
        <w:rPr>
          <w:rFonts w:hint="eastAsia" w:ascii="Times New Roman" w:hAnsi="Times New Roman" w:eastAsia="方正小标宋简体" w:cs="方正小标宋简体"/>
          <w:sz w:val="44"/>
          <w:szCs w:val="44"/>
          <w:lang w:val="en-US" w:eastAsia="zh-CN"/>
        </w:rPr>
        <w:t>设立</w:t>
      </w:r>
      <w:r>
        <w:rPr>
          <w:rFonts w:hint="eastAsia" w:ascii="Times New Roman" w:hAnsi="Times New Roman" w:eastAsia="方正小标宋简体" w:cs="方正小标宋简体"/>
          <w:i w:val="0"/>
          <w:kern w:val="2"/>
          <w:sz w:val="44"/>
          <w:szCs w:val="44"/>
          <w:u w:val="none"/>
          <w:lang w:val="en-US" w:eastAsia="zh-CN" w:bidi="ar"/>
        </w:rPr>
        <w:t>中共天津市委党校</w:t>
      </w:r>
      <w:r>
        <w:rPr>
          <w:rFonts w:hint="eastAsia" w:ascii="Times New Roman" w:hAnsi="Times New Roman" w:eastAsia="方正小标宋简体" w:cs="方正小标宋简体"/>
          <w:i w:val="0"/>
          <w:sz w:val="44"/>
          <w:szCs w:val="44"/>
          <w:u w:val="none"/>
          <w:lang w:eastAsia="zh-CN"/>
        </w:rPr>
        <w:t>等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Times New Roman" w:hAnsi="Times New Roman" w:eastAsia="方正小标宋简体" w:cs="方正小标宋简体"/>
          <w:i w:val="0"/>
          <w:sz w:val="44"/>
          <w:szCs w:val="44"/>
          <w:u w:val="none"/>
          <w:lang w:val="en-US" w:eastAsia="zh-CN"/>
        </w:rPr>
        <w:t>1</w:t>
      </w:r>
      <w:r>
        <w:rPr>
          <w:rFonts w:hint="eastAsia" w:eastAsia="方正小标宋_GBK" w:cs="方正小标宋_GBK"/>
          <w:i w:val="0"/>
          <w:color w:val="000000"/>
          <w:sz w:val="44"/>
          <w:szCs w:val="44"/>
          <w:u w:val="none"/>
          <w:lang w:val="en-US" w:eastAsia="zh-CN"/>
        </w:rPr>
        <w:t>2家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博士后创新实践基地的通知</w:t>
      </w:r>
    </w:p>
    <w:p>
      <w:pPr>
        <w:pStyle w:val="2"/>
        <w:adjustRightInd w:val="0"/>
        <w:snapToGrid w:val="0"/>
        <w:spacing w:line="600" w:lineRule="exact"/>
        <w:rPr>
          <w:rFonts w:hint="eastAsia" w:ascii="Times New Roman" w:hAnsi="Times New Roman" w:eastAsia="文星简小标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Times New Roman" w:eastAsia="仿宋_GB2312"/>
          <w:sz w:val="32"/>
        </w:rPr>
      </w:pPr>
      <w:r>
        <w:rPr>
          <w:rFonts w:hint="default" w:eastAsia="仿宋_GB2312" w:cs="仿宋_GB2312"/>
          <w:b w:val="0"/>
          <w:bCs w:val="0"/>
          <w:sz w:val="32"/>
          <w:szCs w:val="32"/>
          <w:lang w:val="en" w:eastAsia="zh-CN"/>
        </w:rPr>
        <w:t>各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区人力资源和社会保障局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" w:eastAsia="zh-CN"/>
        </w:rPr>
        <w:t>有关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委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局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eastAsia="仿宋_GB2312" w:cs="仿宋_GB2312"/>
          <w:b w:val="0"/>
          <w:bCs w:val="0"/>
          <w:sz w:val="32"/>
          <w:szCs w:val="32"/>
          <w:lang w:val="en" w:eastAsia="zh-CN"/>
        </w:rPr>
        <w:t>集团公司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人力资源部门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，有关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博士后创新实践基地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default" w:ascii="Times New Roman" w:hAnsi="Times New Roman" w:eastAsia="仿宋_GB2312" w:cs="仿宋_GB2312"/>
          <w:sz w:val="32"/>
          <w:szCs w:val="32"/>
          <w:shd w:val="clear" w:color="auto" w:fill="FFFFFF"/>
          <w:lang w:val="en" w:eastAsia="zh-CN"/>
        </w:rPr>
        <w:t xml:space="preserve">   </w:t>
      </w:r>
      <w:r>
        <w:rPr>
          <w:rFonts w:hint="default" w:eastAsia="仿宋_GB2312" w:cs="Times New Roman"/>
          <w:sz w:val="32"/>
          <w:szCs w:val="32"/>
        </w:rPr>
        <w:t>为</w:t>
      </w:r>
      <w:r>
        <w:rPr>
          <w:rFonts w:hint="default" w:eastAsia="仿宋_GB2312" w:cs="Times New Roman"/>
          <w:sz w:val="32"/>
          <w:szCs w:val="32"/>
          <w:lang w:eastAsia="zh-CN"/>
        </w:rPr>
        <w:t>贯彻落实习近平总书记视察天津重要讲话精神，在发展新质生产力上善作善成，深入推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进高质量发展“十项行动”</w:t>
      </w:r>
      <w:r>
        <w:rPr>
          <w:rFonts w:hint="default" w:eastAsia="仿宋_GB2312" w:cs="Times New Roman"/>
          <w:sz w:val="32"/>
          <w:szCs w:val="32"/>
          <w:lang w:eastAsia="zh-CN"/>
        </w:rPr>
        <w:t>，</w:t>
      </w:r>
      <w:r>
        <w:rPr>
          <w:rFonts w:hint="default" w:eastAsia="仿宋_GB2312" w:cs="Times New Roman"/>
          <w:sz w:val="32"/>
          <w:szCs w:val="32"/>
        </w:rPr>
        <w:t>进一步</w:t>
      </w:r>
      <w:r>
        <w:rPr>
          <w:rFonts w:hint="eastAsia" w:eastAsia="仿宋_GB2312"/>
          <w:sz w:val="32"/>
          <w:szCs w:val="32"/>
          <w:shd w:val="clear" w:color="auto" w:fill="FFFFFF"/>
        </w:rPr>
        <w:t>优化博士后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工作平台</w:t>
      </w:r>
      <w:r>
        <w:rPr>
          <w:rFonts w:hint="eastAsia" w:eastAsia="仿宋_GB2312"/>
          <w:sz w:val="32"/>
          <w:szCs w:val="32"/>
          <w:shd w:val="clear" w:color="auto" w:fill="FFFFFF"/>
        </w:rPr>
        <w:t>布局，</w:t>
      </w:r>
      <w:r>
        <w:rPr>
          <w:rFonts w:hint="default" w:eastAsia="仿宋_GB2312" w:cs="Times New Roman"/>
          <w:sz w:val="32"/>
          <w:szCs w:val="32"/>
        </w:rPr>
        <w:t>推动产学研深度融合，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根据《天津市人民政府办公厅关于改革完善我市博士后制度的实施意见》（津政办发〔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2017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〕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zh-CN"/>
        </w:rPr>
        <w:t>26</w:t>
      </w:r>
      <w:r>
        <w:rPr>
          <w:rFonts w:hint="eastAsia" w:ascii="Times New Roman" w:hAnsi="Times New Roman" w:eastAsia="仿宋_GB2312" w:cs="仿宋_GB2312"/>
          <w:color w:val="000000"/>
          <w:kern w:val="0"/>
          <w:sz w:val="32"/>
          <w:szCs w:val="32"/>
          <w:lang w:val="zh-CN"/>
        </w:rPr>
        <w:t>号）要求，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经单位申报、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主管部门</w:t>
      </w:r>
      <w:r>
        <w:rPr>
          <w:rFonts w:hint="eastAsia" w:ascii="Times New Roman" w:hAnsi="Times New Roman" w:eastAsia="仿宋_GB2312" w:cs="仿宋_GB2312"/>
          <w:sz w:val="32"/>
          <w:szCs w:val="32"/>
        </w:rPr>
        <w:t>推荐、专家评审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、结果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公示，</w:t>
      </w:r>
      <w:r>
        <w:rPr>
          <w:rFonts w:hint="eastAsia" w:eastAsia="仿宋_GB2312" w:cs="仿宋_GB2312"/>
          <w:sz w:val="32"/>
          <w:szCs w:val="32"/>
          <w:lang w:eastAsia="zh-CN"/>
        </w:rPr>
        <w:t>市人社局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决定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新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设立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中共天津市委党校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color w:val="000000"/>
          <w:kern w:val="2"/>
          <w:sz w:val="32"/>
          <w:szCs w:val="32"/>
          <w:u w:val="none"/>
          <w:lang w:val="en-US" w:eastAsia="zh-CN" w:bidi="ar"/>
        </w:rPr>
        <w:t>等</w:t>
      </w:r>
      <w:r>
        <w:rPr>
          <w:rFonts w:hint="eastAsia" w:eastAsia="仿宋_GB2312" w:cs="Times New Roman"/>
          <w:b w:val="0"/>
          <w:bCs w:val="0"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家天津市博士后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创新实践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基地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（以下简称博士后基地，名单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详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见附件）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sz w:val="32"/>
          <w:szCs w:val="32"/>
          <w:lang w:eastAsia="zh-CN"/>
        </w:rPr>
        <w:t>并就有关事项</w:t>
      </w:r>
      <w:r>
        <w:rPr>
          <w:rFonts w:hint="eastAsia" w:ascii="Times New Roman" w:hAnsi="Times New Roman" w:eastAsia="仿宋_GB2312" w:cs="仿宋_GB2312"/>
          <w:kern w:val="0"/>
          <w:sz w:val="32"/>
          <w:szCs w:val="32"/>
        </w:rPr>
        <w:t>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一、</w:t>
      </w:r>
      <w:r>
        <w:rPr>
          <w:rFonts w:hint="eastAsia" w:eastAsia="仿宋_GB2312" w:cs="Times New Roman"/>
          <w:sz w:val="32"/>
          <w:szCs w:val="32"/>
          <w:lang w:eastAsia="zh-CN"/>
        </w:rPr>
        <w:t>相关</w:t>
      </w:r>
      <w:r>
        <w:rPr>
          <w:rFonts w:hint="default" w:eastAsia="仿宋_GB2312" w:cs="Times New Roman"/>
          <w:sz w:val="32"/>
          <w:szCs w:val="32"/>
          <w:lang w:eastAsia="zh-CN"/>
        </w:rPr>
        <w:t>区人社局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委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局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eastAsia="仿宋_GB2312" w:cs="仿宋_GB2312"/>
          <w:b w:val="0"/>
          <w:bCs w:val="0"/>
          <w:sz w:val="32"/>
          <w:szCs w:val="32"/>
          <w:lang w:val="en" w:eastAsia="zh-CN"/>
        </w:rPr>
        <w:t>集团公司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人力资源部门</w:t>
      </w:r>
      <w:r>
        <w:rPr>
          <w:rFonts w:hint="eastAsia" w:eastAsia="仿宋_GB2312" w:cs="Times New Roman"/>
          <w:b w:val="0"/>
          <w:bCs w:val="0"/>
          <w:sz w:val="32"/>
          <w:szCs w:val="32"/>
          <w:lang w:eastAsia="zh-CN"/>
        </w:rPr>
        <w:t>要</w:t>
      </w:r>
      <w:r>
        <w:rPr>
          <w:rFonts w:hint="default" w:eastAsia="仿宋_GB2312" w:cs="Times New Roman"/>
          <w:b w:val="0"/>
          <w:bCs w:val="0"/>
          <w:sz w:val="32"/>
          <w:szCs w:val="32"/>
          <w:lang w:eastAsia="zh-CN"/>
        </w:rPr>
        <w:t>做好</w:t>
      </w:r>
      <w:r>
        <w:rPr>
          <w:rFonts w:hint="default" w:eastAsia="仿宋_GB2312" w:cs="Times New Roman"/>
          <w:b w:val="0"/>
          <w:bCs w:val="0"/>
          <w:sz w:val="32"/>
          <w:szCs w:val="32"/>
          <w:lang w:val="en-US" w:eastAsia="zh-CN"/>
        </w:rPr>
        <w:t>新设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博士后基地</w:t>
      </w:r>
      <w:r>
        <w:rPr>
          <w:rFonts w:hint="eastAsia" w:eastAsia="仿宋_GB2312" w:cs="Times New Roman"/>
          <w:sz w:val="32"/>
          <w:szCs w:val="32"/>
          <w:lang w:eastAsia="zh-CN"/>
        </w:rPr>
        <w:t>的</w:t>
      </w:r>
      <w:r>
        <w:rPr>
          <w:rFonts w:hint="default" w:eastAsia="仿宋_GB2312" w:cs="Times New Roman"/>
          <w:sz w:val="32"/>
          <w:szCs w:val="32"/>
          <w:lang w:eastAsia="zh-CN"/>
        </w:rPr>
        <w:t>授牌</w:t>
      </w:r>
      <w:r>
        <w:rPr>
          <w:rFonts w:hint="eastAsia" w:eastAsia="仿宋_GB2312" w:cs="Times New Roman"/>
          <w:sz w:val="32"/>
          <w:szCs w:val="32"/>
          <w:lang w:eastAsia="zh-CN"/>
        </w:rPr>
        <w:t>、</w:t>
      </w:r>
      <w:r>
        <w:rPr>
          <w:rFonts w:hint="default" w:eastAsia="仿宋_GB2312" w:cs="Times New Roman"/>
          <w:sz w:val="32"/>
          <w:szCs w:val="32"/>
          <w:lang w:eastAsia="zh-CN"/>
        </w:rPr>
        <w:t>管理、指导和监督检查，推进博士后工作稳步发展。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eastAsia="仿宋_GB2312" w:cs="Times New Roman"/>
          <w:sz w:val="32"/>
          <w:szCs w:val="32"/>
          <w:lang w:val="en-US" w:eastAsia="zh-CN"/>
        </w:rPr>
        <w:t>二、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新设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博士后基地</w:t>
      </w:r>
      <w:r>
        <w:rPr>
          <w:rFonts w:hint="eastAsia" w:eastAsia="仿宋_GB2312" w:cs="Times New Roman"/>
          <w:sz w:val="32"/>
          <w:szCs w:val="32"/>
          <w:lang w:eastAsia="zh-CN"/>
        </w:rPr>
        <w:t>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认真做好博士后的引进、</w:t>
      </w:r>
      <w:r>
        <w:rPr>
          <w:rFonts w:hint="eastAsia" w:eastAsia="仿宋_GB2312" w:cs="Times New Roman"/>
          <w:sz w:val="32"/>
          <w:szCs w:val="32"/>
          <w:lang w:eastAsia="zh-CN"/>
        </w:rPr>
        <w:t>培养和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使用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工作，积极与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我市及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全国已设立博士后科研流动站的高校、科研院所联系，确定联合招收单位和博士后合作导师。要以多种渠道、多种方式发布博士后招收信息，认真遴选</w:t>
      </w:r>
      <w:r>
        <w:rPr>
          <w:rFonts w:hint="default" w:eastAsia="仿宋_GB2312" w:cs="Times New Roman"/>
          <w:sz w:val="32"/>
          <w:szCs w:val="32"/>
          <w:lang w:eastAsia="zh-CN"/>
        </w:rPr>
        <w:t>进站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博士后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须在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202</w:t>
      </w:r>
      <w:r>
        <w:rPr>
          <w:rFonts w:hint="eastAsia" w:eastAsia="仿宋_GB2312" w:cs="Times New Roman"/>
          <w:color w:val="000000"/>
          <w:kern w:val="0"/>
          <w:sz w:val="32"/>
          <w:szCs w:val="32"/>
          <w:lang w:val="en-US" w:eastAsia="zh-CN" w:bidi="ar-SA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eastAsia="仿宋_GB2312" w:cs="Times New Roman"/>
          <w:sz w:val="32"/>
          <w:szCs w:val="32"/>
          <w:lang w:val="en-US" w:eastAsia="zh-CN"/>
        </w:rPr>
        <w:t>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招收</w:t>
      </w:r>
      <w:r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以上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eastAsia="仿宋_GB2312" w:cs="仿宋_GB2312"/>
          <w:sz w:val="32"/>
          <w:szCs w:val="32"/>
          <w:lang w:eastAsia="zh-CN"/>
        </w:rPr>
      </w:pPr>
      <w:r>
        <w:rPr>
          <w:rFonts w:hint="eastAsia" w:eastAsia="仿宋_GB2312" w:cs="仿宋_GB2312"/>
          <w:sz w:val="32"/>
          <w:szCs w:val="32"/>
          <w:lang w:eastAsia="zh-CN"/>
        </w:rPr>
        <w:t>三、</w:t>
      </w:r>
      <w:r>
        <w:rPr>
          <w:rFonts w:hint="eastAsia" w:eastAsia="仿宋_GB2312" w:cs="Times New Roman"/>
          <w:sz w:val="32"/>
          <w:szCs w:val="32"/>
          <w:lang w:eastAsia="zh-CN"/>
        </w:rPr>
        <w:t>相关</w:t>
      </w:r>
      <w:r>
        <w:rPr>
          <w:rFonts w:hint="default" w:eastAsia="仿宋_GB2312" w:cs="Times New Roman"/>
          <w:sz w:val="32"/>
          <w:szCs w:val="32"/>
          <w:lang w:eastAsia="zh-CN"/>
        </w:rPr>
        <w:t>区人社局、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委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办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局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eastAsia="仿宋_GB2312" w:cs="仿宋_GB2312"/>
          <w:b w:val="0"/>
          <w:bCs w:val="0"/>
          <w:sz w:val="32"/>
          <w:szCs w:val="32"/>
          <w:lang w:val="en" w:eastAsia="zh-CN"/>
        </w:rPr>
        <w:t>集团公司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</w:rPr>
        <w:t>人力资源部门</w:t>
      </w:r>
      <w:r>
        <w:rPr>
          <w:rFonts w:hint="eastAsia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eastAsia="仿宋_GB2312" w:cs="Times New Roman"/>
          <w:sz w:val="32"/>
          <w:szCs w:val="32"/>
          <w:lang w:eastAsia="zh-CN"/>
        </w:rPr>
        <w:t>新设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博士后基地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要为博士后创造良好的工作和生活环境，</w:t>
      </w:r>
      <w:r>
        <w:rPr>
          <w:rFonts w:hint="default" w:eastAsia="仿宋_GB2312" w:cs="Times New Roman"/>
          <w:sz w:val="32"/>
          <w:szCs w:val="32"/>
          <w:lang w:eastAsia="zh-CN"/>
        </w:rPr>
        <w:t>支持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博士后建立创新团队，充分发挥博士后在科技创新</w:t>
      </w:r>
      <w:r>
        <w:rPr>
          <w:rFonts w:hint="default" w:eastAsia="仿宋_GB2312" w:cs="Times New Roman"/>
          <w:sz w:val="32"/>
          <w:szCs w:val="32"/>
          <w:lang w:eastAsia="zh-CN"/>
        </w:rPr>
        <w:t>和产业</w:t>
      </w:r>
      <w:r>
        <w:rPr>
          <w:rFonts w:hint="eastAsia" w:eastAsia="仿宋_GB2312" w:cs="Times New Roman"/>
          <w:sz w:val="32"/>
          <w:szCs w:val="32"/>
          <w:lang w:eastAsia="zh-CN"/>
        </w:rPr>
        <w:t>发展中的引领支撑作用</w:t>
      </w:r>
      <w:r>
        <w:rPr>
          <w:rFonts w:hint="default" w:eastAsia="仿宋_GB2312" w:cs="Times New Roman"/>
          <w:sz w:val="32"/>
          <w:szCs w:val="32"/>
          <w:lang w:eastAsia="zh-CN"/>
        </w:rPr>
        <w:t>，为</w:t>
      </w:r>
      <w:r>
        <w:rPr>
          <w:rFonts w:hint="eastAsia" w:eastAsia="仿宋_GB2312" w:cs="Times New Roman"/>
          <w:sz w:val="32"/>
          <w:szCs w:val="32"/>
          <w:lang w:eastAsia="zh-CN"/>
        </w:rPr>
        <w:t>奋力谱写中国式现代化天津篇章</w:t>
      </w:r>
      <w:r>
        <w:rPr>
          <w:rFonts w:hint="default" w:eastAsia="仿宋_GB2312" w:cs="Times New Roman"/>
          <w:sz w:val="32"/>
          <w:szCs w:val="32"/>
          <w:lang w:eastAsia="zh-CN"/>
        </w:rPr>
        <w:t>贡献</w:t>
      </w:r>
      <w:r>
        <w:rPr>
          <w:rFonts w:hint="eastAsia" w:eastAsia="仿宋_GB2312" w:cs="Times New Roman"/>
          <w:sz w:val="32"/>
          <w:szCs w:val="32"/>
          <w:lang w:eastAsia="zh-CN"/>
        </w:rPr>
        <w:t>博士后</w:t>
      </w:r>
      <w:r>
        <w:rPr>
          <w:rFonts w:hint="default" w:eastAsia="仿宋_GB2312" w:cs="Times New Roman"/>
          <w:sz w:val="32"/>
          <w:szCs w:val="32"/>
          <w:lang w:eastAsia="zh-CN"/>
        </w:rPr>
        <w:t>力量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联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系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eastAsia="zh-CN"/>
        </w:rPr>
        <w:t>人：市人社局专业技术人员管理处</w:t>
      </w:r>
      <w:r>
        <w:rPr>
          <w:rFonts w:hint="eastAsia" w:eastAsia="仿宋_GB2312" w:cs="仿宋_GB2312"/>
          <w:b w:val="0"/>
          <w:bCs w:val="0"/>
          <w:sz w:val="32"/>
          <w:szCs w:val="32"/>
          <w:lang w:val="en-US" w:eastAsia="zh-CN"/>
        </w:rPr>
        <w:t xml:space="preserve">  赵文清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联系电话：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83218401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通讯</w:t>
      </w:r>
      <w:r>
        <w:rPr>
          <w:rFonts w:hint="eastAsia" w:ascii="Times New Roman" w:hAnsi="Times New Roman" w:eastAsia="仿宋_GB2312" w:cs="仿宋_GB2312"/>
          <w:sz w:val="32"/>
          <w:szCs w:val="32"/>
        </w:rPr>
        <w:t>地址：天津市和平区建设路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18</w:t>
      </w:r>
      <w:r>
        <w:rPr>
          <w:rFonts w:hint="eastAsia" w:ascii="Times New Roman" w:hAnsi="Times New Roman" w:eastAsia="仿宋_GB2312" w:cs="仿宋_GB2312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1103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室</w:t>
      </w:r>
      <w:r>
        <w:rPr>
          <w:rFonts w:hint="eastAsia" w:ascii="Times New Roman" w:hAnsi="Times New Roman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0" w:firstLineChars="0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附件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：</w:t>
      </w:r>
      <w:r>
        <w:rPr>
          <w:rFonts w:hint="default" w:eastAsia="仿宋_GB2312" w:cs="仿宋_GB2312"/>
          <w:sz w:val="32"/>
          <w:szCs w:val="32"/>
          <w:lang w:val="en" w:eastAsia="zh-CN"/>
        </w:rPr>
        <w:t>1</w:t>
      </w:r>
      <w:r>
        <w:rPr>
          <w:rFonts w:hint="eastAsia" w:eastAsia="仿宋_GB2312" w:cs="仿宋_GB2312"/>
          <w:sz w:val="32"/>
          <w:szCs w:val="32"/>
          <w:lang w:val="en" w:eastAsia="zh-CN"/>
        </w:rPr>
        <w:t>．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天津市新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设立博士后创新实践基地名单</w:t>
      </w:r>
    </w:p>
    <w:p>
      <w:pPr>
        <w:pStyle w:val="2"/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1600" w:firstLine="0"/>
        <w:jc w:val="both"/>
        <w:rPr>
          <w:rFonts w:hint="default" w:ascii="Times New Roman" w:hAnsi="Times New Roman" w:eastAsia="仿宋_GB2312" w:cs="仿宋_GB2312"/>
          <w:sz w:val="32"/>
          <w:szCs w:val="32"/>
          <w:lang w:val="en"/>
        </w:rPr>
      </w:pPr>
      <w:r>
        <w:rPr>
          <w:rFonts w:hint="eastAsia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eastAsia="仿宋_GB2312" w:cs="仿宋_GB2312"/>
          <w:sz w:val="32"/>
          <w:szCs w:val="32"/>
          <w:lang w:val="en" w:eastAsia="zh-CN"/>
        </w:rPr>
        <w:t>．</w:t>
      </w:r>
      <w:r>
        <w:rPr>
          <w:rFonts w:hint="default" w:ascii="Times New Roman" w:hAnsi="Times New Roman" w:eastAsia="仿宋_GB2312" w:cs="仿宋_GB2312"/>
          <w:sz w:val="32"/>
          <w:szCs w:val="32"/>
          <w:lang w:val="en"/>
        </w:rPr>
        <w:t>天津市博士后创新实践基地铭牌制作规格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rPr>
          <w:rFonts w:hint="eastAsia" w:ascii="Times New Roman" w:hAnsi="Times New Roman" w:eastAsia="仿宋_GB2312" w:cs="仿宋_GB2312"/>
          <w:kern w:val="0"/>
          <w:sz w:val="32"/>
          <w:szCs w:val="32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1120" w:firstLineChars="350"/>
        <w:rPr>
          <w:rFonts w:eastAsia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kern w:val="0"/>
          <w:sz w:val="32"/>
          <w:szCs w:val="32"/>
          <w:lang w:val="en-US" w:eastAsia="zh-CN"/>
        </w:rPr>
        <w:t xml:space="preserve">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</w:t>
      </w: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年</w:t>
      </w:r>
      <w:r>
        <w:rPr>
          <w:rFonts w:hint="eastAsia" w:eastAsia="仿宋_GB2312"/>
          <w:sz w:val="32"/>
          <w:szCs w:val="32"/>
          <w:lang w:val="en-US" w:eastAsia="zh-CN"/>
        </w:rPr>
        <w:t>4</w:t>
      </w:r>
      <w:r>
        <w:rPr>
          <w:rFonts w:eastAsia="仿宋_GB2312"/>
          <w:sz w:val="32"/>
          <w:szCs w:val="32"/>
        </w:rPr>
        <w:t>月</w:t>
      </w:r>
      <w:r>
        <w:rPr>
          <w:rFonts w:hint="default" w:eastAsia="仿宋_GB2312"/>
          <w:sz w:val="32"/>
          <w:szCs w:val="32"/>
          <w:lang w:val="en" w:eastAsia="zh-CN"/>
        </w:rPr>
        <w:t>16</w:t>
      </w:r>
      <w:r>
        <w:rPr>
          <w:rFonts w:eastAsia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rPr>
          <w:rFonts w:hint="eastAsia" w:eastAsia="仿宋_GB2312"/>
          <w:sz w:val="32"/>
          <w:szCs w:val="32"/>
          <w:lang w:eastAsia="zh-CN"/>
        </w:rPr>
      </w:pPr>
      <w:r>
        <w:rPr>
          <w:rFonts w:hint="eastAsia" w:eastAsia="仿宋_GB2312"/>
          <w:sz w:val="32"/>
          <w:szCs w:val="32"/>
          <w:lang w:eastAsia="zh-CN"/>
        </w:rPr>
        <w:t>（此件主动公开）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br w:type="page"/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default" w:ascii="Times New Roman" w:hAnsi="Times New Roman" w:eastAsia="黑体" w:cs="Times New Roman"/>
          <w:sz w:val="32"/>
          <w:szCs w:val="32"/>
          <w:lang w:val="e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eastAsia="黑体" w:cs="Times New Roman"/>
          <w:sz w:val="32"/>
          <w:szCs w:val="32"/>
          <w:lang w:val="en"/>
        </w:rPr>
        <w:t>1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eastAsia="文星简小标宋"/>
          <w:bCs/>
          <w:sz w:val="44"/>
          <w:szCs w:val="44"/>
        </w:rPr>
      </w:pPr>
      <w:r>
        <w:rPr>
          <w:rFonts w:hint="eastAsia" w:eastAsia="文星简小标宋"/>
          <w:bCs/>
          <w:sz w:val="44"/>
          <w:szCs w:val="44"/>
          <w:lang w:val="en-US" w:eastAsia="zh-CN"/>
        </w:rPr>
        <w:t>天津市</w:t>
      </w:r>
      <w:r>
        <w:rPr>
          <w:rFonts w:eastAsia="文星简小标宋"/>
          <w:bCs/>
          <w:sz w:val="44"/>
          <w:szCs w:val="44"/>
        </w:rPr>
        <w:t>新设立</w:t>
      </w:r>
      <w:r>
        <w:rPr>
          <w:rFonts w:hint="eastAsia" w:eastAsia="文星简小标宋"/>
          <w:bCs/>
          <w:sz w:val="44"/>
          <w:szCs w:val="44"/>
        </w:rPr>
        <w:t>博士后创新实践基地名单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rPr>
          <w:rFonts w:hint="eastAsia" w:eastAsia="文星简小标宋"/>
          <w:bCs/>
          <w:sz w:val="44"/>
          <w:szCs w:val="44"/>
        </w:rPr>
      </w:pPr>
    </w:p>
    <w:tbl>
      <w:tblPr>
        <w:tblStyle w:val="7"/>
        <w:tblW w:w="892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9"/>
        <w:gridCol w:w="2864"/>
        <w:gridCol w:w="515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</w:pPr>
            <w:r>
              <w:rPr>
                <w:rFonts w:hint="eastAsia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" w:eastAsia="zh-CN" w:bidi="ar"/>
              </w:rPr>
              <w:t>主管部门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中共天津市委党校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中共天津市委党校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市卫生健康委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天津市安定医院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市公安局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天津市刑事科学技术研究所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4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中国能源建设集团天津电力建设有限公司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5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天津能源投资集团有限公司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天津市津安热电有限公司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  <w:lang w:val="e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" w:eastAsia="zh-CN" w:bidi="ar"/>
              </w:rPr>
              <w:t>6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河东区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滨海迅腾科技集团有限公司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津南区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肯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-6"/>
                <w:kern w:val="0"/>
                <w:sz w:val="32"/>
                <w:szCs w:val="32"/>
                <w:u w:val="none"/>
                <w:lang w:val="en-US" w:eastAsia="zh-CN" w:bidi="ar"/>
              </w:rPr>
              <w:t>拓（天津）工业自动化技术有限公司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戎行技术有限公司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河北区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天津铸金科技开发股份有限公司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武清区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安闻汽车技术（天津）有限公司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西青区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中色创新研究院（天津）有限公司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市人社局</w:t>
            </w:r>
          </w:p>
        </w:tc>
        <w:tc>
          <w:tcPr>
            <w:tcW w:w="5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Times New Roman" w:hAnsi="Times New Roman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天津铁道职业技术学院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</w:pPr>
    </w:p>
    <w:p>
      <w:pPr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br w:type="page"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"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" w:eastAsia="zh-CN"/>
        </w:rPr>
        <w:t>天津市博士后创新实践基地铭牌制作规格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材质：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钛金；</w:t>
      </w:r>
    </w:p>
    <w:p>
      <w:pPr>
        <w:pStyle w:val="2"/>
        <w:keepNext w:val="0"/>
        <w:keepLines w:val="0"/>
        <w:pageBreakBefore w:val="0"/>
        <w:widowControl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二、工艺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：四面抛光，腐蚀填色，平牌折边，上下打安装孔；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三、尺寸：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*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cm。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/>
          <w:sz w:val="32"/>
          <w:szCs w:val="32"/>
          <w:lang w:val="en-US" w:eastAsia="zh-CN"/>
        </w:rPr>
        <w:t>四、字体及规格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第一行：基地单位名称，宋体，字符宽度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2.5cm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，字符间距适当加宽，居中，距铜牌上端5cm。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第二行：天津市博士后创新实践基地（红色），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体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加粗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，字符宽度4cm，居中，与第一行间距6cm。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（三）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第三行：天津市人力资源和社会保障局制发，楷体_GB2312，字符宽度2cm，居中，与第二行间距7cm。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yellow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（四）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第四行：授予时间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为设立基地文件的年月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，楷体_GB2312，字符宽度</w:t>
      </w:r>
      <w:r>
        <w:rPr>
          <w:rFonts w:hint="default" w:ascii="Times New Roman" w:hAnsi="Times New Roman" w:eastAsia="仿宋_GB2312" w:cs="Times New Roman"/>
          <w:sz w:val="32"/>
          <w:szCs w:val="32"/>
          <w:lang w:val="en" w:eastAsia="zh-CN"/>
        </w:rPr>
        <w:t>1.5cm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居中。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108585</wp:posOffset>
                </wp:positionV>
                <wp:extent cx="3782060" cy="2505075"/>
                <wp:effectExtent l="4445" t="4445" r="1079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4705" y="4968240"/>
                          <a:ext cx="3782060" cy="250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spacing w:val="57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 w:val="0"/>
                                <w:bCs w:val="0"/>
                                <w:spacing w:val="57"/>
                                <w:sz w:val="28"/>
                                <w:szCs w:val="28"/>
                                <w:lang w:eastAsia="zh-CN"/>
                              </w:rPr>
                              <w:t>基地单位名称</w:t>
                            </w: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rPr>
                                <w:rFonts w:hint="eastAsia" w:ascii="黑体" w:hAnsi="黑体" w:eastAsia="黑体" w:cs="黑体"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  <w:p>
                            <w:pPr>
                              <w:pStyle w:val="2"/>
                              <w:adjustRightInd w:val="0"/>
                              <w:snapToGrid w:val="0"/>
                              <w:rPr>
                                <w:rFonts w:hint="eastAsia" w:ascii="仿宋_GB2312" w:hAnsi="仿宋_GB2312" w:eastAsia="仿宋_GB2312" w:cs="仿宋_GB2312"/>
                                <w:b/>
                                <w:bCs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 w:val="0"/>
                                <w:color w:val="C00000"/>
                                <w:sz w:val="44"/>
                                <w:szCs w:val="44"/>
                                <w:lang w:eastAsia="zh-CN"/>
                              </w:rPr>
                              <w:t>天津市博士后创新实践基地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10"/>
                                <w:szCs w:val="10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汉仪中宋简" w:hAnsi="汉仪中宋简" w:eastAsia="汉仪中宋简" w:cs="汉仪中宋简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黑体" w:hAnsi="黑体" w:eastAsia="黑体" w:cs="黑体"/>
                                <w:sz w:val="28"/>
                                <w:szCs w:val="28"/>
                                <w:lang w:eastAsia="zh-C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4"/>
                                <w:szCs w:val="24"/>
                                <w:lang w:eastAsia="zh-CN"/>
                              </w:rPr>
                              <w:t>天津市人力资源和社会保障局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4"/>
                                <w:lang w:eastAsia="zh-CN"/>
                              </w:rPr>
                              <w:t>制发</w:t>
                            </w:r>
                            <w:r>
                              <w:rPr>
                                <w:rFonts w:hint="eastAsia" w:ascii="楷体" w:hAnsi="楷体" w:eastAsia="楷体" w:cs="楷体"/>
                                <w:b w:val="0"/>
                                <w:bCs w:val="0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1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楷体_GB2312" w:hAnsi="楷体_GB2312" w:eastAsia="楷体_GB2312" w:cs="楷体_GB2312"/>
                                <w:b w:val="0"/>
                                <w:bCs w:val="0"/>
                                <w:sz w:val="21"/>
                                <w:szCs w:val="21"/>
                                <w:lang w:val="en-US" w:eastAsia="zh-CN"/>
                              </w:rPr>
                              <w:t>二〇二四年四月</w:t>
                            </w:r>
                          </w:p>
                          <w:p>
                            <w:pPr>
                              <w:pStyle w:val="2"/>
                              <w:rPr>
                                <w:rFonts w:hint="eastAsia" w:ascii="黑体" w:hAnsi="黑体" w:eastAsia="黑体" w:cs="黑体"/>
                                <w:color w:val="FF0000"/>
                                <w:sz w:val="44"/>
                                <w:szCs w:val="44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5.7pt;margin-top:8.55pt;height:197.25pt;width:297.8pt;z-index:251660288;mso-width-relative:page;mso-height-relative:page;" fillcolor="#FFFFFF" filled="t" stroked="t" coordsize="21600,21600" o:gfxdata="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Ce7THDVAAAACgEAAA8AAAAAAAAAAQAgAAAAIgAAAGRycy9kb3ducmV2LnhtbFBL&#10;AQIUABQAAAAIAIdO4kB4q4CmawIAANIEAAAOAAAAAAAAAAEAIAAAACQBAABkcnMvZTJvRG9jLnht&#10;bFBLBQYAAAAABgAGAFkBAAABBgAAAAA=&#10;">
                <v:fill on="t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b w:val="0"/>
                          <w:bCs w:val="0"/>
                          <w:spacing w:val="57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 w:val="0"/>
                          <w:bCs w:val="0"/>
                          <w:spacing w:val="57"/>
                          <w:sz w:val="28"/>
                          <w:szCs w:val="28"/>
                          <w:lang w:eastAsia="zh-CN"/>
                        </w:rPr>
                        <w:t>基地单位名称</w:t>
                      </w:r>
                    </w:p>
                    <w:p>
                      <w:pPr>
                        <w:pStyle w:val="2"/>
                        <w:adjustRightInd w:val="0"/>
                        <w:snapToGrid w:val="0"/>
                        <w:rPr>
                          <w:rFonts w:hint="eastAsia" w:ascii="黑体" w:hAnsi="黑体" w:eastAsia="黑体" w:cs="黑体"/>
                          <w:color w:val="C00000"/>
                          <w:sz w:val="44"/>
                          <w:szCs w:val="44"/>
                          <w:lang w:eastAsia="zh-CN"/>
                        </w:rPr>
                      </w:pPr>
                    </w:p>
                    <w:p>
                      <w:pPr>
                        <w:pStyle w:val="2"/>
                        <w:adjustRightInd w:val="0"/>
                        <w:snapToGrid w:val="0"/>
                        <w:rPr>
                          <w:rFonts w:hint="eastAsia" w:ascii="仿宋_GB2312" w:hAnsi="仿宋_GB2312" w:eastAsia="仿宋_GB2312" w:cs="仿宋_GB2312"/>
                          <w:b/>
                          <w:bCs/>
                          <w:color w:val="C00000"/>
                          <w:sz w:val="44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 w:val="0"/>
                          <w:color w:val="C00000"/>
                          <w:sz w:val="44"/>
                          <w:szCs w:val="44"/>
                          <w:lang w:eastAsia="zh-CN"/>
                        </w:rPr>
                        <w:t>天津市博士后创新实践基地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10"/>
                          <w:szCs w:val="10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汉仪中宋简" w:hAnsi="汉仪中宋简" w:eastAsia="汉仪中宋简" w:cs="汉仪中宋简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黑体" w:hAnsi="黑体" w:eastAsia="黑体" w:cs="黑体"/>
                          <w:sz w:val="28"/>
                          <w:szCs w:val="28"/>
                          <w:lang w:eastAsia="zh-C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4"/>
                          <w:szCs w:val="24"/>
                          <w:lang w:eastAsia="zh-CN"/>
                        </w:rPr>
                        <w:t>天津市人力资源和社会保障局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4"/>
                          <w:lang w:eastAsia="zh-CN"/>
                        </w:rPr>
                        <w:t>制发</w:t>
                      </w:r>
                      <w:r>
                        <w:rPr>
                          <w:rFonts w:hint="eastAsia" w:ascii="楷体" w:hAnsi="楷体" w:eastAsia="楷体" w:cs="楷体"/>
                          <w:b w:val="0"/>
                          <w:bCs w:val="0"/>
                          <w:sz w:val="24"/>
                          <w:szCs w:val="24"/>
                          <w:lang w:val="en-US" w:eastAsia="zh-CN"/>
                        </w:rPr>
                        <w:t xml:space="preserve">  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1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 w:ascii="楷体_GB2312" w:hAnsi="楷体_GB2312" w:eastAsia="楷体_GB2312" w:cs="楷体_GB2312"/>
                          <w:b w:val="0"/>
                          <w:bCs w:val="0"/>
                          <w:sz w:val="21"/>
                          <w:szCs w:val="21"/>
                          <w:lang w:val="en-US" w:eastAsia="zh-CN"/>
                        </w:rPr>
                        <w:t>二〇二四年四月</w:t>
                      </w:r>
                    </w:p>
                    <w:p>
                      <w:pPr>
                        <w:pStyle w:val="2"/>
                        <w:rPr>
                          <w:rFonts w:hint="eastAsia" w:ascii="黑体" w:hAnsi="黑体" w:eastAsia="黑体" w:cs="黑体"/>
                          <w:color w:val="FF0000"/>
                          <w:sz w:val="44"/>
                          <w:szCs w:val="44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both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rPr>
          <w:rFonts w:hint="eastAsia"/>
        </w:rPr>
      </w:pPr>
    </w:p>
    <w:p>
      <w:pPr>
        <w:ind w:left="0" w:leftChars="0" w:firstLine="0" w:firstLineChars="0"/>
        <w:rPr>
          <w:rFonts w:hint="default"/>
          <w:lang w:val="en-US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17471F3-3E3A-424D-B4ED-ADF06CA003A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19787C-40DA-42F2-A988-932BB372EF4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85BA3D4A-B036-4545-8807-D85262D5DD27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4" w:fontKey="{86160E5F-8B47-4EA8-8798-1755903E40B0}"/>
  </w:font>
  <w:font w:name="文星简小标宋">
    <w:altName w:val="方正小标宋_GBK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10E9DCC5-350D-4330-B171-EC862B3499F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6" w:fontKey="{69018CE0-D775-486D-A37E-07F77DF649D5}"/>
  </w:font>
  <w:font w:name="汉仪中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  <w:embedRegular r:id="rId7" w:fontKey="{B44D70D0-CD42-4B6F-A191-51B6DBE91282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8" w:fontKey="{C6820460-707A-4EB1-AE3F-97445F9783A1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9" w:fontKey="{75AE47C9-C642-46EE-8AB3-DF6E72173F4A}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汉仪颜楷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大隶书繁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刚艺体-95简">
    <w:panose1 w:val="00020600040101010101"/>
    <w:charset w:val="86"/>
    <w:family w:val="auto"/>
    <w:pitch w:val="default"/>
    <w:sig w:usb0="A00002BF" w:usb1="1ACF7CFA" w:usb2="00000016" w:usb3="00000000" w:csb0="00040000" w:csb1="00000000"/>
  </w:font>
  <w:font w:name="可可团圆夜是中秋">
    <w:panose1 w:val="020B0503020204020204"/>
    <w:charset w:val="80"/>
    <w:family w:val="auto"/>
    <w:pitch w:val="default"/>
    <w:sig w:usb0="A0000287" w:usb1="080F0C78" w:usb2="00000012" w:usb3="00000000" w:csb0="40020001" w:csb1="0082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7BCC6B7"/>
    <w:multiLevelType w:val="singleLevel"/>
    <w:tmpl w:val="F7BCC6B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yNzhkMGE0MWNkOGQ2MGRkNmNiN2JkNGEwZjIzMWUifQ=="/>
  </w:docVars>
  <w:rsids>
    <w:rsidRoot w:val="518F52CB"/>
    <w:rsid w:val="1D505FE1"/>
    <w:rsid w:val="1EF77150"/>
    <w:rsid w:val="46E738BB"/>
    <w:rsid w:val="518F52CB"/>
    <w:rsid w:val="576F34B4"/>
    <w:rsid w:val="688B1459"/>
    <w:rsid w:val="6A20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center"/>
      <w:outlineLvl w:val="0"/>
    </w:pPr>
    <w:rPr>
      <w:rFonts w:hint="eastAsia" w:ascii="宋体" w:hAnsi="宋体" w:eastAsia="方正小标宋简体" w:cs="宋体"/>
      <w:bCs/>
      <w:kern w:val="44"/>
      <w:sz w:val="44"/>
      <w:szCs w:val="48"/>
      <w:lang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480" w:lineRule="auto"/>
      <w:outlineLvl w:val="3"/>
    </w:pPr>
    <w:rPr>
      <w:rFonts w:ascii="Arial" w:hAnsi="Arial" w:eastAsia="仿宋" w:cs="Times New Roman"/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4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2024-04-18T01:43:00Z</dcterms:created>
  <dc:creator>Yan</dc:creator>
  <cp:lastModifiedBy>Yan</cp:lastModifiedBy>
  <dcterms:modified xsi:type="dcterms:W3CDTF">2024-04-18T01:46:03Z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321F6AA4D3B640A3AE61392D6E1CD8F9_11</vt:lpwstr>
  </property>
</Properties>
</file>