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pacing w:afterLines="0" w:line="600" w:lineRule="exact"/>
        <w:rPr>
          <w:rFonts w:eastAsia="文星简小标宋"/>
          <w:bCs/>
          <w:szCs w:val="44"/>
        </w:rPr>
      </w:pPr>
      <w:r>
        <w:rPr>
          <w:rFonts w:eastAsia="文星简小标宋"/>
          <w:bCs/>
          <w:szCs w:val="44"/>
        </w:rPr>
        <w:t>市人社局关于提高我市失业保险金</w:t>
      </w:r>
    </w:p>
    <w:p>
      <w:pPr>
        <w:pStyle w:val="6"/>
        <w:adjustRightInd w:val="0"/>
        <w:spacing w:afterLines="0" w:line="600" w:lineRule="exact"/>
        <w:rPr>
          <w:rFonts w:eastAsia="文星简小标宋"/>
          <w:bCs/>
          <w:szCs w:val="44"/>
        </w:rPr>
      </w:pPr>
      <w:r>
        <w:rPr>
          <w:rFonts w:eastAsia="文星简小标宋"/>
          <w:bCs/>
          <w:szCs w:val="44"/>
        </w:rPr>
        <w:t>发放标准的通知</w:t>
      </w:r>
    </w:p>
    <w:p>
      <w:pPr>
        <w:adjustRightInd w:val="0"/>
        <w:spacing w:afterLines="0" w:line="600" w:lineRule="exact"/>
        <w:jc w:val="center"/>
        <w:rPr>
          <w:rFonts w:eastAsia="楷体_GB2312"/>
          <w:sz w:val="32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left="0" w:lef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各区人力资源和社会保障局</w:t>
      </w:r>
      <w:r>
        <w:rPr>
          <w:rFonts w:hint="default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市社会保险基金管理中心，有关单位：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为进一步提高失业人员基本生活保障水平，按照《天津市失业保险条例》和202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年20项民心工程工作安排，经市人民政府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，自202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年7月1日起，提高我市失业保险金等待遇发放标准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现就有关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事项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通知如下：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一、失业保险金标准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领取期限处于第一至第十二个月的，失业保险金月发放标准由1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680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元提高到1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0元；领取期限处于第十三至第二十四个月的，失业保险金月发放标准由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1640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元提高到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1690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二、其他待遇标准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年6月1日（含）后终止或者解除劳动关系的农民合同制工人，一次性生活补助费月计发标准由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元提高到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1038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（二）失业人员在领取失业保险金期间实现</w:t>
      </w:r>
      <w:r>
        <w:rPr>
          <w:rFonts w:hint="default" w:eastAsia="仿宋_GB2312" w:cs="Times New Roman"/>
          <w:sz w:val="32"/>
          <w:szCs w:val="32"/>
          <w:shd w:val="clear" w:color="auto" w:fill="auto"/>
          <w:lang w:eastAsia="zh-CN"/>
        </w:rPr>
        <w:t>自主创业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，申请领取最多不超过12个月失业保险金的，按照营业执照发照时间一次性计发失业保险金。发照时间在202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年6月1日（含）后的，按新标准计发；发照时间在6月1日前的，按原标准计发。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（三）失业人员在领取失业保险金期间经认定为就业困难人员，实现灵活就业，申请领取最多不超过12个月失业保险金的，按照灵活就业登记时间一次性计发失业保险金。灵活就业登记时间在202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年6月1日（含）后的，按新标准计发；灵活就业登记时间在6月1日前的，按原标准计发。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（四）失业保险关系跨省转移接续，申请时间在202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年7月1日（含）后的，按新标准确定需划转的失业保险费用；申请时间在7月1日前的，按原标准确定需划转的失业保险费用。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三、工作要求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各单位要高度重视失业保险金等待遇调整工作，加大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宣传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解读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力度，</w:t>
      </w:r>
      <w:r>
        <w:rPr>
          <w:rFonts w:hint="default" w:eastAsia="仿宋_GB2312" w:cs="Times New Roman"/>
          <w:sz w:val="32"/>
          <w:szCs w:val="32"/>
          <w:lang w:eastAsia="zh-CN"/>
        </w:rPr>
        <w:t>精心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组织落实，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不断提升经办服务水平，提高群众满意度，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切实保障失业人员的权益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，兜住兜准兜牢民生底线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pacing w:afterLines="0" w:line="600" w:lineRule="exact"/>
        <w:ind w:firstLine="660"/>
        <w:rPr>
          <w:rFonts w:hint="default" w:eastAsia="仿宋_GB2312"/>
          <w:sz w:val="32"/>
          <w:szCs w:val="32"/>
          <w:lang w:eastAsia="zh-CN"/>
        </w:rPr>
      </w:pPr>
      <w:r>
        <w:rPr>
          <w:rFonts w:hint="default" w:eastAsia="仿宋_GB2312"/>
          <w:sz w:val="32"/>
          <w:szCs w:val="32"/>
        </w:rPr>
        <w:t>本</w:t>
      </w:r>
      <w:r>
        <w:rPr>
          <w:rFonts w:hint="default" w:eastAsia="仿宋_GB2312"/>
          <w:sz w:val="32"/>
          <w:szCs w:val="32"/>
          <w:lang w:eastAsia="zh-CN"/>
        </w:rPr>
        <w:t>通知</w:t>
      </w:r>
      <w:r>
        <w:rPr>
          <w:rFonts w:hint="default" w:eastAsia="仿宋_GB2312"/>
          <w:sz w:val="32"/>
          <w:szCs w:val="32"/>
        </w:rPr>
        <w:t>自202</w:t>
      </w:r>
      <w:r>
        <w:rPr>
          <w:rFonts w:hint="default" w:eastAsia="仿宋_GB2312"/>
          <w:sz w:val="32"/>
          <w:szCs w:val="32"/>
          <w:lang w:val="en-US" w:eastAsia="zh-CN"/>
        </w:rPr>
        <w:t>4</w:t>
      </w:r>
      <w:r>
        <w:rPr>
          <w:rFonts w:hint="default" w:eastAsia="仿宋_GB2312"/>
          <w:sz w:val="32"/>
          <w:szCs w:val="32"/>
        </w:rPr>
        <w:t>年7月1日起施行</w:t>
      </w:r>
      <w:r>
        <w:rPr>
          <w:rFonts w:hint="default" w:eastAsia="仿宋_GB2312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eastAsia="仿宋_GB2312"/>
          <w:sz w:val="32"/>
          <w:szCs w:val="32"/>
          <w:lang w:eastAsia="zh-CN"/>
        </w:rPr>
        <w:t>《市人社局关于提高本市失业保险金发放标准的通知》（津人社规字〔202</w:t>
      </w:r>
      <w:r>
        <w:rPr>
          <w:rFonts w:hint="default" w:eastAsia="仿宋_GB2312"/>
          <w:sz w:val="32"/>
          <w:szCs w:val="32"/>
          <w:lang w:val="en-US" w:eastAsia="zh-CN"/>
        </w:rPr>
        <w:t>3</w:t>
      </w:r>
      <w:r>
        <w:rPr>
          <w:rFonts w:hint="default" w:eastAsia="仿宋_GB2312"/>
          <w:sz w:val="32"/>
          <w:szCs w:val="32"/>
          <w:lang w:eastAsia="zh-CN"/>
        </w:rPr>
        <w:t>〕</w:t>
      </w:r>
      <w:r>
        <w:rPr>
          <w:rFonts w:hint="default" w:eastAsia="仿宋_GB2312"/>
          <w:sz w:val="32"/>
          <w:szCs w:val="32"/>
          <w:lang w:val="en-US" w:eastAsia="zh-CN"/>
        </w:rPr>
        <w:t>6</w:t>
      </w:r>
      <w:r>
        <w:rPr>
          <w:rFonts w:hint="default" w:eastAsia="仿宋_GB2312"/>
          <w:sz w:val="32"/>
          <w:szCs w:val="32"/>
          <w:lang w:eastAsia="zh-CN"/>
        </w:rPr>
        <w:t>号）同时废止。</w:t>
      </w:r>
    </w:p>
    <w:p>
      <w:pPr>
        <w:pStyle w:val="9"/>
        <w:rPr>
          <w:rFonts w:hint="default" w:ascii="Times New Roman" w:hAnsi="Times New Roman" w:eastAsia="仿宋_GB2312"/>
          <w:sz w:val="32"/>
          <w:szCs w:val="32"/>
          <w:lang w:eastAsia="zh-CN"/>
        </w:rPr>
      </w:pPr>
    </w:p>
    <w:p>
      <w:pPr>
        <w:rPr>
          <w:rFonts w:hint="default" w:eastAsia="仿宋_GB2312"/>
          <w:sz w:val="32"/>
          <w:szCs w:val="32"/>
          <w:lang w:eastAsia="zh-CN"/>
        </w:rPr>
      </w:pPr>
    </w:p>
    <w:p>
      <w:pPr>
        <w:pStyle w:val="9"/>
        <w:rPr>
          <w:rFonts w:hint="default" w:ascii="Times New Roman" w:hAnsi="Times New Roman"/>
          <w:lang w:eastAsia="zh-CN"/>
        </w:rPr>
      </w:pPr>
    </w:p>
    <w:p>
      <w:pPr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2024年6月</w:t>
      </w:r>
      <w:r>
        <w:rPr>
          <w:rFonts w:hint="default" w:eastAsia="仿宋_GB2312"/>
          <w:sz w:val="32"/>
          <w:szCs w:val="32"/>
          <w:lang w:val="en" w:eastAsia="zh-CN"/>
        </w:rPr>
        <w:t>19</w:t>
      </w:r>
      <w:r>
        <w:rPr>
          <w:rFonts w:hint="eastAsia" w:eastAsia="仿宋_GB2312"/>
          <w:sz w:val="32"/>
          <w:szCs w:val="32"/>
          <w:lang w:val="en-US" w:eastAsia="zh-CN"/>
        </w:rPr>
        <w:t>日</w:t>
      </w:r>
    </w:p>
    <w:p>
      <w:pPr>
        <w:adjustRightInd w:val="0"/>
        <w:spacing w:afterLines="0" w:line="600" w:lineRule="exact"/>
        <w:ind w:firstLine="66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default" w:eastAsia="仿宋_GB2312"/>
          <w:sz w:val="32"/>
          <w:szCs w:val="32"/>
          <w:lang w:val="en-US" w:eastAsia="zh-CN"/>
        </w:rPr>
        <w:t>（此件主动公开）</w:t>
      </w:r>
    </w:p>
    <w:p>
      <w:pPr>
        <w:pStyle w:val="6"/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pStyle w:val="9"/>
        <w:rPr>
          <w:rFonts w:hint="eastAsia" w:ascii="Times New Roman" w:hAnsi="Times New Roman"/>
        </w:rPr>
      </w:pPr>
    </w:p>
    <w:p>
      <w:pPr>
        <w:rPr>
          <w:rFonts w:hint="eastAsia"/>
        </w:rPr>
      </w:pPr>
    </w:p>
    <w:p>
      <w:pPr>
        <w:pStyle w:val="2"/>
        <w:rPr>
          <w:rFonts w:hint="eastAsia" w:ascii="Times New Roman" w:hAnsi="Times New Roman"/>
        </w:rPr>
      </w:pPr>
    </w:p>
    <w:p>
      <w:pPr>
        <w:pStyle w:val="4"/>
        <w:rPr>
          <w:rFonts w:hint="eastAsia" w:ascii="Times New Roman"/>
        </w:rPr>
      </w:pPr>
    </w:p>
    <w:p>
      <w:pPr>
        <w:rPr>
          <w:rFonts w:hint="eastAsia"/>
        </w:rPr>
      </w:pP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br w:type="page"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小标宋简体" w:cs="方正小标宋简体"/>
          <w:bCs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bCs/>
          <w:szCs w:val="44"/>
        </w:rPr>
        <w:t>政 策 问 答</w:t>
      </w:r>
    </w:p>
    <w:p>
      <w:pPr>
        <w:spacing w:afterLines="0" w:line="600" w:lineRule="exact"/>
        <w:jc w:val="both"/>
        <w:rPr>
          <w:rFonts w:eastAsia="文星简小标宋"/>
          <w:sz w:val="44"/>
          <w:szCs w:val="44"/>
        </w:rPr>
      </w:pPr>
    </w:p>
    <w:p>
      <w:pPr>
        <w:spacing w:afterLines="0"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一、此次失业保险金从什么时候</w:t>
      </w:r>
      <w:r>
        <w:rPr>
          <w:rFonts w:hint="eastAsia" w:eastAsia="黑体"/>
          <w:sz w:val="32"/>
          <w:szCs w:val="32"/>
          <w:lang w:eastAsia="zh-CN"/>
        </w:rPr>
        <w:t>开始</w:t>
      </w:r>
      <w:r>
        <w:rPr>
          <w:rFonts w:hint="eastAsia" w:ascii="Times New Roman" w:hAnsi="Times New Roman" w:eastAsia="黑体"/>
          <w:sz w:val="32"/>
          <w:szCs w:val="32"/>
        </w:rPr>
        <w:t>调整？</w:t>
      </w:r>
    </w:p>
    <w:p>
      <w:pPr>
        <w:spacing w:afterLines="0"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答：</w:t>
      </w:r>
      <w:r>
        <w:rPr>
          <w:rFonts w:hint="eastAsia" w:eastAsia="仿宋_GB2312"/>
          <w:sz w:val="32"/>
          <w:szCs w:val="32"/>
        </w:rPr>
        <w:t>自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default" w:eastAsia="仿宋_GB2312"/>
          <w:sz w:val="32"/>
          <w:szCs w:val="32"/>
          <w:lang w:val="en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日起调整。</w:t>
      </w:r>
    </w:p>
    <w:p>
      <w:pPr>
        <w:spacing w:afterLines="0"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二、此次调整</w:t>
      </w:r>
      <w:r>
        <w:rPr>
          <w:rFonts w:hint="eastAsia" w:eastAsia="黑体"/>
          <w:sz w:val="32"/>
          <w:szCs w:val="32"/>
          <w:lang w:eastAsia="zh-CN"/>
        </w:rPr>
        <w:t>失业保险金</w:t>
      </w:r>
      <w:r>
        <w:rPr>
          <w:rFonts w:hint="eastAsia" w:ascii="Times New Roman" w:hAnsi="Times New Roman" w:eastAsia="黑体"/>
          <w:sz w:val="32"/>
          <w:szCs w:val="32"/>
        </w:rPr>
        <w:t>的标准是</w:t>
      </w:r>
      <w:r>
        <w:rPr>
          <w:rFonts w:hint="eastAsia" w:eastAsia="黑体"/>
          <w:sz w:val="32"/>
          <w:szCs w:val="32"/>
          <w:lang w:eastAsia="zh-CN"/>
        </w:rPr>
        <w:t>多少</w:t>
      </w:r>
      <w:r>
        <w:rPr>
          <w:rFonts w:hint="eastAsia" w:ascii="Times New Roman" w:hAnsi="Times New Roman" w:eastAsia="黑体"/>
          <w:sz w:val="32"/>
          <w:szCs w:val="32"/>
        </w:rPr>
        <w:t>？</w:t>
      </w:r>
    </w:p>
    <w:p>
      <w:pPr>
        <w:adjustRightInd w:val="0"/>
        <w:spacing w:afterLines="0"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答：</w:t>
      </w:r>
      <w:r>
        <w:rPr>
          <w:rFonts w:hint="eastAsia" w:eastAsia="仿宋_GB2312"/>
          <w:sz w:val="32"/>
          <w:szCs w:val="32"/>
        </w:rPr>
        <w:t>领取期限处于第一至第十二个月的，失业保险金月发放标准由</w:t>
      </w:r>
      <w:r>
        <w:rPr>
          <w:rFonts w:hint="default" w:eastAsia="仿宋_GB2312"/>
          <w:sz w:val="32"/>
          <w:szCs w:val="32"/>
          <w:lang w:val="en"/>
        </w:rPr>
        <w:t>1680</w:t>
      </w:r>
      <w:r>
        <w:rPr>
          <w:rFonts w:hint="eastAsia" w:eastAsia="仿宋_GB2312"/>
          <w:sz w:val="32"/>
          <w:szCs w:val="32"/>
        </w:rPr>
        <w:t>元提高到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default" w:eastAsia="仿宋_GB2312"/>
          <w:sz w:val="32"/>
          <w:szCs w:val="32"/>
          <w:lang w:val="en" w:eastAsia="zh-CN"/>
        </w:rPr>
        <w:t>730</w:t>
      </w:r>
      <w:r>
        <w:rPr>
          <w:rFonts w:hint="eastAsia" w:eastAsia="仿宋_GB2312"/>
          <w:sz w:val="32"/>
          <w:szCs w:val="32"/>
        </w:rPr>
        <w:t>元；领取期限处于第十三至第二十四个月的，失业保险金月发放标准由</w:t>
      </w:r>
      <w:r>
        <w:rPr>
          <w:rFonts w:hint="default" w:eastAsia="仿宋_GB2312"/>
          <w:sz w:val="32"/>
          <w:szCs w:val="32"/>
          <w:lang w:val="en" w:eastAsia="zh-CN"/>
        </w:rPr>
        <w:t>1640</w:t>
      </w:r>
      <w:r>
        <w:rPr>
          <w:rFonts w:hint="eastAsia" w:eastAsia="仿宋_GB2312"/>
          <w:sz w:val="32"/>
          <w:szCs w:val="32"/>
        </w:rPr>
        <w:t>元提高到</w:t>
      </w:r>
      <w:r>
        <w:rPr>
          <w:rFonts w:hint="default" w:eastAsia="仿宋_GB2312"/>
          <w:sz w:val="32"/>
          <w:szCs w:val="32"/>
          <w:lang w:val="en" w:eastAsia="zh-CN"/>
        </w:rPr>
        <w:t>1690</w:t>
      </w:r>
      <w:r>
        <w:rPr>
          <w:rFonts w:hint="eastAsia" w:eastAsia="仿宋_GB2312"/>
          <w:sz w:val="32"/>
          <w:szCs w:val="32"/>
        </w:rPr>
        <w:t>元。</w:t>
      </w:r>
    </w:p>
    <w:p>
      <w:pPr>
        <w:spacing w:afterLines="0"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三、此次农民工一次性生活补助费如何调整？</w:t>
      </w:r>
    </w:p>
    <w:p>
      <w:pPr>
        <w:adjustRightInd w:val="0"/>
        <w:spacing w:afterLines="0"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答：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default" w:eastAsia="仿宋_GB2312"/>
          <w:sz w:val="32"/>
          <w:szCs w:val="32"/>
          <w:lang w:val="en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日后（含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日）</w:t>
      </w:r>
      <w:r>
        <w:rPr>
          <w:rFonts w:hint="eastAsia" w:eastAsia="仿宋_GB2312"/>
          <w:sz w:val="32"/>
          <w:szCs w:val="32"/>
          <w:lang w:val="en-US" w:eastAsia="zh-CN"/>
        </w:rPr>
        <w:t>终止或者</w:t>
      </w:r>
      <w:r>
        <w:rPr>
          <w:rFonts w:hint="eastAsia" w:eastAsia="仿宋_GB2312"/>
          <w:sz w:val="32"/>
          <w:szCs w:val="32"/>
        </w:rPr>
        <w:t>解除劳动关系的农民合同制工人，一次性生活补助费月计发标准由</w:t>
      </w:r>
      <w:r>
        <w:rPr>
          <w:rFonts w:hint="default" w:eastAsia="仿宋_GB2312"/>
          <w:sz w:val="32"/>
          <w:szCs w:val="32"/>
          <w:lang w:val="en" w:eastAsia="zh-CN"/>
        </w:rPr>
        <w:t>1008</w:t>
      </w:r>
      <w:r>
        <w:rPr>
          <w:rFonts w:hint="eastAsia" w:eastAsia="仿宋_GB2312"/>
          <w:sz w:val="32"/>
          <w:szCs w:val="32"/>
        </w:rPr>
        <w:t>元提高到</w:t>
      </w:r>
      <w:r>
        <w:rPr>
          <w:rFonts w:hint="default" w:eastAsia="仿宋_GB2312"/>
          <w:sz w:val="32"/>
          <w:szCs w:val="32"/>
          <w:lang w:val="en" w:eastAsia="zh-CN"/>
        </w:rPr>
        <w:t>1038</w:t>
      </w:r>
      <w:r>
        <w:rPr>
          <w:rFonts w:hint="eastAsia" w:eastAsia="仿宋_GB2312"/>
          <w:sz w:val="32"/>
          <w:szCs w:val="32"/>
        </w:rPr>
        <w:t>元。</w:t>
      </w:r>
    </w:p>
    <w:p>
      <w:pPr>
        <w:spacing w:afterLines="0"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四、实现</w:t>
      </w:r>
      <w:r>
        <w:rPr>
          <w:rFonts w:hint="default" w:ascii="Times New Roman" w:hAnsi="Times New Roman" w:eastAsia="黑体"/>
          <w:sz w:val="32"/>
          <w:szCs w:val="32"/>
          <w:lang w:eastAsia="zh-CN"/>
        </w:rPr>
        <w:t>自主创业</w:t>
      </w:r>
      <w:r>
        <w:rPr>
          <w:rFonts w:hint="eastAsia" w:ascii="Times New Roman" w:hAnsi="Times New Roman" w:eastAsia="黑体"/>
          <w:sz w:val="32"/>
          <w:szCs w:val="32"/>
        </w:rPr>
        <w:t>申请领取剩余失业保险金的标准如何确定？</w:t>
      </w:r>
    </w:p>
    <w:p>
      <w:pPr>
        <w:adjustRightInd w:val="0"/>
        <w:spacing w:afterLines="0"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答：</w:t>
      </w:r>
      <w:r>
        <w:rPr>
          <w:rFonts w:hint="eastAsia" w:eastAsia="仿宋_GB2312"/>
          <w:sz w:val="32"/>
          <w:szCs w:val="32"/>
        </w:rPr>
        <w:t>按照营业执照发照时间一次性计发失业保险金。发照时间在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default" w:eastAsia="仿宋_GB2312"/>
          <w:sz w:val="32"/>
          <w:szCs w:val="32"/>
          <w:lang w:val="en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日后（含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日）的，按新标准计发；发照时间在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日前的，按原标准计发。</w:t>
      </w:r>
    </w:p>
    <w:p>
      <w:pPr>
        <w:spacing w:afterLines="0"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五、实现灵活就业申请领取剩余失业保险金的标准如何确定？</w:t>
      </w:r>
    </w:p>
    <w:p>
      <w:pPr>
        <w:spacing w:afterLines="0" w:line="600" w:lineRule="exact"/>
        <w:ind w:firstLine="707" w:firstLineChars="221"/>
        <w:rPr>
          <w:rFonts w:hint="eastAsia" w:eastAsia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答：</w:t>
      </w:r>
      <w:r>
        <w:rPr>
          <w:rFonts w:hint="eastAsia" w:eastAsia="仿宋_GB2312"/>
          <w:sz w:val="32"/>
          <w:szCs w:val="32"/>
        </w:rPr>
        <w:t>按照灵活就业登记时间一次性计发失业保险金。灵活就业登记时间在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default" w:eastAsia="仿宋_GB2312"/>
          <w:sz w:val="32"/>
          <w:szCs w:val="32"/>
          <w:lang w:val="en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日后（含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日）的，按新标准计发；灵活就业登记时间在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日前的，按原标准计发。</w:t>
      </w:r>
    </w:p>
    <w:p>
      <w:pPr>
        <w:spacing w:afterLines="0"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六、失业保险关系跨省转移接续待遇标准如何确定？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答：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申请时间在202</w:t>
      </w:r>
      <w:r>
        <w:rPr>
          <w:rFonts w:hint="default" w:eastAsia="仿宋_GB2312" w:cs="仿宋_GB2312"/>
          <w:sz w:val="32"/>
          <w:szCs w:val="32"/>
          <w:lang w:val="e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年7月1日后（含7月1日）的，按新标准确定需划转的失业保险费用；申请时间在7月1日前的，按原标准确定需划转的失业保险费用。</w:t>
      </w:r>
    </w:p>
    <w:p>
      <w:pPr>
        <w:pStyle w:val="6"/>
        <w:rPr>
          <w:rFonts w:hint="eastAsia" w:ascii="Times New Roman" w:hAnsi="Times New Roman" w:eastAsia="文星简小标宋"/>
          <w:szCs w:val="44"/>
        </w:rPr>
      </w:pPr>
    </w:p>
    <w:p>
      <w:pPr>
        <w:rPr>
          <w:rFonts w:hint="eastAsia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268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52FF14-55E9-4810-B217-7AB0F39D7C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2C4AD00-64DA-4726-A007-94D8BAD2770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0DFB97D-8F7C-43B2-8CB6-FAAAB8B52378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13811243-21E0-4774-9FC8-0FE480C3AFC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  <w:rFonts w:hint="eastAsia"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>―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>―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BC5B752"/>
    <w:rsid w:val="1FED0AAD"/>
    <w:rsid w:val="27FEFC13"/>
    <w:rsid w:val="4F697D0D"/>
    <w:rsid w:val="7C2DAEA0"/>
    <w:rsid w:val="7FDF645A"/>
    <w:rsid w:val="9ABD35D6"/>
    <w:rsid w:val="BDEF2F3B"/>
    <w:rsid w:val="CFFF0E0F"/>
    <w:rsid w:val="DF1F8259"/>
    <w:rsid w:val="E8A2CDBA"/>
    <w:rsid w:val="FDF7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/>
    </w:pPr>
    <w:rPr>
      <w:rFonts w:ascii="Calibri" w:hAnsi="Calibri" w:eastAsia="宋体" w:cs="Calibri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Body Text"/>
    <w:basedOn w:val="1"/>
    <w:next w:val="7"/>
    <w:qFormat/>
    <w:uiPriority w:val="0"/>
    <w:pPr>
      <w:jc w:val="center"/>
    </w:pPr>
    <w:rPr>
      <w:sz w:val="44"/>
    </w:rPr>
  </w:style>
  <w:style w:type="paragraph" w:styleId="7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qFormat/>
    <w:uiPriority w:val="0"/>
    <w:pPr>
      <w:jc w:val="center"/>
      <w:outlineLvl w:val="0"/>
    </w:pPr>
    <w:rPr>
      <w:rFonts w:ascii="Cambria" w:hAnsi="Cambria" w:eastAsia="宋体"/>
      <w:b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5</Pages>
  <Words>1303</Words>
  <Characters>1392</Characters>
  <Lines>1</Lines>
  <Paragraphs>1</Paragraphs>
  <TotalTime>1</TotalTime>
  <ScaleCrop>false</ScaleCrop>
  <LinksUpToDate>false</LinksUpToDate>
  <CharactersWithSpaces>1436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2020-09-14T14:56:00Z</dcterms:created>
  <dc:creator>admin</dc:creator>
  <cp:lastModifiedBy>Yan</cp:lastModifiedBy>
  <cp:lastPrinted>2024-06-21T22:20:00Z</cp:lastPrinted>
  <dcterms:modified xsi:type="dcterms:W3CDTF">2024-06-21T08:28:03Z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6103D07CACB241FAB0A0CBEC07B3B3E9_13</vt:lpwstr>
  </property>
</Properties>
</file>