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Hans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Hans"/>
        </w:rPr>
        <w:t>市人社局关于在全市技工院校开展202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" w:eastAsia="zh-Hans"/>
        </w:rPr>
        <w:t>4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Hans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Hans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Hans"/>
        </w:rPr>
        <w:t>秋季学期开学第一课活动的通知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Times New Roman" w:hAnsi="Times New Roman" w:eastAsia="华文中宋" w:cs="方正小标宋简体"/>
          <w:bCs/>
          <w:sz w:val="44"/>
          <w:szCs w:val="4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各技工院校：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为加强技工院校中华优秀传统文化教育，深入挖掘中华优秀工匠文化精神，引导学生树立技能成才、技能报国理想信念，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仿宋_GB2312" w:cs="仿宋"/>
          <w:sz w:val="32"/>
          <w:szCs w:val="32"/>
        </w:rPr>
        <w:t>《关于在技工院校开展2024年秋季学期开学第一课活动的通知》（人社职司便函〔2024〕25号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），现就全市技工院校开展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2024年秋季学期开学第一课活动有关事项通知如下：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一、提高政治站位，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Hans"/>
        </w:rPr>
        <w:t>做好开学第一课工作部署</w:t>
      </w: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开展开学第一课活动是营造“传匠心、强技能、崇创造”校园文化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激励学生积极投身强国建设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民族复兴伟大事业的重要举措。各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技工院校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要高度重视，充分认识做好开学第一课活动的重要意义，以“传承工匠文化，争做技能先锋”为主题，结合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本院校实际情况和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学生特点，</w:t>
      </w:r>
      <w:r>
        <w:rPr>
          <w:rFonts w:ascii="Times New Roman" w:hAnsi="Times New Roman" w:eastAsia="仿宋_GB2312"/>
          <w:kern w:val="0"/>
          <w:sz w:val="32"/>
          <w:szCs w:val="32"/>
        </w:rPr>
        <w:t>精心设计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kern w:val="0"/>
          <w:sz w:val="32"/>
          <w:szCs w:val="32"/>
        </w:rPr>
        <w:t>制定组织实施方案，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确保取得实效。</w:t>
      </w:r>
    </w:p>
    <w:p>
      <w:pPr>
        <w:keepNext w:val="0"/>
        <w:keepLines w:val="0"/>
        <w:pageBreakBefore w:val="0"/>
        <w:widowControl w:val="0"/>
        <w:tabs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zh-TW" w:eastAsia="zh-TW" w:bidi="zh-TW"/>
        </w:rPr>
        <w:t>二、丰富组织形式</w:t>
      </w:r>
      <w:r>
        <w:rPr>
          <w:rFonts w:hint="eastAsia" w:ascii="Times New Roman" w:hAnsi="Times New Roman" w:eastAsia="黑体" w:cs="黑体"/>
          <w:kern w:val="2"/>
          <w:sz w:val="32"/>
          <w:szCs w:val="32"/>
          <w:lang w:val="zh-TW" w:eastAsia="zh-CN" w:bidi="zh-TW"/>
        </w:rPr>
        <w:t>，</w:t>
      </w:r>
      <w:r>
        <w:rPr>
          <w:rFonts w:hint="eastAsia" w:ascii="Times New Roman" w:hAnsi="Times New Roman" w:eastAsia="黑体" w:cs="黑体"/>
          <w:kern w:val="2"/>
          <w:sz w:val="32"/>
          <w:szCs w:val="32"/>
          <w:lang w:val="zh-TW" w:eastAsia="zh-TW" w:bidi="zh-TW"/>
        </w:rPr>
        <w:t>积极开展秋季学期开学第一课主题活动。</w:t>
      </w:r>
      <w:r>
        <w:rPr>
          <w:rFonts w:hint="eastAsia" w:ascii="Times New Roman" w:hAnsi="Times New Roman" w:eastAsia="仿宋_GB2312" w:cs="黑体"/>
          <w:kern w:val="2"/>
          <w:sz w:val="32"/>
          <w:szCs w:val="32"/>
          <w:lang w:val="zh-TW" w:eastAsia="zh-TW" w:bidi="zh-TW"/>
        </w:rPr>
        <w:t>各技工院校</w:t>
      </w:r>
      <w:r>
        <w:rPr>
          <w:rFonts w:hint="eastAsia" w:ascii="Times New Roman" w:hAnsi="Times New Roman" w:eastAsia="仿宋_GB2312" w:cs="黑体"/>
          <w:kern w:val="2"/>
          <w:sz w:val="32"/>
          <w:szCs w:val="32"/>
          <w:lang w:val="en-US" w:eastAsia="zh-CN" w:bidi="zh-TW"/>
        </w:rPr>
        <w:t>要</w:t>
      </w:r>
      <w:r>
        <w:rPr>
          <w:rFonts w:hint="eastAsia" w:ascii="Times New Roman" w:hAnsi="Times New Roman" w:eastAsia="仿宋_GB2312" w:cs="黑体"/>
          <w:kern w:val="2"/>
          <w:sz w:val="32"/>
          <w:szCs w:val="32"/>
          <w:lang w:val="zh-TW" w:eastAsia="zh-TW" w:bidi="zh-TW"/>
        </w:rPr>
        <w:t>丰富组织形式，院校主要负责同志亲自为全校师生讲授开学第一课，介绍中国古代</w:t>
      </w:r>
      <w:r>
        <w:rPr>
          <w:rFonts w:hint="eastAsia" w:ascii="Times New Roman" w:hAnsi="Times New Roman" w:eastAsia="仿宋_GB2312" w:cs="黑体"/>
          <w:kern w:val="2"/>
          <w:sz w:val="32"/>
          <w:szCs w:val="32"/>
          <w:lang w:val="zh-TW" w:eastAsia="zh-CN" w:bidi="zh-TW"/>
        </w:rPr>
        <w:t>工匠技艺的传承与发展、中华工匠的辉煌成就等。</w:t>
      </w:r>
      <w:r>
        <w:rPr>
          <w:rFonts w:hint="eastAsia" w:ascii="Times New Roman" w:hAnsi="Times New Roman" w:eastAsia="仿宋_GB2312" w:cs="黑体"/>
          <w:kern w:val="2"/>
          <w:sz w:val="32"/>
          <w:szCs w:val="32"/>
          <w:lang w:val="zh-TW" w:eastAsia="zh-TW" w:bidi="zh-TW"/>
        </w:rPr>
        <w:t>邀请</w:t>
      </w:r>
      <w:r>
        <w:rPr>
          <w:rFonts w:hint="eastAsia" w:ascii="Times New Roman" w:hAnsi="Times New Roman" w:eastAsia="仿宋_GB2312" w:cs="黑体"/>
          <w:kern w:val="2"/>
          <w:sz w:val="32"/>
          <w:szCs w:val="32"/>
          <w:lang w:val="zh-TW" w:eastAsia="zh-CN" w:bidi="zh-TW"/>
        </w:rPr>
        <w:t>高技能领军人才、“海河工匠”、非物</w:t>
      </w:r>
      <w:r>
        <w:rPr>
          <w:rFonts w:hint="eastAsia" w:eastAsia="仿宋_GB2312" w:cs="黑体"/>
          <w:kern w:val="2"/>
          <w:sz w:val="32"/>
          <w:szCs w:val="32"/>
          <w:lang w:val="en-US" w:eastAsia="zh-CN" w:bidi="zh-TW"/>
        </w:rPr>
        <w:t>质</w:t>
      </w:r>
      <w:r>
        <w:rPr>
          <w:rFonts w:hint="eastAsia" w:ascii="Times New Roman" w:hAnsi="Times New Roman" w:eastAsia="仿宋_GB2312" w:cs="黑体"/>
          <w:kern w:val="2"/>
          <w:sz w:val="32"/>
          <w:szCs w:val="32"/>
          <w:lang w:val="zh-TW" w:eastAsia="zh-CN" w:bidi="zh-TW"/>
        </w:rPr>
        <w:t>文</w:t>
      </w:r>
      <w:bookmarkStart w:id="0" w:name="_GoBack"/>
      <w:bookmarkEnd w:id="0"/>
      <w:r>
        <w:rPr>
          <w:rFonts w:hint="eastAsia" w:ascii="Times New Roman" w:hAnsi="Times New Roman" w:eastAsia="仿宋_GB2312" w:cs="黑体"/>
          <w:kern w:val="2"/>
          <w:sz w:val="32"/>
          <w:szCs w:val="32"/>
          <w:lang w:val="zh-TW" w:eastAsia="zh-CN" w:bidi="zh-TW"/>
        </w:rPr>
        <w:t>化遗产代表性项目传承人</w:t>
      </w:r>
      <w:r>
        <w:rPr>
          <w:rFonts w:hint="eastAsia" w:ascii="Times New Roman" w:hAnsi="Times New Roman" w:eastAsia="仿宋_GB2312" w:cs="黑体"/>
          <w:kern w:val="2"/>
          <w:sz w:val="32"/>
          <w:szCs w:val="32"/>
          <w:lang w:val="zh-TW" w:eastAsia="zh-TW" w:bidi="zh-TW"/>
        </w:rPr>
        <w:t>等到校做主题讲座</w:t>
      </w:r>
      <w:r>
        <w:rPr>
          <w:rFonts w:hint="eastAsia" w:ascii="Times New Roman" w:hAnsi="Times New Roman" w:eastAsia="仿宋_GB2312" w:cs="黑体"/>
          <w:kern w:val="2"/>
          <w:sz w:val="32"/>
          <w:szCs w:val="32"/>
          <w:lang w:val="zh-TW" w:eastAsia="zh-CN" w:bidi="zh-TW"/>
        </w:rPr>
        <w:t>。组织学生参观历史文化博物馆及技能大师工作室等场所，</w:t>
      </w:r>
      <w:r>
        <w:rPr>
          <w:rFonts w:hint="eastAsia" w:ascii="Times New Roman" w:hAnsi="Times New Roman" w:eastAsia="仿宋_GB2312" w:cs="华文仿宋"/>
          <w:kern w:val="2"/>
          <w:sz w:val="32"/>
          <w:szCs w:val="32"/>
          <w:lang w:val="en-US" w:eastAsia="zh-CN" w:bidi="ar-SA"/>
        </w:rPr>
        <w:t>开展</w:t>
      </w:r>
      <w:r>
        <w:rPr>
          <w:rFonts w:hint="eastAsia" w:ascii="Times New Roman" w:hAnsi="Times New Roman" w:eastAsia="仿宋_GB2312" w:cs="华文仿宋"/>
          <w:kern w:val="2"/>
          <w:sz w:val="32"/>
          <w:szCs w:val="32"/>
          <w:lang w:val="zh-TW" w:eastAsia="zh-TW" w:bidi="zh-TW"/>
        </w:rPr>
        <w:t>古代工匠技艺传承等活动</w:t>
      </w:r>
      <w:r>
        <w:rPr>
          <w:rFonts w:hint="eastAsia" w:ascii="Times New Roman" w:hAnsi="Times New Roman" w:eastAsia="仿宋_GB2312" w:cs="华文仿宋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黑体"/>
          <w:kern w:val="2"/>
          <w:sz w:val="32"/>
          <w:szCs w:val="32"/>
          <w:lang w:val="zh-TW" w:eastAsia="zh-TW" w:bidi="zh-TW"/>
        </w:rPr>
        <w:t>组织学生拍摄视频参加由中国人力资源和社会保障出版集团组织的“技能雏鹰杯”演讲比赛活动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zh-TW" w:eastAsia="zh-CN" w:bidi="zh-TW"/>
        </w:rPr>
        <w:t>。</w:t>
      </w:r>
      <w:r>
        <w:rPr>
          <w:rFonts w:hint="eastAsia" w:ascii="Times New Roman" w:hAnsi="Times New Roman" w:eastAsia="仿宋_GB2312" w:cs="华文仿宋"/>
          <w:kern w:val="2"/>
          <w:sz w:val="32"/>
          <w:szCs w:val="32"/>
          <w:lang w:val="en-US" w:eastAsia="zh-CN" w:bidi="ar-SA"/>
        </w:rPr>
        <w:t>通过主题班会、演讲、短视频等方式，借助校园广播、板报墙报、微信公众号等</w:t>
      </w:r>
      <w:r>
        <w:rPr>
          <w:rFonts w:hint="eastAsia" w:ascii="Times New Roman" w:hAnsi="Times New Roman" w:eastAsia="仿宋_GB2312" w:cs="黑体"/>
          <w:kern w:val="2"/>
          <w:sz w:val="32"/>
          <w:szCs w:val="32"/>
          <w:lang w:val="zh-TW" w:eastAsia="zh-TW" w:bidi="zh-TW"/>
        </w:rPr>
        <w:t>方式讲好中国古代工匠故事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zh-TW" w:eastAsia="zh-TW" w:bidi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仿宋_GB2312" w:cs="华文仿宋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三、落实主体责任，加强组织领导。</w:t>
      </w:r>
      <w:r>
        <w:rPr>
          <w:rFonts w:hint="eastAsia" w:ascii="Times New Roman" w:hAnsi="Times New Roman" w:eastAsia="仿宋_GB2312" w:cs="华文仿宋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 w:cs="黑体"/>
          <w:sz w:val="32"/>
          <w:szCs w:val="32"/>
        </w:rPr>
        <w:t>技工院校</w:t>
      </w:r>
      <w:r>
        <w:rPr>
          <w:rFonts w:hint="eastAsia" w:ascii="Times New Roman" w:hAnsi="Times New Roman" w:eastAsia="仿宋_GB2312" w:cs="华文仿宋"/>
          <w:sz w:val="32"/>
          <w:szCs w:val="32"/>
          <w:lang w:eastAsia="zh-CN"/>
        </w:rPr>
        <w:t>要</w:t>
      </w:r>
      <w:r>
        <w:rPr>
          <w:rFonts w:hint="eastAsia" w:ascii="Times New Roman" w:hAnsi="Times New Roman" w:eastAsia="仿宋_GB2312" w:cs="华文仿宋"/>
          <w:sz w:val="32"/>
          <w:szCs w:val="32"/>
        </w:rPr>
        <w:t>将本次开学第一课活动纳入本学期课程安排，研究课程计划</w:t>
      </w:r>
      <w:r>
        <w:rPr>
          <w:rFonts w:hint="eastAsia" w:ascii="Times New Roman" w:hAnsi="Times New Roman" w:eastAsia="仿宋_GB2312" w:cs="华文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华文仿宋"/>
          <w:sz w:val="32"/>
          <w:szCs w:val="32"/>
        </w:rPr>
        <w:t>明确课程学时</w:t>
      </w:r>
      <w:r>
        <w:rPr>
          <w:rFonts w:hint="eastAsia" w:ascii="Times New Roman" w:hAnsi="Times New Roman" w:eastAsia="仿宋_GB2312" w:cs="华文仿宋"/>
          <w:sz w:val="32"/>
          <w:szCs w:val="32"/>
          <w:lang w:eastAsia="zh-CN"/>
        </w:rPr>
        <w:t>，选好教材教辅</w:t>
      </w:r>
      <w:r>
        <w:rPr>
          <w:rFonts w:hint="eastAsia" w:ascii="Times New Roman" w:hAnsi="Times New Roman" w:eastAsia="仿宋_GB2312" w:cs="华文仿宋"/>
          <w:sz w:val="32"/>
          <w:szCs w:val="32"/>
        </w:rPr>
        <w:t>。根据技工院校教材管理有关规定</w:t>
      </w:r>
      <w:r>
        <w:rPr>
          <w:rFonts w:hint="eastAsia" w:ascii="Times New Roman" w:hAnsi="Times New Roman" w:eastAsia="仿宋_GB2312" w:cs="华文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选用《匠心传承》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"/>
          <w:sz w:val="32"/>
          <w:szCs w:val="32"/>
        </w:rPr>
        <w:t>《匠心</w:t>
      </w:r>
      <w:r>
        <w:rPr>
          <w:rFonts w:hint="eastAsia" w:ascii="Times New Roman" w:hAnsi="Times New Roman" w:eastAsia="仿宋_GB2312" w:cs="仿宋"/>
          <w:sz w:val="32"/>
          <w:szCs w:val="32"/>
        </w:rPr>
        <w:t>传承</w:t>
      </w:r>
      <w:r>
        <w:rPr>
          <w:rFonts w:ascii="Times New Roman" w:hAnsi="Times New Roman" w:eastAsia="仿宋_GB2312" w:cs="仿宋"/>
          <w:sz w:val="32"/>
          <w:szCs w:val="32"/>
        </w:rPr>
        <w:t>活动手册》</w:t>
      </w:r>
      <w:r>
        <w:rPr>
          <w:rFonts w:hint="eastAsia" w:eastAsia="仿宋_GB2312" w:cs="仿宋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"/>
          <w:sz w:val="32"/>
          <w:szCs w:val="32"/>
        </w:rPr>
        <w:t>《</w:t>
      </w:r>
      <w:r>
        <w:rPr>
          <w:rFonts w:hint="eastAsia" w:ascii="Times New Roman" w:hAnsi="Times New Roman" w:eastAsia="仿宋_GB2312" w:cs="仿宋"/>
          <w:sz w:val="32"/>
          <w:szCs w:val="32"/>
        </w:rPr>
        <w:t>古代工匠故事</w:t>
      </w:r>
      <w:r>
        <w:rPr>
          <w:rFonts w:ascii="Times New Roman" w:hAnsi="Times New Roman" w:eastAsia="仿宋_GB2312" w:cs="仿宋"/>
          <w:sz w:val="32"/>
          <w:szCs w:val="32"/>
        </w:rPr>
        <w:t>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等作为开学第一课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活动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配套教材教辅开展教学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确保开学第一课的教学质量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黑体"/>
          <w:kern w:val="2"/>
          <w:sz w:val="32"/>
          <w:szCs w:val="32"/>
          <w:lang w:val="zh-TW" w:eastAsia="zh-CN" w:bidi="zh-TW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zh-TW" w:eastAsia="zh-CN" w:bidi="zh-TW"/>
        </w:rPr>
        <w:t>四</w:t>
      </w:r>
      <w:r>
        <w:rPr>
          <w:rFonts w:hint="eastAsia" w:ascii="Times New Roman" w:hAnsi="Times New Roman" w:eastAsia="黑体" w:cs="黑体"/>
          <w:kern w:val="2"/>
          <w:sz w:val="32"/>
          <w:szCs w:val="32"/>
          <w:lang w:val="zh-TW" w:eastAsia="zh-TW" w:bidi="zh-TW"/>
        </w:rPr>
        <w:t>、加强宣传报道，营造良好舆论氛围。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zh-TW" w:eastAsia="zh-TW" w:bidi="zh-TW"/>
        </w:rPr>
        <w:t>各技工院校要以开学第一课活动为契机，充分利用各级各类媒体资源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zh-TW" w:eastAsia="zh-CN" w:bidi="zh-TW"/>
        </w:rPr>
        <w:t>，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zh-TW" w:eastAsia="zh-TW" w:bidi="zh-TW"/>
        </w:rPr>
        <w:t>宣传技能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zh-TW" w:eastAsia="zh-CN" w:bidi="zh-TW"/>
        </w:rPr>
        <w:t>大师与技能人才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zh-TW" w:eastAsia="zh-TW" w:bidi="zh-TW"/>
        </w:rPr>
        <w:t>，</w:t>
      </w:r>
      <w:r>
        <w:rPr>
          <w:rFonts w:hint="eastAsia" w:ascii="Times New Roman" w:hAnsi="Times New Roman" w:eastAsia="仿宋_GB2312" w:cs="仿宋"/>
          <w:kern w:val="2"/>
          <w:sz w:val="32"/>
          <w:szCs w:val="32"/>
          <w:lang w:val="zh-TW" w:eastAsia="zh-TW" w:bidi="zh-TW"/>
        </w:rPr>
        <w:t>讲好中国古代工匠故事、传承工匠文明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zh-TW" w:eastAsia="zh-CN" w:bidi="zh-TW"/>
        </w:rPr>
        <w:t>。</w:t>
      </w:r>
      <w:r>
        <w:rPr>
          <w:rFonts w:hint="eastAsia" w:eastAsia="仿宋_GB2312" w:cs="宋体"/>
          <w:kern w:val="2"/>
          <w:sz w:val="32"/>
          <w:szCs w:val="32"/>
          <w:lang w:val="zh-TW" w:eastAsia="zh-CN" w:bidi="zh-TW"/>
        </w:rPr>
        <w:t>要</w:t>
      </w:r>
      <w:r>
        <w:rPr>
          <w:rFonts w:hint="eastAsia" w:ascii="Times New Roman" w:hAnsi="Times New Roman" w:eastAsia="仿宋_GB2312" w:cs="黑体"/>
          <w:kern w:val="2"/>
          <w:sz w:val="32"/>
          <w:szCs w:val="32"/>
          <w:lang w:val="zh-TW" w:eastAsia="zh-TW" w:bidi="zh-TW"/>
        </w:rPr>
        <w:t>及时总结开学第一课活动经验和典型事例</w:t>
      </w:r>
      <w:r>
        <w:rPr>
          <w:rFonts w:hint="eastAsia" w:ascii="Times New Roman" w:hAnsi="Times New Roman" w:eastAsia="仿宋_GB2312" w:cs="黑体"/>
          <w:kern w:val="2"/>
          <w:sz w:val="32"/>
          <w:szCs w:val="32"/>
          <w:lang w:val="zh-TW" w:eastAsia="zh-CN" w:bidi="zh-TW"/>
        </w:rPr>
        <w:t>，</w:t>
      </w:r>
      <w:r>
        <w:rPr>
          <w:rFonts w:hint="eastAsia" w:ascii="Times New Roman" w:hAnsi="Times New Roman" w:eastAsia="仿宋_GB2312" w:cs="黑体"/>
          <w:kern w:val="2"/>
          <w:sz w:val="32"/>
          <w:szCs w:val="32"/>
          <w:lang w:val="zh-TW" w:eastAsia="zh-TW" w:bidi="zh-TW"/>
        </w:rPr>
        <w:t>利用电视、广播、报刊、网络等媒体，广泛宣传报道开学第一课活动开展情况，大力营造</w:t>
      </w:r>
      <w:r>
        <w:rPr>
          <w:rFonts w:hint="eastAsia" w:ascii="Times New Roman" w:hAnsi="Times New Roman" w:eastAsia="仿宋_GB2312" w:cs="仿宋"/>
          <w:kern w:val="2"/>
          <w:sz w:val="32"/>
          <w:szCs w:val="32"/>
          <w:lang w:val="zh-TW" w:eastAsia="zh-TW" w:bidi="zh-TW"/>
        </w:rPr>
        <w:t>“传匠心、强技能、崇创造”</w:t>
      </w:r>
      <w:r>
        <w:rPr>
          <w:rFonts w:hint="eastAsia" w:ascii="Times New Roman" w:hAnsi="Times New Roman" w:eastAsia="仿宋_GB2312" w:cs="黑体"/>
          <w:kern w:val="2"/>
          <w:sz w:val="32"/>
          <w:szCs w:val="32"/>
          <w:lang w:val="zh-TW" w:eastAsia="zh-TW" w:bidi="zh-TW"/>
        </w:rPr>
        <w:t>的</w:t>
      </w:r>
      <w:r>
        <w:rPr>
          <w:rFonts w:hint="eastAsia" w:eastAsia="仿宋_GB2312" w:cs="黑体"/>
          <w:kern w:val="2"/>
          <w:sz w:val="32"/>
          <w:szCs w:val="32"/>
          <w:lang w:val="zh-TW" w:eastAsia="zh-CN" w:bidi="zh-TW"/>
        </w:rPr>
        <w:t>良好</w:t>
      </w:r>
      <w:r>
        <w:rPr>
          <w:rFonts w:hint="eastAsia" w:ascii="Times New Roman" w:hAnsi="Times New Roman" w:eastAsia="仿宋_GB2312" w:cs="黑体"/>
          <w:kern w:val="2"/>
          <w:sz w:val="32"/>
          <w:szCs w:val="32"/>
          <w:lang w:val="zh-TW" w:eastAsia="zh-TW" w:bidi="zh-TW"/>
        </w:rPr>
        <w:t>舆论氛围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zh-TW" w:eastAsia="zh-TW" w:bidi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五、</w:t>
      </w:r>
      <w:r>
        <w:rPr>
          <w:rFonts w:hint="eastAsia" w:ascii="Times New Roman" w:hAnsi="Times New Roman" w:eastAsia="黑体" w:cs="黑体"/>
          <w:sz w:val="32"/>
          <w:szCs w:val="32"/>
          <w:lang w:eastAsia="zh-Hans"/>
        </w:rPr>
        <w:t>做好经验交流</w:t>
      </w:r>
      <w:r>
        <w:rPr>
          <w:rFonts w:hint="eastAsia" w:ascii="Times New Roman" w:hAnsi="Times New Roman" w:eastAsia="黑体" w:cs="黑体"/>
          <w:sz w:val="32"/>
          <w:szCs w:val="32"/>
        </w:rPr>
        <w:t>，</w:t>
      </w:r>
      <w:r>
        <w:rPr>
          <w:rFonts w:hint="eastAsia" w:ascii="Times New Roman" w:hAnsi="Times New Roman" w:eastAsia="黑体" w:cs="黑体"/>
          <w:sz w:val="32"/>
          <w:szCs w:val="32"/>
          <w:lang w:eastAsia="zh-Hans"/>
        </w:rPr>
        <w:t>鼓励开发配套教学资源</w:t>
      </w:r>
      <w:r>
        <w:rPr>
          <w:rFonts w:hint="eastAsia" w:ascii="Times New Roman" w:hAnsi="Times New Roman" w:eastAsia="黑体" w:cs="黑体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各技工院校要积极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组织教师围绕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开学第一课授课工作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进行教学研究，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以文字、图片、录像视频相结合</w:t>
      </w:r>
      <w:r>
        <w:rPr>
          <w:rFonts w:hint="eastAsia" w:eastAsia="仿宋_GB2312"/>
          <w:kern w:val="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形式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将开学第一课活动好的经验做法、亮点特色等情况报送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市职业技能培训研究室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，供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全市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技工院校学习借鉴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同时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可将开学第一课优秀教学资源视频上传至“技工教育网”（https://jg.class.com.cn），供全国技工院校学习借鉴。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联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系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人：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任晓晶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13821050808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电子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邮箱：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  <w:t>renxiaojing@tj.gov.cn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关于开展“技能雏鹰杯”2024年秋季学期开学第一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</w:pPr>
      <w:r>
        <w:rPr>
          <w:rFonts w:hint="eastAsia" w:eastAsia="仿宋_GB2312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课演讲比赛活动的通知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1600" w:firstLineChars="500"/>
        <w:jc w:val="left"/>
        <w:textAlignment w:val="auto"/>
        <w:rPr>
          <w:rFonts w:hint="eastAsia" w:ascii="Times New Roman" w:hAnsi="Times New Roman" w:eastAsia="黑体" w:cs="仿宋_GB2312"/>
          <w:sz w:val="32"/>
          <w:szCs w:val="32"/>
          <w:lang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2024年7月</w:t>
      </w:r>
      <w:r>
        <w:rPr>
          <w:rFonts w:hint="default" w:eastAsia="仿宋_GB2312" w:cs="仿宋_GB2312"/>
          <w:sz w:val="32"/>
          <w:szCs w:val="32"/>
          <w:lang w:val="en" w:eastAsia="zh-CN"/>
        </w:rPr>
        <w:t>18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（此件主动公开）</w:t>
      </w: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386FBA-191E-44FA-96E7-D782DE8076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2657FA9-854C-4E7C-92D4-498BDB4E8E9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96B695D-25E5-4A07-953D-7801A9C227C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B8394A9-54DA-49E1-B57B-17DE141A35C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6CE98EC8-CA14-4B61-B5EE-D72D0AAA7C8B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6" w:fontKey="{5BE24190-D26A-4A6C-88DE-BA09A90B465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85A19CE"/>
    <w:rsid w:val="2BCFB207"/>
    <w:rsid w:val="3AE4556B"/>
    <w:rsid w:val="3B5FC280"/>
    <w:rsid w:val="3F2D3B03"/>
    <w:rsid w:val="78FF0FA3"/>
    <w:rsid w:val="7DDF5F2B"/>
    <w:rsid w:val="7FBE8D11"/>
    <w:rsid w:val="977F2623"/>
    <w:rsid w:val="9EBD9D74"/>
    <w:rsid w:val="CDD78503"/>
    <w:rsid w:val="EAFE4290"/>
    <w:rsid w:val="FAFD5E20"/>
    <w:rsid w:val="FAFF7DC5"/>
    <w:rsid w:val="FB9E752B"/>
    <w:rsid w:val="FFDC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1182</Words>
  <Characters>1259</Characters>
  <Lines>1</Lines>
  <Paragraphs>1</Paragraphs>
  <TotalTime>10</TotalTime>
  <ScaleCrop>false</ScaleCrop>
  <LinksUpToDate>false</LinksUpToDate>
  <CharactersWithSpaces>1291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2020-09-15T22:56:00Z</dcterms:created>
  <dc:creator>admin</dc:creator>
  <cp:lastModifiedBy>Yan</cp:lastModifiedBy>
  <cp:lastPrinted>2005-02-21T07:04:00Z</cp:lastPrinted>
  <dcterms:modified xsi:type="dcterms:W3CDTF">2024-07-19T07:13:17Z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139343079C3D49BDB05179B44BCDF9AA_13</vt:lpwstr>
  </property>
</Properties>
</file>