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lang w:eastAsia="zh-CN"/>
        </w:rPr>
      </w:pPr>
      <w:r>
        <w:rPr>
          <w:rFonts w:hint="eastAsia" w:ascii="Times New Roman" w:hAnsi="Times New Roman" w:eastAsia="方正小标宋简体" w:cs="方正小标宋简体"/>
        </w:rPr>
        <w:t>市人社局关于认定“</w:t>
      </w:r>
      <w:r>
        <w:rPr>
          <w:rFonts w:hint="eastAsia" w:ascii="Times New Roman" w:hAnsi="Times New Roman" w:eastAsia="方正小标宋简体" w:cs="方正小标宋简体"/>
          <w:lang w:eastAsia="zh-CN"/>
        </w:rPr>
        <w:t>天津市信创大学生</w:t>
      </w:r>
    </w:p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lang w:eastAsia="zh-CN"/>
        </w:rPr>
      </w:pPr>
      <w:r>
        <w:rPr>
          <w:rFonts w:hint="eastAsia" w:ascii="Times New Roman" w:hAnsi="Times New Roman" w:eastAsia="方正小标宋简体" w:cs="方正小标宋简体"/>
          <w:lang w:eastAsia="zh-CN"/>
        </w:rPr>
        <w:t>创业孵化基地</w:t>
      </w:r>
      <w:r>
        <w:rPr>
          <w:rFonts w:hint="eastAsia" w:ascii="Times New Roman" w:hAnsi="Times New Roman" w:eastAsia="方正小标宋简体" w:cs="方正小标宋简体"/>
        </w:rPr>
        <w:t>”为天津</w:t>
      </w:r>
      <w:r>
        <w:rPr>
          <w:rFonts w:hint="eastAsia" w:ascii="Times New Roman" w:hAnsi="Times New Roman" w:eastAsia="方正小标宋简体" w:cs="方正小标宋简体"/>
          <w:lang w:eastAsia="zh-CN"/>
        </w:rPr>
        <w:t>市大学生</w:t>
      </w:r>
    </w:p>
    <w:p>
      <w:pPr>
        <w:pStyle w:val="2"/>
        <w:spacing w:line="560" w:lineRule="exact"/>
        <w:rPr>
          <w:rFonts w:hint="eastAsia"/>
        </w:rPr>
      </w:pPr>
      <w:r>
        <w:rPr>
          <w:rFonts w:hint="eastAsia" w:ascii="Times New Roman" w:hAnsi="Times New Roman" w:eastAsia="方正小标宋简体" w:cs="方正小标宋简体"/>
        </w:rPr>
        <w:t>创业孵化基地的通知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各区人力资源和社会保障局，有关单位：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《市人社局市财政局关于印发〈天津市创业孵化基地管理办法〉的通知》（津人社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发〔2023〕68号）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有关规定，经</w:t>
      </w:r>
      <w:r>
        <w:rPr>
          <w:rFonts w:hint="eastAsia" w:eastAsia="仿宋_GB2312" w:cs="Times New Roman"/>
          <w:sz w:val="32"/>
          <w:szCs w:val="32"/>
          <w:lang w:eastAsia="zh-CN"/>
        </w:rPr>
        <w:t>西青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区人社局初审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市就业服务中心复核与公示，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由天津信创科技园有限公司申报的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“天津市信创大学生创业孵化基地”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符合天津市</w:t>
      </w:r>
      <w:r>
        <w:rPr>
          <w:rFonts w:hint="eastAsia" w:eastAsia="仿宋_GB2312" w:cs="Times New Roman"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创业孵化基地认定条件，同意认定为天津市</w:t>
      </w:r>
      <w:r>
        <w:rPr>
          <w:rFonts w:hint="eastAsia" w:eastAsia="仿宋_GB2312" w:cs="Times New Roman"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创业孵化基地。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left="0" w:leftChars="0" w:right="0" w:rightChars="0" w:firstLine="640" w:firstLineChars="20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（此件主动公开）  </w:t>
      </w:r>
    </w:p>
    <w:p>
      <w:pPr>
        <w:spacing w:line="60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99998C7-40DC-4F48-A8E8-9B5C8C3B27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5163A6-0180-44C4-9DD0-75CF64FD78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699ADA8-B480-4363-B8B0-39938DFE9C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FFF1EDA"/>
    <w:rsid w:val="47FD23CE"/>
    <w:rsid w:val="4DEF11D0"/>
    <w:rsid w:val="4FFD5A76"/>
    <w:rsid w:val="7EBD2A71"/>
    <w:rsid w:val="7F37BCC3"/>
    <w:rsid w:val="7FBF9794"/>
    <w:rsid w:val="B4FF539F"/>
    <w:rsid w:val="DEC377CC"/>
    <w:rsid w:val="DEDF108A"/>
    <w:rsid w:val="E6BB1A47"/>
    <w:rsid w:val="FFF2A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237</Words>
  <Characters>250</Characters>
  <Lines>1</Lines>
  <Paragraphs>1</Paragraphs>
  <TotalTime>0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2005-02-19T23:04:00Z</cp:lastPrinted>
  <dcterms:modified xsi:type="dcterms:W3CDTF">2024-07-23T06:56:51Z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BD23BB93230940C0B3232A87A0366B8C_13</vt:lpwstr>
  </property>
</Properties>
</file>