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0DE84">
      <w:pPr>
        <w:keepNext w:val="0"/>
        <w:keepLines w:val="0"/>
        <w:pageBreakBefore w:val="0"/>
        <w:widowControl/>
        <w:kinsoku w:val="0"/>
        <w:wordWrap/>
        <w:overflowPunct/>
        <w:topLinePunct w:val="0"/>
        <w:autoSpaceDE w:val="0"/>
        <w:autoSpaceDN w:val="0"/>
        <w:bidi w:val="0"/>
        <w:adjustRightInd w:val="0"/>
        <w:snapToGrid w:val="0"/>
        <w:spacing w:beforeLines="0" w:afterLines="0" w:line="600" w:lineRule="exact"/>
        <w:jc w:val="center"/>
        <w:textAlignment w:val="baseline"/>
        <w:rPr>
          <w:rFonts w:hint="default" w:ascii="Times New Roman" w:hAnsi="Times New Roman" w:eastAsia="方正小标宋简体" w:cs="Times New Roman"/>
          <w:b w:val="0"/>
          <w:bCs w:val="0"/>
          <w:snapToGrid w:val="0"/>
          <w:color w:val="000000"/>
          <w:spacing w:val="0"/>
          <w:kern w:val="0"/>
          <w:sz w:val="44"/>
          <w:szCs w:val="44"/>
          <w:lang w:val="en-US" w:eastAsia="zh-CN"/>
        </w:rPr>
      </w:pPr>
      <w:r>
        <w:rPr>
          <w:rFonts w:hint="default" w:ascii="Times New Roman" w:hAnsi="Times New Roman" w:eastAsia="方正小标宋简体" w:cs="Times New Roman"/>
          <w:b w:val="0"/>
          <w:bCs w:val="0"/>
          <w:snapToGrid w:val="0"/>
          <w:color w:val="000000"/>
          <w:spacing w:val="0"/>
          <w:kern w:val="0"/>
          <w:sz w:val="44"/>
          <w:szCs w:val="44"/>
          <w:lang w:val="en-US" w:eastAsia="zh-CN"/>
        </w:rPr>
        <w:t>市人社局关于</w:t>
      </w:r>
      <w:r>
        <w:rPr>
          <w:rFonts w:hint="eastAsia" w:ascii="Times New Roman" w:hAnsi="Times New Roman" w:eastAsia="方正小标宋简体" w:cs="Times New Roman"/>
          <w:b w:val="0"/>
          <w:bCs w:val="0"/>
          <w:snapToGrid w:val="0"/>
          <w:color w:val="000000"/>
          <w:spacing w:val="0"/>
          <w:kern w:val="0"/>
          <w:sz w:val="44"/>
          <w:szCs w:val="44"/>
          <w:lang w:val="en-US" w:eastAsia="zh-CN"/>
        </w:rPr>
        <w:t>确定</w:t>
      </w:r>
      <w:r>
        <w:rPr>
          <w:rFonts w:hint="default" w:ascii="Times New Roman" w:hAnsi="Times New Roman" w:eastAsia="方正小标宋简体" w:cs="Times New Roman"/>
          <w:b w:val="0"/>
          <w:bCs w:val="0"/>
          <w:snapToGrid w:val="0"/>
          <w:color w:val="000000"/>
          <w:spacing w:val="0"/>
          <w:kern w:val="0"/>
          <w:sz w:val="44"/>
          <w:szCs w:val="44"/>
          <w:lang w:val="en-US" w:eastAsia="zh-CN"/>
        </w:rPr>
        <w:t>2024年</w:t>
      </w:r>
      <w:r>
        <w:rPr>
          <w:rFonts w:hint="eastAsia" w:ascii="Times New Roman" w:hAnsi="Times New Roman" w:eastAsia="方正小标宋简体" w:cs="方正小标宋简体"/>
          <w:b w:val="0"/>
          <w:bCs w:val="0"/>
          <w:snapToGrid w:val="0"/>
          <w:color w:val="000000"/>
          <w:spacing w:val="0"/>
          <w:kern w:val="0"/>
          <w:sz w:val="44"/>
          <w:szCs w:val="44"/>
          <w:lang w:val="en-US" w:eastAsia="zh-CN"/>
        </w:rPr>
        <w:t>“海河工匠杯”</w:t>
      </w:r>
      <w:r>
        <w:rPr>
          <w:rFonts w:hint="default" w:ascii="Times New Roman" w:hAnsi="Times New Roman" w:eastAsia="方正小标宋简体" w:cs="Times New Roman"/>
          <w:b w:val="0"/>
          <w:bCs w:val="0"/>
          <w:snapToGrid w:val="0"/>
          <w:color w:val="000000"/>
          <w:spacing w:val="0"/>
          <w:kern w:val="0"/>
          <w:sz w:val="44"/>
          <w:szCs w:val="44"/>
          <w:lang w:val="en-US" w:eastAsia="zh-CN"/>
        </w:rPr>
        <w:t>技能</w:t>
      </w:r>
    </w:p>
    <w:p w14:paraId="490C4D20">
      <w:pPr>
        <w:keepNext w:val="0"/>
        <w:keepLines w:val="0"/>
        <w:pageBreakBefore w:val="0"/>
        <w:widowControl/>
        <w:kinsoku w:val="0"/>
        <w:wordWrap/>
        <w:overflowPunct/>
        <w:topLinePunct w:val="0"/>
        <w:autoSpaceDE w:val="0"/>
        <w:autoSpaceDN w:val="0"/>
        <w:bidi w:val="0"/>
        <w:adjustRightInd w:val="0"/>
        <w:snapToGrid w:val="0"/>
        <w:spacing w:beforeLines="0" w:afterLines="0" w:line="600" w:lineRule="exact"/>
        <w:jc w:val="center"/>
        <w:textAlignment w:val="baseline"/>
        <w:rPr>
          <w:rFonts w:hint="default" w:ascii="Times New Roman" w:hAnsi="Times New Roman" w:eastAsia="方正小标宋简体" w:cs="Times New Roman"/>
          <w:b w:val="0"/>
          <w:bCs w:val="0"/>
          <w:snapToGrid w:val="0"/>
          <w:color w:val="000000"/>
          <w:spacing w:val="0"/>
          <w:kern w:val="0"/>
          <w:sz w:val="44"/>
          <w:szCs w:val="44"/>
          <w:lang w:val="en-US" w:eastAsia="zh-CN"/>
        </w:rPr>
      </w:pPr>
      <w:r>
        <w:rPr>
          <w:rFonts w:hint="default" w:ascii="Times New Roman" w:hAnsi="Times New Roman" w:eastAsia="方正小标宋简体" w:cs="Times New Roman"/>
          <w:b w:val="0"/>
          <w:bCs w:val="0"/>
          <w:snapToGrid w:val="0"/>
          <w:color w:val="000000"/>
          <w:spacing w:val="0"/>
          <w:kern w:val="0"/>
          <w:sz w:val="44"/>
          <w:szCs w:val="44"/>
          <w:lang w:val="en-US" w:eastAsia="zh-CN"/>
        </w:rPr>
        <w:t>大赛—第三届全国技能大赛（部分国赛</w:t>
      </w:r>
    </w:p>
    <w:p w14:paraId="0DBDCEE7">
      <w:pPr>
        <w:keepNext w:val="0"/>
        <w:keepLines w:val="0"/>
        <w:pageBreakBefore w:val="0"/>
        <w:widowControl/>
        <w:kinsoku w:val="0"/>
        <w:wordWrap/>
        <w:overflowPunct/>
        <w:topLinePunct w:val="0"/>
        <w:autoSpaceDE w:val="0"/>
        <w:autoSpaceDN w:val="0"/>
        <w:bidi w:val="0"/>
        <w:adjustRightInd w:val="0"/>
        <w:snapToGrid w:val="0"/>
        <w:spacing w:beforeLines="0" w:afterLines="0" w:line="600" w:lineRule="exact"/>
        <w:jc w:val="center"/>
        <w:textAlignment w:val="baseline"/>
        <w:rPr>
          <w:rFonts w:hint="default" w:ascii="Times New Roman" w:hAnsi="Times New Roman" w:eastAsia="方正小标宋简体" w:cs="Times New Roman"/>
          <w:b w:val="0"/>
          <w:bCs w:val="0"/>
          <w:snapToGrid w:val="0"/>
          <w:color w:val="000000"/>
          <w:spacing w:val="0"/>
          <w:kern w:val="0"/>
          <w:sz w:val="44"/>
          <w:szCs w:val="44"/>
          <w:lang w:eastAsia="zh-CN"/>
        </w:rPr>
      </w:pPr>
      <w:r>
        <w:rPr>
          <w:rFonts w:hint="default" w:ascii="Times New Roman" w:hAnsi="Times New Roman" w:eastAsia="方正小标宋简体" w:cs="Times New Roman"/>
          <w:b w:val="0"/>
          <w:bCs w:val="0"/>
          <w:snapToGrid w:val="0"/>
          <w:color w:val="000000"/>
          <w:spacing w:val="0"/>
          <w:kern w:val="0"/>
          <w:sz w:val="44"/>
          <w:szCs w:val="44"/>
          <w:lang w:val="en-US" w:eastAsia="zh-CN"/>
        </w:rPr>
        <w:t>精选项目）</w:t>
      </w:r>
      <w:r>
        <w:rPr>
          <w:rFonts w:hint="default" w:ascii="Times New Roman" w:hAnsi="Times New Roman" w:eastAsia="方正小标宋简体" w:cs="Times New Roman"/>
          <w:b w:val="0"/>
          <w:bCs w:val="0"/>
          <w:snapToGrid w:val="0"/>
          <w:color w:val="000000"/>
          <w:spacing w:val="0"/>
          <w:kern w:val="0"/>
          <w:sz w:val="44"/>
          <w:szCs w:val="44"/>
          <w:lang w:eastAsia="zh-CN"/>
        </w:rPr>
        <w:t>天津选拔赛赛项承办</w:t>
      </w:r>
    </w:p>
    <w:p w14:paraId="469BBB66">
      <w:pPr>
        <w:keepNext w:val="0"/>
        <w:keepLines w:val="0"/>
        <w:pageBreakBefore w:val="0"/>
        <w:widowControl/>
        <w:kinsoku w:val="0"/>
        <w:wordWrap/>
        <w:overflowPunct/>
        <w:topLinePunct w:val="0"/>
        <w:autoSpaceDE w:val="0"/>
        <w:autoSpaceDN w:val="0"/>
        <w:bidi w:val="0"/>
        <w:adjustRightInd w:val="0"/>
        <w:snapToGrid w:val="0"/>
        <w:spacing w:beforeLines="0" w:afterLines="0" w:line="600" w:lineRule="exact"/>
        <w:jc w:val="center"/>
        <w:textAlignment w:val="baseline"/>
        <w:rPr>
          <w:rFonts w:hint="default" w:ascii="Times New Roman" w:hAnsi="Times New Roman" w:eastAsia="仿宋" w:cs="Times New Roman"/>
          <w:b/>
          <w:bCs/>
          <w:snapToGrid w:val="0"/>
          <w:color w:val="000000"/>
          <w:spacing w:val="0"/>
          <w:kern w:val="0"/>
          <w:sz w:val="48"/>
          <w:szCs w:val="48"/>
        </w:rPr>
      </w:pPr>
      <w:r>
        <w:rPr>
          <w:rFonts w:hint="default" w:ascii="Times New Roman" w:hAnsi="Times New Roman" w:eastAsia="方正小标宋简体" w:cs="Times New Roman"/>
          <w:b w:val="0"/>
          <w:bCs w:val="0"/>
          <w:snapToGrid w:val="0"/>
          <w:color w:val="000000"/>
          <w:spacing w:val="0"/>
          <w:kern w:val="0"/>
          <w:sz w:val="44"/>
          <w:szCs w:val="44"/>
          <w:lang w:eastAsia="zh-CN"/>
        </w:rPr>
        <w:t>单位和裁判长</w:t>
      </w:r>
      <w:r>
        <w:rPr>
          <w:rFonts w:hint="default" w:ascii="Times New Roman" w:hAnsi="Times New Roman" w:eastAsia="方正小标宋简体" w:cs="Times New Roman"/>
          <w:b w:val="0"/>
          <w:bCs w:val="0"/>
          <w:snapToGrid w:val="0"/>
          <w:color w:val="000000"/>
          <w:spacing w:val="0"/>
          <w:kern w:val="0"/>
          <w:sz w:val="44"/>
          <w:szCs w:val="44"/>
        </w:rPr>
        <w:t>的通知</w:t>
      </w:r>
    </w:p>
    <w:p w14:paraId="34AE0A3B">
      <w:pPr>
        <w:spacing w:beforeLines="0" w:afterLines="0" w:line="600" w:lineRule="exact"/>
        <w:jc w:val="center"/>
        <w:rPr>
          <w:rFonts w:hint="default" w:ascii="Times New Roman" w:eastAsia="方正小标宋简体"/>
          <w:sz w:val="44"/>
          <w:szCs w:val="44"/>
        </w:rPr>
      </w:pPr>
    </w:p>
    <w:p w14:paraId="03A97CC4">
      <w:pPr>
        <w:keepNext w:val="0"/>
        <w:keepLines w:val="0"/>
        <w:pageBreakBefore w:val="0"/>
        <w:kinsoku/>
        <w:wordWrap/>
        <w:overflowPunct/>
        <w:topLinePunct w:val="0"/>
        <w:bidi w:val="0"/>
        <w:snapToGrid/>
        <w:spacing w:beforeLines="0" w:afterLines="0" w:line="600" w:lineRule="exact"/>
        <w:ind w:firstLine="0" w:firstLineChars="0"/>
        <w:rPr>
          <w:rFonts w:hint="default" w:eastAsia="仿宋_GB2312"/>
          <w:b w:val="0"/>
          <w:bCs w:val="0"/>
          <w:sz w:val="32"/>
          <w:szCs w:val="32"/>
          <w:lang w:val="en-US" w:eastAsia="zh-CN"/>
        </w:rPr>
      </w:pPr>
      <w:r>
        <w:rPr>
          <w:rFonts w:hint="eastAsia" w:eastAsia="仿宋_GB2312"/>
          <w:b w:val="0"/>
          <w:bCs w:val="0"/>
          <w:sz w:val="32"/>
          <w:szCs w:val="32"/>
          <w:lang w:eastAsia="zh-CN"/>
        </w:rPr>
        <w:t>各区人力资源和社会保障局，各委办局（集团公司）人力资源部门，各普通高校、职业院校（含技工院校），有关单位：</w:t>
      </w:r>
    </w:p>
    <w:p w14:paraId="35EB5085">
      <w:pPr>
        <w:spacing w:beforeLines="0" w:afterLines="0" w:line="600" w:lineRule="exact"/>
        <w:ind w:firstLine="640" w:firstLineChars="200"/>
        <w:rPr>
          <w:rFonts w:hint="default" w:ascii="Times New Roman" w:eastAsia="仿宋_GB2312"/>
          <w:sz w:val="32"/>
          <w:szCs w:val="32"/>
        </w:rPr>
      </w:pPr>
      <w:r>
        <w:rPr>
          <w:rFonts w:hint="default" w:ascii="Times New Roman" w:eastAsia="仿宋_GB2312"/>
          <w:sz w:val="32"/>
          <w:szCs w:val="32"/>
        </w:rPr>
        <w:t>为</w:t>
      </w:r>
      <w:r>
        <w:rPr>
          <w:rFonts w:hint="eastAsia" w:eastAsia="仿宋_GB2312"/>
          <w:sz w:val="32"/>
          <w:szCs w:val="32"/>
          <w:lang w:eastAsia="zh-CN"/>
        </w:rPr>
        <w:t>顺利</w:t>
      </w:r>
      <w:r>
        <w:rPr>
          <w:rFonts w:hint="default" w:ascii="Times New Roman" w:eastAsia="仿宋_GB2312"/>
          <w:sz w:val="32"/>
          <w:szCs w:val="32"/>
        </w:rPr>
        <w:t>举办2024年</w:t>
      </w:r>
      <w:r>
        <w:rPr>
          <w:rFonts w:hint="eastAsia" w:ascii="Times New Roman" w:eastAsia="仿宋_GB2312" w:cs="仿宋_GB2312"/>
          <w:sz w:val="32"/>
          <w:szCs w:val="32"/>
        </w:rPr>
        <w:t>“海河工匠杯”技</w:t>
      </w:r>
      <w:r>
        <w:rPr>
          <w:rFonts w:hint="default" w:ascii="Times New Roman" w:eastAsia="仿宋_GB2312"/>
          <w:sz w:val="32"/>
          <w:szCs w:val="32"/>
        </w:rPr>
        <w:t>能大赛—第三届全国技能大赛（部分国赛精选项目）天津选拔赛，</w:t>
      </w:r>
      <w:r>
        <w:rPr>
          <w:rFonts w:hint="eastAsia" w:eastAsia="仿宋_GB2312"/>
          <w:sz w:val="32"/>
          <w:szCs w:val="32"/>
          <w:lang w:eastAsia="zh-CN"/>
        </w:rPr>
        <w:t>市人社局</w:t>
      </w:r>
      <w:r>
        <w:rPr>
          <w:rFonts w:hint="default" w:ascii="Times New Roman" w:eastAsia="仿宋_GB2312"/>
          <w:sz w:val="32"/>
          <w:szCs w:val="32"/>
        </w:rPr>
        <w:t>按照《</w:t>
      </w:r>
      <w:r>
        <w:rPr>
          <w:rFonts w:hint="default" w:ascii="Times New Roman" w:hAnsi="Times New Roman" w:eastAsia="仿宋_GB2312" w:cs="Times New Roman"/>
          <w:b w:val="0"/>
          <w:bCs w:val="0"/>
          <w:kern w:val="2"/>
          <w:sz w:val="32"/>
          <w:szCs w:val="32"/>
          <w:lang w:val="en-US" w:eastAsia="zh-CN" w:bidi="ar-SA"/>
        </w:rPr>
        <w:t>2024年</w:t>
      </w:r>
      <w:r>
        <w:rPr>
          <w:rFonts w:hint="eastAsia" w:ascii="Times New Roman" w:hAnsi="Times New Roman" w:eastAsia="仿宋_GB2312" w:cs="仿宋_GB2312"/>
          <w:b w:val="0"/>
          <w:bCs w:val="0"/>
          <w:kern w:val="2"/>
          <w:sz w:val="32"/>
          <w:szCs w:val="32"/>
          <w:lang w:val="en" w:eastAsia="zh-CN" w:bidi="ar-SA"/>
        </w:rPr>
        <w:t>“海河工匠杯”</w:t>
      </w:r>
      <w:r>
        <w:rPr>
          <w:rFonts w:hint="default" w:ascii="Times New Roman" w:hAnsi="Times New Roman" w:eastAsia="仿宋_GB2312" w:cs="Times New Roman"/>
          <w:b w:val="0"/>
          <w:bCs w:val="0"/>
          <w:kern w:val="2"/>
          <w:sz w:val="32"/>
          <w:szCs w:val="32"/>
          <w:lang w:val="en" w:eastAsia="zh-CN" w:bidi="ar-SA"/>
        </w:rPr>
        <w:t>技能大赛暨中华人民共和国第三届职业技能大赛天津选拔赛竞赛技术规则</w:t>
      </w:r>
      <w:r>
        <w:rPr>
          <w:rFonts w:hint="default" w:ascii="Times New Roman" w:eastAsia="仿宋_GB2312"/>
          <w:sz w:val="32"/>
          <w:szCs w:val="32"/>
        </w:rPr>
        <w:t>》相关规定，</w:t>
      </w:r>
      <w:bookmarkStart w:id="0" w:name="_Hlk132361360"/>
      <w:r>
        <w:rPr>
          <w:rFonts w:hint="default" w:ascii="Times New Roman" w:eastAsia="仿宋_GB2312"/>
          <w:sz w:val="32"/>
          <w:szCs w:val="32"/>
        </w:rPr>
        <w:t>对赛项</w:t>
      </w:r>
      <w:r>
        <w:rPr>
          <w:rFonts w:hint="eastAsia" w:eastAsia="仿宋_GB2312"/>
          <w:sz w:val="32"/>
          <w:szCs w:val="32"/>
          <w:lang w:eastAsia="zh-CN"/>
        </w:rPr>
        <w:t>承办</w:t>
      </w:r>
      <w:r>
        <w:rPr>
          <w:rFonts w:hint="default" w:ascii="Times New Roman" w:eastAsia="仿宋_GB2312"/>
          <w:sz w:val="32"/>
          <w:szCs w:val="32"/>
        </w:rPr>
        <w:t>单位</w:t>
      </w:r>
      <w:r>
        <w:rPr>
          <w:rFonts w:hint="eastAsia" w:eastAsia="仿宋_GB2312"/>
          <w:sz w:val="32"/>
          <w:szCs w:val="32"/>
          <w:lang w:eastAsia="zh-CN"/>
        </w:rPr>
        <w:t>和裁判长</w:t>
      </w:r>
      <w:r>
        <w:rPr>
          <w:rFonts w:hint="default" w:ascii="Times New Roman" w:eastAsia="仿宋_GB2312"/>
          <w:sz w:val="32"/>
          <w:szCs w:val="32"/>
        </w:rPr>
        <w:t>进行了综合遴选，确定</w:t>
      </w:r>
      <w:bookmarkEnd w:id="0"/>
      <w:r>
        <w:rPr>
          <w:rFonts w:hint="eastAsia" w:ascii="Times New Roman" w:hAnsi="Times New Roman" w:eastAsia="仿宋_GB2312" w:cs="Times New Roman"/>
          <w:color w:val="000000"/>
          <w:sz w:val="32"/>
          <w:szCs w:val="32"/>
          <w:lang w:val="en-US" w:eastAsia="zh-CN"/>
        </w:rPr>
        <w:t>天津电子信息职</w:t>
      </w:r>
      <w:bookmarkStart w:id="2" w:name="_GoBack"/>
      <w:bookmarkEnd w:id="2"/>
      <w:r>
        <w:rPr>
          <w:rFonts w:hint="eastAsia" w:ascii="Times New Roman" w:hAnsi="Times New Roman" w:eastAsia="仿宋_GB2312" w:cs="Times New Roman"/>
          <w:color w:val="000000"/>
          <w:sz w:val="32"/>
          <w:szCs w:val="32"/>
          <w:lang w:val="en-US" w:eastAsia="zh-CN"/>
        </w:rPr>
        <w:t>业技术学院</w:t>
      </w:r>
      <w:r>
        <w:rPr>
          <w:rFonts w:hint="default" w:ascii="Times New Roman" w:eastAsia="仿宋_GB2312"/>
          <w:sz w:val="32"/>
          <w:szCs w:val="32"/>
        </w:rPr>
        <w:t>等</w:t>
      </w:r>
      <w:r>
        <w:rPr>
          <w:rFonts w:hint="eastAsia" w:eastAsia="仿宋_GB2312"/>
          <w:sz w:val="32"/>
          <w:szCs w:val="32"/>
          <w:lang w:val="en-US" w:eastAsia="zh-CN"/>
        </w:rPr>
        <w:t>16</w:t>
      </w:r>
      <w:r>
        <w:rPr>
          <w:rFonts w:hint="default" w:ascii="Times New Roman" w:eastAsia="仿宋_GB2312"/>
          <w:sz w:val="32"/>
          <w:szCs w:val="32"/>
        </w:rPr>
        <w:t>家单位为大赛赛项</w:t>
      </w:r>
      <w:r>
        <w:rPr>
          <w:rFonts w:hint="eastAsia" w:eastAsia="仿宋_GB2312"/>
          <w:sz w:val="32"/>
          <w:szCs w:val="32"/>
          <w:lang w:eastAsia="zh-CN"/>
        </w:rPr>
        <w:t>承办</w:t>
      </w:r>
      <w:r>
        <w:rPr>
          <w:rFonts w:hint="default" w:ascii="Times New Roman" w:eastAsia="仿宋_GB2312"/>
          <w:sz w:val="32"/>
          <w:szCs w:val="32"/>
        </w:rPr>
        <w:t>单位</w:t>
      </w:r>
      <w:r>
        <w:rPr>
          <w:rFonts w:hint="eastAsia" w:eastAsia="仿宋_GB2312"/>
          <w:sz w:val="32"/>
          <w:szCs w:val="32"/>
          <w:lang w:val="en-US" w:eastAsia="zh-CN"/>
        </w:rPr>
        <w:t>，确定</w:t>
      </w:r>
      <w:r>
        <w:rPr>
          <w:rFonts w:hint="eastAsia" w:ascii="Times New Roman" w:hAnsi="Times New Roman" w:eastAsia="仿宋_GB2312" w:cs="Times New Roman"/>
          <w:color w:val="000000"/>
          <w:sz w:val="32"/>
          <w:szCs w:val="32"/>
          <w:lang w:val="en-US" w:eastAsia="zh-CN"/>
        </w:rPr>
        <w:t>闫明</w:t>
      </w:r>
      <w:r>
        <w:rPr>
          <w:rFonts w:hint="eastAsia" w:eastAsia="仿宋_GB2312" w:cs="Times New Roman"/>
          <w:color w:val="000000"/>
          <w:sz w:val="32"/>
          <w:szCs w:val="32"/>
          <w:lang w:val="en-US" w:eastAsia="zh-CN"/>
        </w:rPr>
        <w:t>等25位专家为大赛裁判长</w:t>
      </w:r>
      <w:r>
        <w:rPr>
          <w:rFonts w:hint="default" w:ascii="Times New Roman" w:eastAsia="仿宋_GB2312"/>
          <w:sz w:val="32"/>
          <w:szCs w:val="32"/>
        </w:rPr>
        <w:t>（具体</w:t>
      </w:r>
      <w:r>
        <w:rPr>
          <w:rFonts w:hint="eastAsia" w:eastAsia="仿宋_GB2312"/>
          <w:sz w:val="32"/>
          <w:szCs w:val="32"/>
          <w:lang w:eastAsia="zh-CN"/>
        </w:rPr>
        <w:t>名单</w:t>
      </w:r>
      <w:r>
        <w:rPr>
          <w:rFonts w:hint="default" w:ascii="Times New Roman" w:eastAsia="仿宋_GB2312"/>
          <w:sz w:val="32"/>
          <w:szCs w:val="32"/>
        </w:rPr>
        <w:t>见附件）。</w:t>
      </w:r>
    </w:p>
    <w:p w14:paraId="1BB6E846">
      <w:pPr>
        <w:spacing w:beforeLines="0" w:afterLines="0" w:line="600" w:lineRule="exact"/>
        <w:ind w:firstLine="640" w:firstLineChars="200"/>
        <w:rPr>
          <w:rFonts w:hint="default" w:ascii="Times New Roman" w:eastAsia="仿宋_GB2312"/>
          <w:sz w:val="32"/>
          <w:szCs w:val="32"/>
          <w:lang w:val="en-US" w:eastAsia="zh-CN"/>
        </w:rPr>
      </w:pPr>
      <w:r>
        <w:rPr>
          <w:rFonts w:hint="default" w:ascii="Times New Roman" w:eastAsia="仿宋_GB2312"/>
          <w:sz w:val="32"/>
          <w:szCs w:val="32"/>
        </w:rPr>
        <w:t>请各赛项</w:t>
      </w:r>
      <w:r>
        <w:rPr>
          <w:rFonts w:hint="eastAsia" w:eastAsia="仿宋_GB2312"/>
          <w:sz w:val="32"/>
          <w:szCs w:val="32"/>
          <w:lang w:eastAsia="zh-CN"/>
        </w:rPr>
        <w:t>承办</w:t>
      </w:r>
      <w:r>
        <w:rPr>
          <w:rFonts w:hint="default" w:ascii="Times New Roman" w:eastAsia="仿宋_GB2312"/>
          <w:sz w:val="32"/>
          <w:szCs w:val="32"/>
        </w:rPr>
        <w:t>单位</w:t>
      </w:r>
      <w:bookmarkStart w:id="1" w:name="_Hlk132361413"/>
      <w:r>
        <w:rPr>
          <w:rFonts w:hint="eastAsia" w:eastAsia="仿宋_GB2312"/>
          <w:sz w:val="32"/>
          <w:szCs w:val="32"/>
          <w:lang w:eastAsia="zh-CN"/>
        </w:rPr>
        <w:t>严密组织大赛相关工作，</w:t>
      </w:r>
      <w:r>
        <w:rPr>
          <w:rFonts w:hint="default" w:ascii="Times New Roman" w:eastAsia="仿宋_GB2312"/>
          <w:sz w:val="32"/>
          <w:szCs w:val="32"/>
        </w:rPr>
        <w:t>严格按照《</w:t>
      </w:r>
      <w:r>
        <w:rPr>
          <w:rFonts w:hint="default" w:ascii="Times New Roman" w:hAnsi="Times New Roman" w:eastAsia="仿宋_GB2312" w:cs="Times New Roman"/>
          <w:b w:val="0"/>
          <w:bCs w:val="0"/>
          <w:kern w:val="2"/>
          <w:sz w:val="32"/>
          <w:szCs w:val="32"/>
          <w:lang w:val="en-US" w:eastAsia="zh-CN" w:bidi="ar-SA"/>
        </w:rPr>
        <w:t>2024年</w:t>
      </w:r>
      <w:r>
        <w:rPr>
          <w:rFonts w:hint="eastAsia" w:ascii="Times New Roman" w:hAnsi="Times New Roman" w:eastAsia="仿宋_GB2312" w:cs="仿宋_GB2312"/>
          <w:b w:val="0"/>
          <w:bCs w:val="0"/>
          <w:kern w:val="2"/>
          <w:sz w:val="32"/>
          <w:szCs w:val="32"/>
          <w:lang w:val="en" w:eastAsia="zh-CN" w:bidi="ar-SA"/>
        </w:rPr>
        <w:t>“海河工匠杯”</w:t>
      </w:r>
      <w:r>
        <w:rPr>
          <w:rFonts w:hint="default" w:ascii="Times New Roman" w:hAnsi="Times New Roman" w:eastAsia="仿宋_GB2312" w:cs="Times New Roman"/>
          <w:b w:val="0"/>
          <w:bCs w:val="0"/>
          <w:kern w:val="2"/>
          <w:sz w:val="32"/>
          <w:szCs w:val="32"/>
          <w:lang w:val="en" w:eastAsia="zh-CN" w:bidi="ar-SA"/>
        </w:rPr>
        <w:t>技能大赛暨中华人民共和国第三届职业技能大赛天津选拔赛竞赛技术规则</w:t>
      </w:r>
      <w:r>
        <w:rPr>
          <w:rFonts w:hint="default" w:ascii="Times New Roman" w:eastAsia="仿宋_GB2312"/>
          <w:sz w:val="32"/>
          <w:szCs w:val="32"/>
        </w:rPr>
        <w:t>》相关</w:t>
      </w:r>
      <w:r>
        <w:rPr>
          <w:rFonts w:hint="eastAsia" w:eastAsia="仿宋_GB2312"/>
          <w:sz w:val="32"/>
          <w:szCs w:val="32"/>
          <w:lang w:eastAsia="zh-CN"/>
        </w:rPr>
        <w:t>规定</w:t>
      </w:r>
      <w:r>
        <w:rPr>
          <w:rFonts w:hint="default" w:ascii="Times New Roman" w:eastAsia="仿宋_GB2312"/>
          <w:sz w:val="32"/>
          <w:szCs w:val="32"/>
        </w:rPr>
        <w:t>，</w:t>
      </w:r>
      <w:r>
        <w:rPr>
          <w:rFonts w:hint="eastAsia" w:eastAsia="仿宋_GB2312"/>
          <w:sz w:val="32"/>
          <w:szCs w:val="32"/>
          <w:lang w:eastAsia="zh-CN"/>
        </w:rPr>
        <w:t>在大赛组委会领导下做好大赛组织</w:t>
      </w:r>
      <w:r>
        <w:rPr>
          <w:rFonts w:hint="eastAsia" w:eastAsia="仿宋_GB2312"/>
          <w:sz w:val="32"/>
          <w:szCs w:val="32"/>
          <w:lang w:val="en-US" w:eastAsia="zh-CN"/>
        </w:rPr>
        <w:t>实施</w:t>
      </w:r>
      <w:r>
        <w:rPr>
          <w:rFonts w:hint="default" w:ascii="Times New Roman" w:eastAsia="仿宋_GB2312"/>
          <w:sz w:val="32"/>
          <w:szCs w:val="32"/>
        </w:rPr>
        <w:t>工作。</w:t>
      </w:r>
      <w:r>
        <w:rPr>
          <w:rFonts w:hint="eastAsia" w:eastAsia="仿宋_GB2312"/>
          <w:sz w:val="32"/>
          <w:szCs w:val="32"/>
          <w:lang w:eastAsia="zh-CN"/>
        </w:rPr>
        <w:t>要建立健全赛事保障队伍，确定场地经理及助理、赛务和技术保障人员。要加强与赛项裁判长联系，协助组织技术对接相关工作，做好赛事筹备各项工作；要加强与相关设施设备支持单位联系，根据相关赛项技术文件要求，做好竞赛用设施设备及相关器材耗材保障工作。要坚持节俭办赛原则，严格赛事资助经费管理，合法合规合理</w:t>
      </w:r>
      <w:r>
        <w:rPr>
          <w:rFonts w:hint="eastAsia" w:eastAsia="仿宋_GB2312"/>
          <w:sz w:val="32"/>
          <w:szCs w:val="32"/>
          <w:lang w:val="en-US" w:eastAsia="zh-CN"/>
        </w:rPr>
        <w:t>支出相关费用</w:t>
      </w:r>
      <w:r>
        <w:rPr>
          <w:rFonts w:hint="eastAsia" w:eastAsia="仿宋_GB2312"/>
          <w:sz w:val="32"/>
          <w:szCs w:val="32"/>
          <w:lang w:eastAsia="zh-CN"/>
        </w:rPr>
        <w:t>。</w:t>
      </w:r>
    </w:p>
    <w:bookmarkEnd w:id="1"/>
    <w:p w14:paraId="6F1BF320">
      <w:pPr>
        <w:spacing w:beforeLines="0" w:afterLines="0" w:line="600" w:lineRule="exact"/>
        <w:ind w:firstLine="640" w:firstLineChars="200"/>
        <w:rPr>
          <w:rFonts w:hint="eastAsia" w:ascii="Times New Roman" w:eastAsia="仿宋_GB2312"/>
          <w:sz w:val="32"/>
          <w:szCs w:val="32"/>
          <w:lang w:eastAsia="zh-CN"/>
        </w:rPr>
      </w:pPr>
    </w:p>
    <w:p w14:paraId="6E0635AD">
      <w:pPr>
        <w:spacing w:beforeLines="0" w:afterLines="0" w:line="600" w:lineRule="exact"/>
        <w:ind w:left="1564" w:leftChars="300" w:hanging="934" w:hangingChars="292"/>
        <w:rPr>
          <w:rFonts w:ascii="Times New Roman" w:eastAsia="仿宋_GB2312"/>
          <w:sz w:val="32"/>
          <w:szCs w:val="32"/>
        </w:rPr>
      </w:pPr>
      <w:r>
        <w:rPr>
          <w:rFonts w:hint="default" w:ascii="Times New Roman" w:eastAsia="仿宋_GB2312"/>
          <w:sz w:val="32"/>
          <w:szCs w:val="32"/>
        </w:rPr>
        <w:t>附件：2024年</w:t>
      </w:r>
      <w:r>
        <w:rPr>
          <w:rFonts w:hint="eastAsia" w:ascii="Times New Roman" w:eastAsia="仿宋_GB2312" w:cs="仿宋_GB2312"/>
          <w:sz w:val="32"/>
          <w:szCs w:val="32"/>
        </w:rPr>
        <w:t>“海河工匠杯”</w:t>
      </w:r>
      <w:r>
        <w:rPr>
          <w:rFonts w:hint="default" w:ascii="Times New Roman" w:eastAsia="仿宋_GB2312"/>
          <w:sz w:val="32"/>
          <w:szCs w:val="32"/>
        </w:rPr>
        <w:t>技能大赛—第三届全国技能大</w:t>
      </w:r>
      <w:r>
        <w:rPr>
          <w:rFonts w:hint="default" w:eastAsia="仿宋_GB2312"/>
          <w:sz w:val="32"/>
          <w:szCs w:val="32"/>
        </w:rPr>
        <w:t>赛</w:t>
      </w:r>
      <w:r>
        <w:rPr>
          <w:rFonts w:hint="default" w:ascii="Times New Roman" w:eastAsia="仿宋_GB2312"/>
          <w:sz w:val="32"/>
          <w:szCs w:val="32"/>
        </w:rPr>
        <w:t>（部分国赛精选项目）天津选拔赛赛项承办单位和裁判长名单</w:t>
      </w:r>
    </w:p>
    <w:p w14:paraId="43B753E1">
      <w:pPr>
        <w:pStyle w:val="8"/>
        <w:spacing w:beforeLines="0" w:afterLines="0" w:line="600" w:lineRule="exact"/>
        <w:ind w:firstLine="640" w:firstLineChars="200"/>
        <w:rPr>
          <w:rFonts w:ascii="Times New Roman" w:eastAsia="仿宋_GB2312"/>
          <w:sz w:val="32"/>
          <w:szCs w:val="32"/>
        </w:rPr>
      </w:pPr>
    </w:p>
    <w:p w14:paraId="44131B6B">
      <w:pPr>
        <w:pStyle w:val="8"/>
        <w:spacing w:beforeLines="0" w:afterLines="0" w:line="600" w:lineRule="exact"/>
        <w:ind w:firstLine="640" w:firstLineChars="200"/>
        <w:rPr>
          <w:rFonts w:ascii="Times New Roman" w:eastAsia="仿宋_GB2312"/>
          <w:sz w:val="32"/>
          <w:szCs w:val="32"/>
        </w:rPr>
      </w:pPr>
    </w:p>
    <w:p w14:paraId="0A8B570E">
      <w:pPr>
        <w:pStyle w:val="8"/>
        <w:spacing w:beforeLines="0" w:afterLines="0" w:line="600" w:lineRule="exact"/>
        <w:ind w:firstLine="640" w:firstLineChars="200"/>
        <w:rPr>
          <w:rFonts w:ascii="Times New Roman" w:eastAsia="仿宋_GB2312"/>
          <w:sz w:val="32"/>
          <w:szCs w:val="32"/>
        </w:rPr>
      </w:pPr>
    </w:p>
    <w:p w14:paraId="0D3D5BA2">
      <w:pPr>
        <w:spacing w:beforeLines="0" w:afterLines="0" w:line="600" w:lineRule="exact"/>
        <w:ind w:firstLine="5120" w:firstLineChars="1600"/>
        <w:rPr>
          <w:rFonts w:hint="default" w:ascii="Times New Roman" w:eastAsia="仿宋_GB2312"/>
          <w:sz w:val="32"/>
          <w:szCs w:val="32"/>
        </w:rPr>
      </w:pPr>
      <w:r>
        <w:rPr>
          <w:rFonts w:hint="default" w:ascii="Times New Roman" w:eastAsia="仿宋_GB2312"/>
          <w:sz w:val="32"/>
          <w:szCs w:val="32"/>
        </w:rPr>
        <w:t>202</w:t>
      </w:r>
      <w:r>
        <w:rPr>
          <w:rFonts w:hint="eastAsia" w:eastAsia="仿宋_GB2312"/>
          <w:sz w:val="32"/>
          <w:szCs w:val="32"/>
          <w:lang w:val="en-US" w:eastAsia="zh-CN"/>
        </w:rPr>
        <w:t>4</w:t>
      </w:r>
      <w:r>
        <w:rPr>
          <w:rFonts w:hint="default" w:ascii="Times New Roman" w:eastAsia="仿宋_GB2312"/>
          <w:sz w:val="32"/>
          <w:szCs w:val="32"/>
        </w:rPr>
        <w:t>年</w:t>
      </w:r>
      <w:r>
        <w:rPr>
          <w:rFonts w:hint="eastAsia" w:eastAsia="仿宋_GB2312"/>
          <w:sz w:val="32"/>
          <w:szCs w:val="32"/>
          <w:lang w:val="en-US" w:eastAsia="zh-CN"/>
        </w:rPr>
        <w:t>1</w:t>
      </w:r>
      <w:r>
        <w:rPr>
          <w:rFonts w:hint="default" w:eastAsia="仿宋_GB2312"/>
          <w:sz w:val="32"/>
          <w:szCs w:val="32"/>
          <w:lang w:val="en" w:eastAsia="zh-CN"/>
        </w:rPr>
        <w:t>2</w:t>
      </w:r>
      <w:r>
        <w:rPr>
          <w:rFonts w:hint="default" w:ascii="Times New Roman" w:eastAsia="仿宋_GB2312"/>
          <w:sz w:val="32"/>
          <w:szCs w:val="32"/>
        </w:rPr>
        <w:t>月</w:t>
      </w:r>
      <w:r>
        <w:rPr>
          <w:rFonts w:hint="default" w:eastAsia="仿宋_GB2312"/>
          <w:sz w:val="32"/>
          <w:szCs w:val="32"/>
          <w:lang w:val="en" w:eastAsia="zh-CN"/>
        </w:rPr>
        <w:t>2</w:t>
      </w:r>
      <w:r>
        <w:rPr>
          <w:rFonts w:hint="default" w:ascii="Times New Roman" w:eastAsia="仿宋_GB2312"/>
          <w:sz w:val="32"/>
          <w:szCs w:val="32"/>
        </w:rPr>
        <w:t>日</w:t>
      </w:r>
    </w:p>
    <w:p w14:paraId="15A1D534">
      <w:pPr>
        <w:spacing w:beforeLines="0" w:afterLines="0" w:line="600" w:lineRule="exact"/>
        <w:ind w:firstLine="640" w:firstLineChars="200"/>
        <w:rPr>
          <w:rFonts w:hint="default" w:ascii="Times New Roman" w:eastAsia="仿宋_GB2312"/>
          <w:sz w:val="32"/>
          <w:szCs w:val="32"/>
        </w:rPr>
      </w:pPr>
      <w:r>
        <w:rPr>
          <w:rFonts w:hint="eastAsia" w:ascii="Times New Roman" w:eastAsia="仿宋_GB2312"/>
          <w:sz w:val="32"/>
          <w:szCs w:val="32"/>
          <w:lang w:val="en-US" w:eastAsia="zh-CN"/>
        </w:rPr>
        <w:t>（此件主动公开）</w:t>
      </w:r>
    </w:p>
    <w:p w14:paraId="5CE474CA">
      <w:pPr>
        <w:spacing w:beforeLines="0" w:afterLines="0" w:line="600" w:lineRule="exact"/>
        <w:ind w:left="0" w:leftChars="0" w:firstLine="0" w:firstLineChars="0"/>
        <w:rPr>
          <w:rFonts w:hint="eastAsia" w:ascii="Times New Roman" w:hAnsi="Times New Roman" w:eastAsia="黑体" w:cs="黑体"/>
          <w:sz w:val="32"/>
          <w:szCs w:val="32"/>
        </w:rPr>
      </w:pPr>
      <w:r>
        <w:rPr>
          <w:rFonts w:hint="default" w:ascii="Times New Roman" w:eastAsia="仿宋_GB2312"/>
          <w:sz w:val="32"/>
          <w:szCs w:val="32"/>
        </w:rPr>
        <w:br w:type="page"/>
      </w:r>
      <w:r>
        <w:rPr>
          <w:rFonts w:hint="eastAsia" w:ascii="Times New Roman" w:hAnsi="Times New Roman" w:eastAsia="黑体" w:cs="黑体"/>
          <w:sz w:val="32"/>
          <w:szCs w:val="32"/>
        </w:rPr>
        <w:t>附件</w:t>
      </w:r>
    </w:p>
    <w:p w14:paraId="66DF134F">
      <w:pPr>
        <w:pStyle w:val="2"/>
        <w:spacing w:before="0" w:after="0" w:line="600" w:lineRule="exact"/>
        <w:rPr>
          <w:rFonts w:hint="eastAsia" w:ascii="Times New Roman" w:hAnsi="Times New Roman"/>
        </w:rPr>
      </w:pPr>
    </w:p>
    <w:p w14:paraId="171AEFAD">
      <w:pPr>
        <w:spacing w:beforeLines="0" w:afterLines="0" w:line="600" w:lineRule="exact"/>
        <w:ind w:left="0" w:leftChars="0" w:firstLine="0" w:firstLineChars="0"/>
        <w:jc w:val="center"/>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2024年“海河工匠杯”技能大赛—第三届</w:t>
      </w:r>
    </w:p>
    <w:p w14:paraId="3E1EB4DE">
      <w:pPr>
        <w:spacing w:beforeLines="0" w:afterLines="0" w:line="600" w:lineRule="exact"/>
        <w:ind w:left="0" w:leftChars="0" w:firstLine="0" w:firstLineChars="0"/>
        <w:jc w:val="center"/>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全国技能大赛（部分国赛精选项目）天津</w:t>
      </w:r>
    </w:p>
    <w:p w14:paraId="3B5B96B5">
      <w:pPr>
        <w:spacing w:beforeLines="0" w:afterLines="0" w:line="600" w:lineRule="exact"/>
        <w:ind w:left="0" w:leftChars="0" w:firstLine="0" w:firstLine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b w:val="0"/>
          <w:bCs w:val="0"/>
          <w:kern w:val="2"/>
          <w:sz w:val="44"/>
          <w:szCs w:val="44"/>
          <w:lang w:val="en-US" w:eastAsia="zh-CN" w:bidi="ar-SA"/>
        </w:rPr>
        <w:t>选拔赛</w:t>
      </w:r>
      <w:r>
        <w:rPr>
          <w:rFonts w:hint="eastAsia" w:ascii="Times New Roman" w:hAnsi="Times New Roman" w:eastAsia="方正小标宋简体" w:cs="方正小标宋简体"/>
          <w:sz w:val="44"/>
          <w:szCs w:val="44"/>
        </w:rPr>
        <w:t>赛项</w:t>
      </w:r>
      <w:r>
        <w:rPr>
          <w:rFonts w:hint="eastAsia" w:ascii="Times New Roman" w:hAnsi="Times New Roman" w:eastAsia="方正小标宋简体" w:cs="方正小标宋简体"/>
          <w:sz w:val="44"/>
          <w:szCs w:val="44"/>
          <w:lang w:eastAsia="zh-CN"/>
        </w:rPr>
        <w:t>承办</w:t>
      </w:r>
      <w:r>
        <w:rPr>
          <w:rFonts w:hint="eastAsia" w:ascii="Times New Roman" w:hAnsi="Times New Roman" w:eastAsia="方正小标宋简体" w:cs="方正小标宋简体"/>
          <w:sz w:val="44"/>
          <w:szCs w:val="44"/>
        </w:rPr>
        <w:t>单位</w:t>
      </w:r>
      <w:r>
        <w:rPr>
          <w:rFonts w:hint="eastAsia" w:ascii="Times New Roman" w:hAnsi="Times New Roman" w:eastAsia="方正小标宋简体" w:cs="方正小标宋简体"/>
          <w:sz w:val="44"/>
          <w:szCs w:val="44"/>
          <w:lang w:eastAsia="zh-CN"/>
        </w:rPr>
        <w:t>和裁判长</w:t>
      </w:r>
      <w:r>
        <w:rPr>
          <w:rFonts w:hint="eastAsia" w:ascii="Times New Roman" w:hAnsi="Times New Roman" w:eastAsia="方正小标宋简体" w:cs="方正小标宋简体"/>
          <w:sz w:val="44"/>
          <w:szCs w:val="44"/>
        </w:rPr>
        <w:t>名单</w:t>
      </w:r>
    </w:p>
    <w:p w14:paraId="687D8DA4">
      <w:pPr>
        <w:spacing w:beforeLines="0" w:afterLines="0" w:line="600" w:lineRule="exact"/>
        <w:rPr>
          <w:rFonts w:hint="default" w:ascii="Times New Roman" w:eastAsia="仿宋_GB2312"/>
          <w:sz w:val="32"/>
          <w:szCs w:val="32"/>
        </w:rPr>
      </w:pPr>
    </w:p>
    <w:p w14:paraId="5A869A9A">
      <w:pPr>
        <w:adjustRightInd w:val="0"/>
        <w:snapToGrid w:val="0"/>
        <w:spacing w:beforeLines="0" w:after="0" w:afterLines="0"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传统赛项（13个）</w:t>
      </w:r>
    </w:p>
    <w:p w14:paraId="098ACB6E">
      <w:pPr>
        <w:keepNext w:val="0"/>
        <w:keepLines w:val="0"/>
        <w:pageBreakBefore w:val="0"/>
        <w:wordWrap/>
        <w:overflowPunct/>
        <w:topLinePunct w:val="0"/>
        <w:bidi w:val="0"/>
        <w:spacing w:beforeLines="0" w:afterLines="0" w:line="600" w:lineRule="exact"/>
        <w:ind w:left="0" w:leftChars="0" w:firstLine="0" w:firstLineChars="0"/>
        <w:jc w:val="both"/>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信息通信网络运行管理</w:t>
      </w:r>
    </w:p>
    <w:p w14:paraId="40438A6A">
      <w:pPr>
        <w:keepNext w:val="0"/>
        <w:keepLines w:val="0"/>
        <w:pageBreakBefore w:val="0"/>
        <w:wordWrap/>
        <w:overflowPunct/>
        <w:topLinePunct w:val="0"/>
        <w:bidi w:val="0"/>
        <w:spacing w:beforeLines="0" w:afterLines="0" w:line="600" w:lineRule="exact"/>
        <w:ind w:left="0" w:leftChars="0" w:firstLine="640" w:firstLineChars="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承办单位：天津电子信息职业技术学院</w:t>
      </w:r>
    </w:p>
    <w:p w14:paraId="4F0479A1">
      <w:pPr>
        <w:keepNext w:val="0"/>
        <w:keepLines w:val="0"/>
        <w:pageBreakBefore w:val="0"/>
        <w:wordWrap/>
        <w:overflowPunct/>
        <w:topLinePunct w:val="0"/>
        <w:bidi w:val="0"/>
        <w:spacing w:beforeLines="0" w:afterLines="0" w:line="600" w:lineRule="exact"/>
        <w:ind w:left="0" w:leftChars="0" w:firstLine="640" w:firstLineChars="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长：闫  明  天津电子信息职业技术学院</w:t>
      </w:r>
    </w:p>
    <w:p w14:paraId="702E6AC2">
      <w:pPr>
        <w:keepNext w:val="0"/>
        <w:keepLines w:val="0"/>
        <w:pageBreakBefore w:val="0"/>
        <w:wordWrap/>
        <w:overflowPunct/>
        <w:topLinePunct w:val="0"/>
        <w:bidi w:val="0"/>
        <w:spacing w:beforeLines="0" w:afterLines="0" w:line="600" w:lineRule="exact"/>
        <w:ind w:left="0" w:leftChars="0" w:firstLine="0" w:firstLineChars="0"/>
        <w:jc w:val="both"/>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．软件测试</w:t>
      </w:r>
    </w:p>
    <w:p w14:paraId="774B9BF8">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承办单位：天津电子信息职业技术学院</w:t>
      </w:r>
    </w:p>
    <w:p w14:paraId="5C317787">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长：赵  磊  天津电子信息职业技术学院</w:t>
      </w:r>
    </w:p>
    <w:p w14:paraId="5C4CFF4F">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．劳动关系协调师</w:t>
      </w:r>
    </w:p>
    <w:p w14:paraId="4F0102F2">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承办单位：中仕（天津）数字科技有限公司（渤海技能数字资源云平台）</w:t>
      </w:r>
    </w:p>
    <w:p w14:paraId="6663C9C2">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长：王海霞  天津财经大学</w:t>
      </w:r>
    </w:p>
    <w:p w14:paraId="6931C3C2">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．污水处理</w:t>
      </w:r>
    </w:p>
    <w:p w14:paraId="50B9B0DB">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承办单位：天津渤海职业技术学院</w:t>
      </w:r>
    </w:p>
    <w:p w14:paraId="635529E9">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长：赵伟伟  天津渤海职业技术学院</w:t>
      </w:r>
    </w:p>
    <w:p w14:paraId="644F0F12">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．服装制版</w:t>
      </w:r>
    </w:p>
    <w:p w14:paraId="5DDDEEDB">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承办单位：天津轻工职业技术学院</w:t>
      </w:r>
    </w:p>
    <w:p w14:paraId="32D21DE5">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长：刘建伟  天津轻工职业技术学院</w:t>
      </w:r>
    </w:p>
    <w:p w14:paraId="2FFE0554">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．化工总控</w:t>
      </w:r>
    </w:p>
    <w:p w14:paraId="208A9A53">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承办单位：天津渤海职业技术学院</w:t>
      </w:r>
    </w:p>
    <w:p w14:paraId="739B3162">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长：桑红源  天津渤海职业技术学院</w:t>
      </w:r>
    </w:p>
    <w:p w14:paraId="47EDCF70">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．药物制剂</w:t>
      </w:r>
    </w:p>
    <w:p w14:paraId="598095BF">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承办单位：天津现代职业技术学院</w:t>
      </w:r>
    </w:p>
    <w:p w14:paraId="5E903C90">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长：周世旺  天津力生制药股份有限公司</w:t>
      </w:r>
    </w:p>
    <w:p w14:paraId="48A62AAE">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．仪器仪表制造</w:t>
      </w:r>
    </w:p>
    <w:p w14:paraId="1CCB0503">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承办单位：天津市电子信息技师学院</w:t>
      </w:r>
    </w:p>
    <w:p w14:paraId="30904850">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长：张富华  天津市电子信息技师学院</w:t>
      </w:r>
    </w:p>
    <w:p w14:paraId="7453547D">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．盾构技术</w:t>
      </w:r>
    </w:p>
    <w:p w14:paraId="3139443F">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承办单位：天津铁道职业技术学院</w:t>
      </w:r>
    </w:p>
    <w:p w14:paraId="28A3B6EE">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长：郑俊杰  天津铁道职业技术学院</w:t>
      </w:r>
    </w:p>
    <w:p w14:paraId="472F76A6">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．设备点检</w:t>
      </w:r>
    </w:p>
    <w:p w14:paraId="250F8AFA">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承办单位：天津职业技术师范大学附属高级技术学校</w:t>
      </w:r>
    </w:p>
    <w:p w14:paraId="32FC69A5">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长：王  亮  天津工业职业学院</w:t>
      </w:r>
    </w:p>
    <w:p w14:paraId="4F6AF1FB">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．鸿蒙应用开发</w:t>
      </w:r>
    </w:p>
    <w:p w14:paraId="07058341">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承办单位：天津电子信息职业技术学院</w:t>
      </w:r>
    </w:p>
    <w:p w14:paraId="2E020E16">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长：刘  敏  天津电子信息职业技术学院</w:t>
      </w:r>
    </w:p>
    <w:p w14:paraId="3F72EF12">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．智能汽车软件开发</w:t>
      </w:r>
    </w:p>
    <w:p w14:paraId="073C773F">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承办单位：天津电子信息职业技术学院</w:t>
      </w:r>
    </w:p>
    <w:p w14:paraId="540EE091">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长：曹志胜  天津电子信息职业技术学院</w:t>
      </w:r>
    </w:p>
    <w:p w14:paraId="2E30BBCF">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．光电信息技术</w:t>
      </w:r>
    </w:p>
    <w:p w14:paraId="7B0A8988">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承办单位：天津市电子信息技师学院</w:t>
      </w:r>
    </w:p>
    <w:p w14:paraId="05BEF8B5">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长：孙桂玲  南开大学</w:t>
      </w:r>
    </w:p>
    <w:p w14:paraId="4DBC341B">
      <w:pPr>
        <w:adjustRightInd w:val="0"/>
        <w:snapToGrid w:val="0"/>
        <w:spacing w:beforeLines="0" w:after="0" w:afterLines="0"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新职业赛项（6个）</w:t>
      </w:r>
    </w:p>
    <w:p w14:paraId="4DB05EB8">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．无人机驾驶（</w:t>
      </w:r>
      <w:r>
        <w:rPr>
          <w:rFonts w:hint="default" w:ascii="Times New Roman" w:hAnsi="Times New Roman" w:eastAsia="仿宋_GB2312" w:cs="Times New Roman"/>
          <w:b w:val="0"/>
          <w:bCs w:val="0"/>
          <w:color w:val="000000"/>
          <w:sz w:val="32"/>
          <w:szCs w:val="32"/>
          <w:lang w:val="en-US" w:eastAsia="zh-CN"/>
        </w:rPr>
        <w:t>植保</w:t>
      </w:r>
      <w:r>
        <w:rPr>
          <w:rFonts w:hint="default" w:ascii="Times New Roman" w:hAnsi="Times New Roman" w:eastAsia="仿宋_GB2312" w:cs="Times New Roman"/>
          <w:color w:val="000000"/>
          <w:sz w:val="32"/>
          <w:szCs w:val="32"/>
          <w:lang w:val="en-US" w:eastAsia="zh-CN"/>
        </w:rPr>
        <w:t>）</w:t>
      </w:r>
    </w:p>
    <w:p w14:paraId="71DC4A14">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承办单位：天津现代职业技术学院</w:t>
      </w:r>
    </w:p>
    <w:p w14:paraId="665B73EE">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长：李鹏辉  民航局空管局</w:t>
      </w:r>
    </w:p>
    <w:p w14:paraId="4DDAB6E4">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．漆艺制作</w:t>
      </w:r>
    </w:p>
    <w:p w14:paraId="7EB4B7C2">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承办单位：天津中德应用技术大学</w:t>
      </w:r>
    </w:p>
    <w:p w14:paraId="03F16AD7">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长：刘  斌  天津中德应用技术大学</w:t>
      </w:r>
    </w:p>
    <w:p w14:paraId="141E8615">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．区块链技术</w:t>
      </w:r>
    </w:p>
    <w:p w14:paraId="61FD1368">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承办单位：天津商务职业学院</w:t>
      </w:r>
    </w:p>
    <w:p w14:paraId="19859085">
      <w:pPr>
        <w:keepNext w:val="0"/>
        <w:keepLines w:val="0"/>
        <w:pageBreakBefore w:val="0"/>
        <w:shd w:val="clear"/>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w:t>
      </w:r>
      <w:r>
        <w:rPr>
          <w:rFonts w:hint="eastAsia" w:eastAsia="仿宋_GB2312" w:cs="Times New Roman"/>
          <w:color w:val="000000"/>
          <w:sz w:val="32"/>
          <w:szCs w:val="32"/>
          <w:lang w:val="en-US" w:eastAsia="zh-CN"/>
        </w:rPr>
        <w:t>：鲁  维  联想教育科技（北京）有限公司</w:t>
      </w:r>
    </w:p>
    <w:p w14:paraId="49F9FCCC">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．全媒体运营</w:t>
      </w:r>
    </w:p>
    <w:p w14:paraId="3FC4FC25">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承办单位：天津开放大学</w:t>
      </w:r>
    </w:p>
    <w:p w14:paraId="4A14D3FC">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长：刘  默  天津开放大学</w:t>
      </w:r>
    </w:p>
    <w:p w14:paraId="2FAAE2F3">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．智能硬件装调</w:t>
      </w:r>
    </w:p>
    <w:p w14:paraId="79B5D39A">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承办单位：天津职业技术师范大学</w:t>
      </w:r>
    </w:p>
    <w:p w14:paraId="6616984C">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长：毛福新  天津职业技术师范大学</w:t>
      </w:r>
    </w:p>
    <w:p w14:paraId="0CE2BA23">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．工业视觉系统运维</w:t>
      </w:r>
    </w:p>
    <w:p w14:paraId="68A52F90">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承办单位：天津职业技术师范大学</w:t>
      </w:r>
    </w:p>
    <w:p w14:paraId="77CF116C">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长：王二敏  天津职业技术师范大学</w:t>
      </w:r>
    </w:p>
    <w:p w14:paraId="10A279CD">
      <w:pPr>
        <w:adjustRightInd w:val="0"/>
        <w:snapToGrid w:val="0"/>
        <w:spacing w:beforeLines="0" w:after="0" w:afterLines="0"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乡村振兴赛项（6个）</w:t>
      </w:r>
    </w:p>
    <w:p w14:paraId="126E4610">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．中式烹调（羊肉烧烤）</w:t>
      </w:r>
    </w:p>
    <w:p w14:paraId="17E99710">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承办单位：天津海运职业学院</w:t>
      </w:r>
    </w:p>
    <w:p w14:paraId="2D68F648">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长：宋中辉  天津海运职业学院</w:t>
      </w:r>
    </w:p>
    <w:p w14:paraId="14E2A8D9">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．农产品食品检验</w:t>
      </w:r>
    </w:p>
    <w:p w14:paraId="4295C2DA">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承办单位：天津市农业科学院</w:t>
      </w:r>
    </w:p>
    <w:p w14:paraId="250BC42D">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长：贺泽英  农业农村部环境保护科研监测所</w:t>
      </w:r>
    </w:p>
    <w:p w14:paraId="49562B08">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．农机智能化技术</w:t>
      </w:r>
    </w:p>
    <w:p w14:paraId="65466AEB">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承办单位：天津市电子信息技师学院</w:t>
      </w:r>
    </w:p>
    <w:p w14:paraId="2C0BF552">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长：高夕庆  天津市电子信息技师学院</w:t>
      </w:r>
    </w:p>
    <w:p w14:paraId="0FE602FF">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．育婴</w:t>
      </w:r>
    </w:p>
    <w:p w14:paraId="3C29F0DD">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承办单位：天津城市职业学院</w:t>
      </w:r>
    </w:p>
    <w:p w14:paraId="0B711683">
      <w:pPr>
        <w:keepNext w:val="0"/>
        <w:keepLines w:val="0"/>
        <w:pageBreakBefore w:val="0"/>
        <w:shd w:val="clear"/>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长：王  茜  天津和平保育院</w:t>
      </w:r>
    </w:p>
    <w:p w14:paraId="0EC3CEB6">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．养老护理</w:t>
      </w:r>
    </w:p>
    <w:p w14:paraId="27CD51D4">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承办单位：天津医学高等专科学校</w:t>
      </w:r>
    </w:p>
    <w:p w14:paraId="09F76249">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长：薛  梅  天津医学高等专科学校</w:t>
      </w:r>
    </w:p>
    <w:p w14:paraId="1526E631">
      <w:pPr>
        <w:keepNext w:val="0"/>
        <w:keepLines w:val="0"/>
        <w:pageBreakBefore w:val="0"/>
        <w:wordWrap/>
        <w:overflowPunct/>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．中式面点</w:t>
      </w:r>
    </w:p>
    <w:p w14:paraId="60E023E9">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承办单位：天津海运职业学院</w:t>
      </w:r>
    </w:p>
    <w:p w14:paraId="4A4F0346">
      <w:pPr>
        <w:keepNext w:val="0"/>
        <w:keepLines w:val="0"/>
        <w:pageBreakBefore w:val="0"/>
        <w:wordWrap/>
        <w:overflowPunct/>
        <w:topLinePunct w:val="0"/>
        <w:bidi w:val="0"/>
        <w:spacing w:beforeLines="0" w:afterLines="0" w:line="600" w:lineRule="exact"/>
        <w:ind w:left="0" w:leftChars="0"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裁 判 长：袁  林  天津市职业大学</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7EECBD-F7C1-41F1-A1F1-4151928330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544CCAA-E832-41D3-8C42-C315E3960ED2}"/>
  </w:font>
  <w:font w:name="方正小标宋简体">
    <w:panose1 w:val="02000000000000000000"/>
    <w:charset w:val="86"/>
    <w:family w:val="auto"/>
    <w:pitch w:val="default"/>
    <w:sig w:usb0="00000001" w:usb1="08000000" w:usb2="00000000" w:usb3="00000000" w:csb0="00040000" w:csb1="00000000"/>
    <w:embedRegular r:id="rId3" w:fontKey="{C749282C-0AD3-49B1-B003-09AC3AE71D5A}"/>
  </w:font>
  <w:font w:name="仿宋_GB2312">
    <w:panose1 w:val="02010609030101010101"/>
    <w:charset w:val="86"/>
    <w:family w:val="auto"/>
    <w:pitch w:val="default"/>
    <w:sig w:usb0="00000001" w:usb1="080E0000" w:usb2="00000000" w:usb3="00000000" w:csb0="00040000" w:csb1="00000000"/>
    <w:embedRegular r:id="rId4" w:fontKey="{57EAEF2E-0BFE-4A16-9EC1-6220098B2874}"/>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31F2">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58F75239">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97C302C"/>
    <w:rsid w:val="0DEF04DF"/>
    <w:rsid w:val="19FB40A1"/>
    <w:rsid w:val="5DBF4A49"/>
    <w:rsid w:val="B36FD456"/>
    <w:rsid w:val="B4D9C3BE"/>
    <w:rsid w:val="C9C6F60A"/>
    <w:rsid w:val="D268D900"/>
    <w:rsid w:val="D5FE127A"/>
    <w:rsid w:val="E872BECE"/>
    <w:rsid w:val="F73647E1"/>
    <w:rsid w:val="FC6F9638"/>
    <w:rsid w:val="FEEF2ECD"/>
    <w:rsid w:val="FFBF2C5C"/>
    <w:rsid w:val="FFCFA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rPr>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1773</Words>
  <Characters>1807</Characters>
  <Lines>1</Lines>
  <Paragraphs>1</Paragraphs>
  <TotalTime>0</TotalTime>
  <ScaleCrop>false</ScaleCrop>
  <LinksUpToDate>false</LinksUpToDate>
  <CharactersWithSpaces>1940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2020-09-15T06:56:00Z</dcterms:created>
  <dc:creator>admin</dc:creator>
  <cp:lastModifiedBy>Yan</cp:lastModifiedBy>
  <cp:lastPrinted>2005-02-20T15:04:00Z</cp:lastPrinted>
  <dcterms:modified xsi:type="dcterms:W3CDTF">2024-12-03T03:51:44Z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41C15EFB8408467083B7BA0C34833873_13</vt:lpwstr>
  </property>
</Properties>
</file>