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67454">
      <w:pPr>
        <w:pStyle w:val="2"/>
        <w:adjustRightInd w:val="0"/>
        <w:spacing w:line="600" w:lineRule="exact"/>
        <w:jc w:val="both"/>
        <w:rPr>
          <w:rFonts w:eastAsia="黑体"/>
          <w:sz w:val="32"/>
          <w:szCs w:val="32"/>
        </w:rPr>
      </w:pPr>
      <w:r>
        <w:rPr>
          <w:rFonts w:eastAsia="黑体"/>
          <w:sz w:val="32"/>
          <w:szCs w:val="32"/>
        </w:rPr>
        <w:t>附件1</w:t>
      </w:r>
    </w:p>
    <w:p w14:paraId="2955856F">
      <w:pPr>
        <w:pStyle w:val="2"/>
        <w:adjustRightInd w:val="0"/>
        <w:spacing w:line="600" w:lineRule="exact"/>
        <w:rPr>
          <w:rFonts w:eastAsia="文星简小标宋" w:cs="宋体"/>
          <w:bCs/>
          <w:color w:val="000000"/>
          <w:kern w:val="0"/>
          <w:szCs w:val="44"/>
        </w:rPr>
      </w:pPr>
      <w:r>
        <w:rPr>
          <w:rFonts w:hint="eastAsia" w:eastAsia="文星简小标宋" w:cs="宋体"/>
          <w:bCs/>
          <w:color w:val="000000"/>
          <w:kern w:val="0"/>
          <w:szCs w:val="44"/>
        </w:rPr>
        <w:t>天津市高技能人才基地终期验收考核细则</w:t>
      </w:r>
    </w:p>
    <w:p w14:paraId="602D9E2A">
      <w:pPr>
        <w:pStyle w:val="2"/>
        <w:adjustRightInd w:val="0"/>
        <w:spacing w:line="600" w:lineRule="exact"/>
        <w:jc w:val="left"/>
        <w:rPr>
          <w:rFonts w:eastAsia="仿宋_GB2312" w:cs="宋体"/>
          <w:color w:val="000000"/>
          <w:kern w:val="0"/>
          <w:sz w:val="24"/>
          <w:szCs w:val="24"/>
        </w:rPr>
      </w:pPr>
      <w:r>
        <w:rPr>
          <w:rFonts w:hint="eastAsia" w:eastAsia="仿宋_GB2312" w:cs="宋体"/>
          <w:color w:val="000000"/>
          <w:kern w:val="0"/>
          <w:sz w:val="24"/>
          <w:szCs w:val="24"/>
        </w:rPr>
        <w:t>建设项目实施单位：（加盖公章）</w:t>
      </w:r>
    </w:p>
    <w:tbl>
      <w:tblPr>
        <w:tblStyle w:val="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9"/>
        <w:gridCol w:w="436"/>
        <w:gridCol w:w="747"/>
        <w:gridCol w:w="741"/>
        <w:gridCol w:w="1800"/>
        <w:gridCol w:w="524"/>
        <w:gridCol w:w="1995"/>
        <w:gridCol w:w="1208"/>
        <w:gridCol w:w="661"/>
      </w:tblGrid>
      <w:tr w14:paraId="1BC8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457" w:type="dxa"/>
            <w:vAlign w:val="center"/>
          </w:tcPr>
          <w:p w14:paraId="1E3AE142">
            <w:pPr>
              <w:widowControl/>
              <w:jc w:val="center"/>
              <w:rPr>
                <w:rFonts w:eastAsia="仿宋_GB2312" w:cs="宋体"/>
                <w:b/>
                <w:color w:val="000000"/>
                <w:kern w:val="0"/>
                <w:sz w:val="24"/>
                <w:szCs w:val="24"/>
              </w:rPr>
            </w:pPr>
            <w:r>
              <w:rPr>
                <w:rFonts w:hint="eastAsia" w:eastAsia="仿宋_GB2312" w:cs="宋体"/>
                <w:b/>
                <w:color w:val="000000"/>
                <w:kern w:val="0"/>
                <w:sz w:val="24"/>
                <w:szCs w:val="24"/>
              </w:rPr>
              <w:t>序号</w:t>
            </w:r>
          </w:p>
        </w:tc>
        <w:tc>
          <w:tcPr>
            <w:tcW w:w="749" w:type="dxa"/>
            <w:vAlign w:val="center"/>
          </w:tcPr>
          <w:p w14:paraId="5CA1C965">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考核项目</w:t>
            </w:r>
          </w:p>
        </w:tc>
        <w:tc>
          <w:tcPr>
            <w:tcW w:w="1183" w:type="dxa"/>
            <w:gridSpan w:val="2"/>
            <w:vAlign w:val="center"/>
          </w:tcPr>
          <w:p w14:paraId="15E784C0">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考核内容</w:t>
            </w:r>
          </w:p>
        </w:tc>
        <w:tc>
          <w:tcPr>
            <w:tcW w:w="741" w:type="dxa"/>
            <w:vAlign w:val="center"/>
          </w:tcPr>
          <w:p w14:paraId="6B68FDA4">
            <w:pPr>
              <w:widowControl/>
              <w:jc w:val="center"/>
              <w:rPr>
                <w:rFonts w:eastAsia="仿宋_GB2312" w:cs="宋体"/>
                <w:b/>
                <w:color w:val="000000"/>
                <w:kern w:val="0"/>
                <w:sz w:val="24"/>
                <w:szCs w:val="24"/>
              </w:rPr>
            </w:pPr>
            <w:r>
              <w:rPr>
                <w:rFonts w:hint="eastAsia" w:eastAsia="仿宋_GB2312" w:cs="宋体"/>
                <w:b/>
                <w:color w:val="000000"/>
                <w:kern w:val="0"/>
                <w:sz w:val="24"/>
                <w:szCs w:val="24"/>
              </w:rPr>
              <w:t>总分值</w:t>
            </w:r>
          </w:p>
        </w:tc>
        <w:tc>
          <w:tcPr>
            <w:tcW w:w="1800" w:type="dxa"/>
            <w:vAlign w:val="center"/>
          </w:tcPr>
          <w:p w14:paraId="00FCE1CA">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考核办法</w:t>
            </w:r>
          </w:p>
        </w:tc>
        <w:tc>
          <w:tcPr>
            <w:tcW w:w="524" w:type="dxa"/>
            <w:vAlign w:val="center"/>
          </w:tcPr>
          <w:p w14:paraId="3C349510">
            <w:pPr>
              <w:widowControl/>
              <w:jc w:val="center"/>
              <w:rPr>
                <w:rFonts w:eastAsia="仿宋_GB2312" w:cs="宋体"/>
                <w:b/>
                <w:color w:val="000000"/>
                <w:kern w:val="0"/>
                <w:sz w:val="24"/>
                <w:szCs w:val="24"/>
              </w:rPr>
            </w:pPr>
            <w:r>
              <w:rPr>
                <w:rFonts w:hint="eastAsia" w:eastAsia="仿宋_GB2312" w:cs="宋体"/>
                <w:b/>
                <w:color w:val="000000"/>
                <w:kern w:val="0"/>
                <w:sz w:val="24"/>
                <w:szCs w:val="24"/>
              </w:rPr>
              <w:t>分值</w:t>
            </w:r>
          </w:p>
        </w:tc>
        <w:tc>
          <w:tcPr>
            <w:tcW w:w="1995" w:type="dxa"/>
            <w:vAlign w:val="center"/>
          </w:tcPr>
          <w:p w14:paraId="6A254C02">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考核办法</w:t>
            </w:r>
          </w:p>
        </w:tc>
        <w:tc>
          <w:tcPr>
            <w:tcW w:w="1208" w:type="dxa"/>
            <w:vAlign w:val="center"/>
          </w:tcPr>
          <w:p w14:paraId="408EBAC3">
            <w:pPr>
              <w:widowControl/>
              <w:jc w:val="center"/>
              <w:rPr>
                <w:rFonts w:eastAsia="仿宋_GB2312" w:cs="宋体"/>
                <w:b/>
                <w:color w:val="000000"/>
                <w:kern w:val="0"/>
                <w:sz w:val="24"/>
                <w:szCs w:val="24"/>
              </w:rPr>
            </w:pPr>
            <w:r>
              <w:rPr>
                <w:rFonts w:hint="eastAsia" w:eastAsia="仿宋_GB2312" w:cs="宋体"/>
                <w:b/>
                <w:color w:val="000000"/>
                <w:kern w:val="0"/>
                <w:sz w:val="24"/>
                <w:szCs w:val="24"/>
              </w:rPr>
              <w:t>所需</w:t>
            </w:r>
          </w:p>
          <w:p w14:paraId="5A624647">
            <w:pPr>
              <w:widowControl/>
              <w:jc w:val="center"/>
              <w:rPr>
                <w:rFonts w:eastAsia="仿宋_GB2312" w:cs="宋体"/>
                <w:b/>
                <w:color w:val="000000"/>
                <w:kern w:val="0"/>
                <w:sz w:val="24"/>
                <w:szCs w:val="24"/>
              </w:rPr>
            </w:pPr>
            <w:r>
              <w:rPr>
                <w:rFonts w:hint="eastAsia" w:eastAsia="仿宋_GB2312" w:cs="宋体"/>
                <w:b/>
                <w:color w:val="000000"/>
                <w:kern w:val="0"/>
                <w:sz w:val="24"/>
                <w:szCs w:val="24"/>
              </w:rPr>
              <w:t>材料</w:t>
            </w:r>
          </w:p>
        </w:tc>
        <w:tc>
          <w:tcPr>
            <w:tcW w:w="661" w:type="dxa"/>
            <w:vAlign w:val="center"/>
          </w:tcPr>
          <w:p w14:paraId="11A41C37">
            <w:pPr>
              <w:widowControl/>
              <w:jc w:val="center"/>
              <w:rPr>
                <w:rFonts w:eastAsia="仿宋_GB2312" w:cs="宋体"/>
                <w:b/>
                <w:color w:val="000000"/>
                <w:kern w:val="0"/>
                <w:sz w:val="24"/>
                <w:szCs w:val="24"/>
              </w:rPr>
            </w:pPr>
            <w:r>
              <w:rPr>
                <w:rFonts w:hint="eastAsia" w:eastAsia="仿宋_GB2312" w:cs="宋体"/>
                <w:b/>
                <w:color w:val="000000"/>
                <w:kern w:val="0"/>
                <w:sz w:val="24"/>
                <w:szCs w:val="24"/>
              </w:rPr>
              <w:t>考核分数</w:t>
            </w:r>
          </w:p>
        </w:tc>
      </w:tr>
      <w:tr w14:paraId="12D7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restart"/>
            <w:vAlign w:val="center"/>
          </w:tcPr>
          <w:p w14:paraId="5EAB5DF3">
            <w:pPr>
              <w:widowControl/>
              <w:jc w:val="center"/>
              <w:rPr>
                <w:rFonts w:eastAsia="仿宋_GB2312" w:cs="宋体"/>
                <w:color w:val="000000"/>
                <w:kern w:val="0"/>
                <w:sz w:val="22"/>
                <w:szCs w:val="22"/>
              </w:rPr>
            </w:pPr>
            <w:r>
              <w:rPr>
                <w:rFonts w:hint="eastAsia" w:eastAsia="仿宋_GB2312" w:cs="宋体"/>
                <w:color w:val="000000"/>
                <w:kern w:val="0"/>
                <w:sz w:val="22"/>
                <w:szCs w:val="22"/>
              </w:rPr>
              <w:t>1</w:t>
            </w:r>
          </w:p>
        </w:tc>
        <w:tc>
          <w:tcPr>
            <w:tcW w:w="749" w:type="dxa"/>
            <w:vMerge w:val="restart"/>
            <w:vAlign w:val="center"/>
          </w:tcPr>
          <w:p w14:paraId="1E6A7112">
            <w:pPr>
              <w:widowControl/>
              <w:jc w:val="center"/>
              <w:rPr>
                <w:rFonts w:eastAsia="仿宋_GB2312" w:cs="宋体"/>
                <w:color w:val="000000"/>
                <w:kern w:val="0"/>
                <w:sz w:val="22"/>
                <w:szCs w:val="22"/>
              </w:rPr>
            </w:pPr>
            <w:r>
              <w:rPr>
                <w:rFonts w:hint="eastAsia" w:eastAsia="仿宋_GB2312" w:cs="宋体"/>
                <w:color w:val="000000"/>
                <w:kern w:val="0"/>
                <w:sz w:val="22"/>
                <w:szCs w:val="22"/>
              </w:rPr>
              <w:t>组织与管理</w:t>
            </w:r>
          </w:p>
        </w:tc>
        <w:tc>
          <w:tcPr>
            <w:tcW w:w="436" w:type="dxa"/>
            <w:vMerge w:val="restart"/>
            <w:vAlign w:val="center"/>
          </w:tcPr>
          <w:p w14:paraId="2848D02F">
            <w:pPr>
              <w:widowControl/>
              <w:jc w:val="center"/>
              <w:rPr>
                <w:rFonts w:eastAsia="仿宋_GB2312" w:cs="宋体"/>
                <w:color w:val="000000"/>
                <w:kern w:val="0"/>
                <w:sz w:val="22"/>
                <w:szCs w:val="22"/>
              </w:rPr>
            </w:pPr>
            <w:r>
              <w:rPr>
                <w:rFonts w:hint="eastAsia" w:eastAsia="仿宋_GB2312" w:cs="宋体"/>
                <w:color w:val="000000"/>
                <w:kern w:val="0"/>
                <w:sz w:val="22"/>
                <w:szCs w:val="22"/>
              </w:rPr>
              <w:t>1</w:t>
            </w:r>
          </w:p>
        </w:tc>
        <w:tc>
          <w:tcPr>
            <w:tcW w:w="747" w:type="dxa"/>
            <w:vMerge w:val="restart"/>
            <w:vAlign w:val="center"/>
          </w:tcPr>
          <w:p w14:paraId="00EE3D52">
            <w:pPr>
              <w:widowControl/>
              <w:jc w:val="center"/>
              <w:rPr>
                <w:rFonts w:eastAsia="仿宋_GB2312" w:cs="宋体"/>
                <w:color w:val="000000"/>
                <w:kern w:val="0"/>
                <w:sz w:val="22"/>
                <w:szCs w:val="22"/>
              </w:rPr>
            </w:pPr>
            <w:r>
              <w:rPr>
                <w:rFonts w:hint="eastAsia" w:eastAsia="仿宋_GB2312" w:cs="宋体"/>
                <w:color w:val="000000"/>
                <w:kern w:val="0"/>
                <w:sz w:val="22"/>
                <w:szCs w:val="22"/>
              </w:rPr>
              <w:t>项目组织</w:t>
            </w:r>
          </w:p>
        </w:tc>
        <w:tc>
          <w:tcPr>
            <w:tcW w:w="741" w:type="dxa"/>
            <w:vMerge w:val="restart"/>
            <w:vAlign w:val="center"/>
          </w:tcPr>
          <w:p w14:paraId="52E561AB">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1800" w:type="dxa"/>
            <w:vAlign w:val="center"/>
          </w:tcPr>
          <w:p w14:paraId="19CFF8F7">
            <w:pPr>
              <w:widowControl/>
              <w:jc w:val="both"/>
              <w:rPr>
                <w:rFonts w:eastAsia="仿宋_GB2312" w:cs="宋体"/>
                <w:color w:val="000000"/>
                <w:kern w:val="0"/>
                <w:sz w:val="22"/>
                <w:szCs w:val="22"/>
              </w:rPr>
            </w:pPr>
            <w:r>
              <w:rPr>
                <w:rFonts w:hint="eastAsia" w:eastAsia="仿宋_GB2312" w:cs="宋体"/>
                <w:color w:val="000000"/>
                <w:kern w:val="0"/>
                <w:sz w:val="22"/>
                <w:szCs w:val="22"/>
              </w:rPr>
              <w:t>项目单位设有专门组织机构负责项目的管理和协调。</w:t>
            </w:r>
          </w:p>
        </w:tc>
        <w:tc>
          <w:tcPr>
            <w:tcW w:w="524" w:type="dxa"/>
            <w:vAlign w:val="center"/>
          </w:tcPr>
          <w:p w14:paraId="7631A7EC">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40124138">
            <w:pPr>
              <w:widowControl/>
              <w:jc w:val="both"/>
              <w:rPr>
                <w:rFonts w:eastAsia="仿宋_GB2312" w:cs="宋体"/>
                <w:color w:val="000000"/>
                <w:kern w:val="0"/>
                <w:sz w:val="22"/>
                <w:szCs w:val="22"/>
              </w:rPr>
            </w:pPr>
            <w:r>
              <w:rPr>
                <w:rFonts w:hint="eastAsia" w:eastAsia="仿宋_GB2312" w:cs="宋体"/>
                <w:color w:val="000000"/>
                <w:kern w:val="0"/>
                <w:sz w:val="22"/>
                <w:szCs w:val="22"/>
              </w:rPr>
              <w:t>项目单位设有专门组织机构负责项目的管理和协调，记2分；否则，不记分。</w:t>
            </w:r>
          </w:p>
        </w:tc>
        <w:tc>
          <w:tcPr>
            <w:tcW w:w="1208" w:type="dxa"/>
            <w:vAlign w:val="center"/>
          </w:tcPr>
          <w:p w14:paraId="3306BBD3">
            <w:pPr>
              <w:widowControl/>
              <w:jc w:val="both"/>
              <w:rPr>
                <w:rFonts w:eastAsia="仿宋_GB2312" w:cs="宋体"/>
                <w:color w:val="000000"/>
                <w:kern w:val="0"/>
                <w:sz w:val="22"/>
                <w:szCs w:val="22"/>
              </w:rPr>
            </w:pPr>
            <w:r>
              <w:rPr>
                <w:rFonts w:hint="eastAsia" w:eastAsia="仿宋_GB2312" w:cs="宋体"/>
                <w:color w:val="000000"/>
                <w:kern w:val="0"/>
                <w:sz w:val="22"/>
                <w:szCs w:val="22"/>
              </w:rPr>
              <w:t>项目管理和协调机构情况相关资料。</w:t>
            </w:r>
          </w:p>
        </w:tc>
        <w:tc>
          <w:tcPr>
            <w:tcW w:w="661" w:type="dxa"/>
          </w:tcPr>
          <w:p w14:paraId="7A526F4C">
            <w:pPr>
              <w:widowControl/>
              <w:jc w:val="left"/>
              <w:rPr>
                <w:rFonts w:eastAsia="仿宋_GB2312" w:cs="宋体"/>
                <w:color w:val="000000"/>
                <w:kern w:val="0"/>
                <w:sz w:val="22"/>
                <w:szCs w:val="22"/>
              </w:rPr>
            </w:pPr>
          </w:p>
        </w:tc>
      </w:tr>
      <w:tr w14:paraId="666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57" w:type="dxa"/>
            <w:vMerge w:val="continue"/>
            <w:vAlign w:val="center"/>
          </w:tcPr>
          <w:p w14:paraId="11D07146">
            <w:pPr>
              <w:widowControl/>
              <w:jc w:val="left"/>
              <w:rPr>
                <w:rFonts w:eastAsia="仿宋_GB2312" w:cs="宋体"/>
                <w:color w:val="000000"/>
                <w:kern w:val="0"/>
                <w:sz w:val="22"/>
                <w:szCs w:val="22"/>
              </w:rPr>
            </w:pPr>
          </w:p>
        </w:tc>
        <w:tc>
          <w:tcPr>
            <w:tcW w:w="749" w:type="dxa"/>
            <w:vMerge w:val="continue"/>
            <w:vAlign w:val="center"/>
          </w:tcPr>
          <w:p w14:paraId="2C7E7D57">
            <w:pPr>
              <w:widowControl/>
              <w:jc w:val="left"/>
              <w:rPr>
                <w:rFonts w:eastAsia="仿宋_GB2312" w:cs="宋体"/>
                <w:color w:val="000000"/>
                <w:kern w:val="0"/>
                <w:sz w:val="22"/>
                <w:szCs w:val="22"/>
              </w:rPr>
            </w:pPr>
          </w:p>
        </w:tc>
        <w:tc>
          <w:tcPr>
            <w:tcW w:w="436" w:type="dxa"/>
            <w:vMerge w:val="continue"/>
            <w:vAlign w:val="center"/>
          </w:tcPr>
          <w:p w14:paraId="5C17A5E9">
            <w:pPr>
              <w:widowControl/>
              <w:jc w:val="left"/>
              <w:rPr>
                <w:rFonts w:eastAsia="仿宋_GB2312" w:cs="宋体"/>
                <w:color w:val="000000"/>
                <w:kern w:val="0"/>
                <w:sz w:val="22"/>
                <w:szCs w:val="22"/>
              </w:rPr>
            </w:pPr>
          </w:p>
        </w:tc>
        <w:tc>
          <w:tcPr>
            <w:tcW w:w="747" w:type="dxa"/>
            <w:vMerge w:val="continue"/>
            <w:vAlign w:val="center"/>
          </w:tcPr>
          <w:p w14:paraId="6D4A7417">
            <w:pPr>
              <w:widowControl/>
              <w:jc w:val="left"/>
              <w:rPr>
                <w:rFonts w:eastAsia="仿宋_GB2312" w:cs="宋体"/>
                <w:color w:val="000000"/>
                <w:kern w:val="0"/>
                <w:sz w:val="22"/>
                <w:szCs w:val="22"/>
              </w:rPr>
            </w:pPr>
          </w:p>
        </w:tc>
        <w:tc>
          <w:tcPr>
            <w:tcW w:w="741" w:type="dxa"/>
            <w:vMerge w:val="continue"/>
            <w:vAlign w:val="center"/>
          </w:tcPr>
          <w:p w14:paraId="365593F2">
            <w:pPr>
              <w:widowControl/>
              <w:jc w:val="left"/>
              <w:rPr>
                <w:rFonts w:eastAsia="仿宋_GB2312" w:cs="宋体"/>
                <w:color w:val="000000"/>
                <w:kern w:val="0"/>
                <w:sz w:val="22"/>
                <w:szCs w:val="22"/>
              </w:rPr>
            </w:pPr>
          </w:p>
        </w:tc>
        <w:tc>
          <w:tcPr>
            <w:tcW w:w="1800" w:type="dxa"/>
            <w:vAlign w:val="center"/>
          </w:tcPr>
          <w:p w14:paraId="4E4ABEEB">
            <w:pPr>
              <w:widowControl/>
              <w:jc w:val="both"/>
              <w:rPr>
                <w:rFonts w:eastAsia="仿宋_GB2312" w:cs="宋体"/>
                <w:color w:val="000000"/>
                <w:kern w:val="0"/>
                <w:sz w:val="22"/>
                <w:szCs w:val="22"/>
              </w:rPr>
            </w:pPr>
            <w:r>
              <w:rPr>
                <w:rFonts w:hint="eastAsia" w:eastAsia="仿宋_GB2312" w:cs="宋体"/>
                <w:color w:val="000000"/>
                <w:kern w:val="0"/>
                <w:sz w:val="22"/>
                <w:szCs w:val="22"/>
              </w:rPr>
              <w:t>人员分工明确，责任到人。</w:t>
            </w:r>
          </w:p>
        </w:tc>
        <w:tc>
          <w:tcPr>
            <w:tcW w:w="524" w:type="dxa"/>
            <w:vAlign w:val="center"/>
          </w:tcPr>
          <w:p w14:paraId="2077EB45">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1B77E2A6">
            <w:pPr>
              <w:widowControl/>
              <w:jc w:val="both"/>
              <w:rPr>
                <w:rFonts w:eastAsia="仿宋_GB2312" w:cs="宋体"/>
                <w:color w:val="000000"/>
                <w:kern w:val="0"/>
                <w:sz w:val="22"/>
                <w:szCs w:val="22"/>
              </w:rPr>
            </w:pPr>
            <w:r>
              <w:rPr>
                <w:rFonts w:hint="eastAsia" w:eastAsia="仿宋_GB2312" w:cs="宋体"/>
                <w:color w:val="000000"/>
                <w:kern w:val="0"/>
                <w:sz w:val="22"/>
                <w:szCs w:val="22"/>
              </w:rPr>
              <w:t>人员有具体分工，记1分；否则，不记分。责任到人，记1分；否则，不记分。</w:t>
            </w:r>
          </w:p>
        </w:tc>
        <w:tc>
          <w:tcPr>
            <w:tcW w:w="1208" w:type="dxa"/>
            <w:vAlign w:val="center"/>
          </w:tcPr>
          <w:p w14:paraId="1E9BC307">
            <w:pPr>
              <w:widowControl/>
              <w:jc w:val="both"/>
              <w:rPr>
                <w:rFonts w:eastAsia="仿宋_GB2312" w:cs="宋体"/>
                <w:color w:val="000000"/>
                <w:kern w:val="0"/>
                <w:sz w:val="22"/>
                <w:szCs w:val="22"/>
              </w:rPr>
            </w:pPr>
            <w:r>
              <w:rPr>
                <w:rFonts w:hint="eastAsia" w:eastAsia="仿宋_GB2312" w:cs="宋体"/>
                <w:color w:val="000000"/>
                <w:kern w:val="0"/>
                <w:sz w:val="22"/>
                <w:szCs w:val="22"/>
              </w:rPr>
              <w:t>人员分工及责任到人情况相关资料。</w:t>
            </w:r>
          </w:p>
        </w:tc>
        <w:tc>
          <w:tcPr>
            <w:tcW w:w="661" w:type="dxa"/>
          </w:tcPr>
          <w:p w14:paraId="5FF5A304">
            <w:pPr>
              <w:widowControl/>
              <w:jc w:val="left"/>
              <w:rPr>
                <w:rFonts w:eastAsia="仿宋_GB2312" w:cs="宋体"/>
                <w:color w:val="000000"/>
                <w:kern w:val="0"/>
                <w:sz w:val="22"/>
                <w:szCs w:val="22"/>
              </w:rPr>
            </w:pPr>
          </w:p>
        </w:tc>
      </w:tr>
      <w:tr w14:paraId="4A71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7" w:type="dxa"/>
            <w:vMerge w:val="continue"/>
            <w:vAlign w:val="center"/>
          </w:tcPr>
          <w:p w14:paraId="07DBD620">
            <w:pPr>
              <w:widowControl/>
              <w:jc w:val="left"/>
              <w:rPr>
                <w:rFonts w:eastAsia="仿宋_GB2312" w:cs="宋体"/>
                <w:color w:val="000000"/>
                <w:kern w:val="0"/>
                <w:sz w:val="22"/>
                <w:szCs w:val="22"/>
              </w:rPr>
            </w:pPr>
          </w:p>
        </w:tc>
        <w:tc>
          <w:tcPr>
            <w:tcW w:w="749" w:type="dxa"/>
            <w:vMerge w:val="continue"/>
            <w:vAlign w:val="center"/>
          </w:tcPr>
          <w:p w14:paraId="6B6C2B70">
            <w:pPr>
              <w:widowControl/>
              <w:jc w:val="left"/>
              <w:rPr>
                <w:rFonts w:eastAsia="仿宋_GB2312" w:cs="宋体"/>
                <w:color w:val="000000"/>
                <w:kern w:val="0"/>
                <w:sz w:val="22"/>
                <w:szCs w:val="22"/>
              </w:rPr>
            </w:pPr>
          </w:p>
        </w:tc>
        <w:tc>
          <w:tcPr>
            <w:tcW w:w="436" w:type="dxa"/>
            <w:vMerge w:val="restart"/>
            <w:vAlign w:val="center"/>
          </w:tcPr>
          <w:p w14:paraId="1F262FFE">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747" w:type="dxa"/>
            <w:vMerge w:val="restart"/>
            <w:vAlign w:val="center"/>
          </w:tcPr>
          <w:p w14:paraId="7A793505">
            <w:pPr>
              <w:widowControl/>
              <w:jc w:val="center"/>
              <w:rPr>
                <w:rFonts w:eastAsia="仿宋_GB2312" w:cs="宋体"/>
                <w:color w:val="000000"/>
                <w:kern w:val="0"/>
                <w:sz w:val="22"/>
                <w:szCs w:val="22"/>
              </w:rPr>
            </w:pPr>
            <w:r>
              <w:rPr>
                <w:rFonts w:hint="eastAsia" w:eastAsia="仿宋_GB2312" w:cs="宋体"/>
                <w:color w:val="000000"/>
                <w:kern w:val="0"/>
                <w:sz w:val="22"/>
                <w:szCs w:val="22"/>
              </w:rPr>
              <w:t>项目管理</w:t>
            </w:r>
          </w:p>
        </w:tc>
        <w:tc>
          <w:tcPr>
            <w:tcW w:w="741" w:type="dxa"/>
            <w:vMerge w:val="restart"/>
            <w:vAlign w:val="center"/>
          </w:tcPr>
          <w:p w14:paraId="08A45049">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1800" w:type="dxa"/>
            <w:vAlign w:val="center"/>
          </w:tcPr>
          <w:p w14:paraId="739BEDFE">
            <w:pPr>
              <w:widowControl/>
              <w:jc w:val="both"/>
              <w:rPr>
                <w:rFonts w:eastAsia="仿宋_GB2312" w:cs="宋体"/>
                <w:color w:val="000000"/>
                <w:kern w:val="0"/>
                <w:sz w:val="22"/>
                <w:szCs w:val="22"/>
              </w:rPr>
            </w:pPr>
            <w:r>
              <w:rPr>
                <w:rFonts w:hint="eastAsia" w:eastAsia="仿宋_GB2312" w:cs="宋体"/>
                <w:color w:val="000000"/>
                <w:kern w:val="0"/>
                <w:sz w:val="22"/>
                <w:szCs w:val="22"/>
              </w:rPr>
              <w:t>培训管理、财务管理、资产管理、风险管理等制度健全，运行规范。</w:t>
            </w:r>
          </w:p>
        </w:tc>
        <w:tc>
          <w:tcPr>
            <w:tcW w:w="524" w:type="dxa"/>
            <w:vAlign w:val="center"/>
          </w:tcPr>
          <w:p w14:paraId="0015F216">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0B23BBE5">
            <w:pPr>
              <w:widowControl/>
              <w:jc w:val="both"/>
              <w:rPr>
                <w:rFonts w:eastAsia="仿宋_GB2312" w:cs="宋体"/>
                <w:color w:val="000000"/>
                <w:kern w:val="0"/>
                <w:sz w:val="22"/>
                <w:szCs w:val="22"/>
              </w:rPr>
            </w:pPr>
            <w:r>
              <w:rPr>
                <w:rFonts w:hint="eastAsia" w:eastAsia="仿宋_GB2312" w:cs="宋体"/>
                <w:color w:val="000000"/>
                <w:kern w:val="0"/>
                <w:sz w:val="22"/>
                <w:szCs w:val="22"/>
              </w:rPr>
              <w:t>培训管理、财务管理、资产管理、风险管理等制度健全，运行规范记2分；少一项扣0.5分。</w:t>
            </w:r>
          </w:p>
        </w:tc>
        <w:tc>
          <w:tcPr>
            <w:tcW w:w="1208" w:type="dxa"/>
            <w:vAlign w:val="center"/>
          </w:tcPr>
          <w:p w14:paraId="2D7DA1F9">
            <w:pPr>
              <w:widowControl/>
              <w:jc w:val="both"/>
              <w:rPr>
                <w:rFonts w:eastAsia="仿宋_GB2312" w:cs="宋体"/>
                <w:color w:val="000000"/>
                <w:kern w:val="0"/>
                <w:sz w:val="22"/>
                <w:szCs w:val="22"/>
              </w:rPr>
            </w:pPr>
            <w:r>
              <w:rPr>
                <w:rFonts w:hint="eastAsia" w:eastAsia="仿宋_GB2312" w:cs="宋体"/>
                <w:color w:val="000000"/>
                <w:kern w:val="0"/>
                <w:sz w:val="22"/>
                <w:szCs w:val="22"/>
              </w:rPr>
              <w:t>制度文件等相关资料。</w:t>
            </w:r>
          </w:p>
        </w:tc>
        <w:tc>
          <w:tcPr>
            <w:tcW w:w="661" w:type="dxa"/>
          </w:tcPr>
          <w:p w14:paraId="7AF4284C">
            <w:pPr>
              <w:widowControl/>
              <w:jc w:val="left"/>
              <w:rPr>
                <w:rFonts w:eastAsia="仿宋_GB2312" w:cs="宋体"/>
                <w:color w:val="000000"/>
                <w:kern w:val="0"/>
                <w:sz w:val="22"/>
                <w:szCs w:val="22"/>
              </w:rPr>
            </w:pPr>
          </w:p>
        </w:tc>
      </w:tr>
      <w:tr w14:paraId="0D39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57" w:type="dxa"/>
            <w:vMerge w:val="continue"/>
            <w:vAlign w:val="center"/>
          </w:tcPr>
          <w:p w14:paraId="22DD1FBB">
            <w:pPr>
              <w:widowControl/>
              <w:jc w:val="left"/>
              <w:rPr>
                <w:rFonts w:eastAsia="仿宋_GB2312" w:cs="宋体"/>
                <w:color w:val="000000"/>
                <w:kern w:val="0"/>
                <w:sz w:val="22"/>
                <w:szCs w:val="22"/>
              </w:rPr>
            </w:pPr>
          </w:p>
        </w:tc>
        <w:tc>
          <w:tcPr>
            <w:tcW w:w="749" w:type="dxa"/>
            <w:vMerge w:val="continue"/>
            <w:vAlign w:val="center"/>
          </w:tcPr>
          <w:p w14:paraId="08F63308">
            <w:pPr>
              <w:widowControl/>
              <w:jc w:val="left"/>
              <w:rPr>
                <w:rFonts w:eastAsia="仿宋_GB2312" w:cs="宋体"/>
                <w:color w:val="000000"/>
                <w:kern w:val="0"/>
                <w:sz w:val="22"/>
                <w:szCs w:val="22"/>
              </w:rPr>
            </w:pPr>
          </w:p>
        </w:tc>
        <w:tc>
          <w:tcPr>
            <w:tcW w:w="436" w:type="dxa"/>
            <w:vMerge w:val="continue"/>
            <w:vAlign w:val="center"/>
          </w:tcPr>
          <w:p w14:paraId="5A0985B5">
            <w:pPr>
              <w:widowControl/>
              <w:jc w:val="left"/>
              <w:rPr>
                <w:rFonts w:eastAsia="仿宋_GB2312" w:cs="宋体"/>
                <w:color w:val="000000"/>
                <w:kern w:val="0"/>
                <w:sz w:val="22"/>
                <w:szCs w:val="22"/>
              </w:rPr>
            </w:pPr>
          </w:p>
        </w:tc>
        <w:tc>
          <w:tcPr>
            <w:tcW w:w="747" w:type="dxa"/>
            <w:vMerge w:val="continue"/>
            <w:vAlign w:val="center"/>
          </w:tcPr>
          <w:p w14:paraId="3E6B1AFA">
            <w:pPr>
              <w:widowControl/>
              <w:jc w:val="left"/>
              <w:rPr>
                <w:rFonts w:eastAsia="仿宋_GB2312" w:cs="宋体"/>
                <w:color w:val="000000"/>
                <w:kern w:val="0"/>
                <w:sz w:val="22"/>
                <w:szCs w:val="22"/>
              </w:rPr>
            </w:pPr>
          </w:p>
        </w:tc>
        <w:tc>
          <w:tcPr>
            <w:tcW w:w="741" w:type="dxa"/>
            <w:vMerge w:val="continue"/>
            <w:vAlign w:val="center"/>
          </w:tcPr>
          <w:p w14:paraId="66E07BB2">
            <w:pPr>
              <w:widowControl/>
              <w:jc w:val="left"/>
              <w:rPr>
                <w:rFonts w:eastAsia="仿宋_GB2312" w:cs="宋体"/>
                <w:color w:val="000000"/>
                <w:kern w:val="0"/>
                <w:sz w:val="22"/>
                <w:szCs w:val="22"/>
              </w:rPr>
            </w:pPr>
          </w:p>
        </w:tc>
        <w:tc>
          <w:tcPr>
            <w:tcW w:w="1800" w:type="dxa"/>
            <w:vAlign w:val="center"/>
          </w:tcPr>
          <w:p w14:paraId="1D15318A">
            <w:pPr>
              <w:widowControl/>
              <w:jc w:val="both"/>
              <w:rPr>
                <w:rFonts w:eastAsia="仿宋_GB2312" w:cs="宋体"/>
                <w:color w:val="000000"/>
                <w:kern w:val="0"/>
                <w:sz w:val="22"/>
                <w:szCs w:val="22"/>
              </w:rPr>
            </w:pPr>
            <w:r>
              <w:rPr>
                <w:rFonts w:hint="eastAsia" w:eastAsia="仿宋_GB2312" w:cs="宋体"/>
                <w:color w:val="000000"/>
                <w:kern w:val="0"/>
                <w:sz w:val="22"/>
                <w:szCs w:val="22"/>
              </w:rPr>
              <w:t>项目档案及相关资料完整。</w:t>
            </w:r>
          </w:p>
        </w:tc>
        <w:tc>
          <w:tcPr>
            <w:tcW w:w="524" w:type="dxa"/>
            <w:vAlign w:val="center"/>
          </w:tcPr>
          <w:p w14:paraId="78E64E95">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69B5949D">
            <w:pPr>
              <w:widowControl/>
              <w:jc w:val="both"/>
              <w:rPr>
                <w:rFonts w:eastAsia="仿宋_GB2312" w:cs="宋体"/>
                <w:color w:val="000000"/>
                <w:kern w:val="0"/>
                <w:sz w:val="22"/>
                <w:szCs w:val="22"/>
              </w:rPr>
            </w:pPr>
            <w:r>
              <w:rPr>
                <w:rFonts w:hint="eastAsia" w:eastAsia="仿宋_GB2312" w:cs="宋体"/>
                <w:color w:val="000000"/>
                <w:kern w:val="0"/>
                <w:sz w:val="22"/>
                <w:szCs w:val="22"/>
              </w:rPr>
              <w:t>项目档案及相关资料完整，记2分；不完整的，扣1分；无档案的，不记分。</w:t>
            </w:r>
          </w:p>
        </w:tc>
        <w:tc>
          <w:tcPr>
            <w:tcW w:w="1208" w:type="dxa"/>
            <w:vAlign w:val="center"/>
          </w:tcPr>
          <w:p w14:paraId="50521BFC">
            <w:pPr>
              <w:widowControl/>
              <w:jc w:val="both"/>
              <w:rPr>
                <w:rFonts w:eastAsia="仿宋_GB2312" w:cs="宋体"/>
                <w:color w:val="000000"/>
                <w:kern w:val="0"/>
                <w:sz w:val="22"/>
                <w:szCs w:val="22"/>
              </w:rPr>
            </w:pPr>
            <w:r>
              <w:rPr>
                <w:rFonts w:hint="eastAsia" w:eastAsia="仿宋_GB2312" w:cs="宋体"/>
                <w:color w:val="000000"/>
                <w:kern w:val="0"/>
                <w:sz w:val="22"/>
                <w:szCs w:val="22"/>
              </w:rPr>
              <w:t>项目档案及相关资料。</w:t>
            </w:r>
          </w:p>
        </w:tc>
        <w:tc>
          <w:tcPr>
            <w:tcW w:w="661" w:type="dxa"/>
          </w:tcPr>
          <w:p w14:paraId="3D82E6C9">
            <w:pPr>
              <w:widowControl/>
              <w:jc w:val="left"/>
              <w:rPr>
                <w:rFonts w:eastAsia="仿宋_GB2312" w:cs="宋体"/>
                <w:color w:val="000000"/>
                <w:kern w:val="0"/>
                <w:sz w:val="22"/>
                <w:szCs w:val="22"/>
              </w:rPr>
            </w:pPr>
          </w:p>
        </w:tc>
      </w:tr>
      <w:tr w14:paraId="1BCE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457" w:type="dxa"/>
            <w:vMerge w:val="restart"/>
            <w:vAlign w:val="center"/>
          </w:tcPr>
          <w:p w14:paraId="5D12D4C4">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749" w:type="dxa"/>
            <w:vMerge w:val="restart"/>
            <w:vAlign w:val="center"/>
          </w:tcPr>
          <w:p w14:paraId="78508134">
            <w:pPr>
              <w:widowControl/>
              <w:jc w:val="center"/>
              <w:rPr>
                <w:rFonts w:eastAsia="仿宋_GB2312" w:cs="宋体"/>
                <w:color w:val="000000"/>
                <w:kern w:val="0"/>
                <w:sz w:val="22"/>
                <w:szCs w:val="22"/>
              </w:rPr>
            </w:pPr>
            <w:r>
              <w:rPr>
                <w:rFonts w:hint="eastAsia" w:eastAsia="仿宋_GB2312" w:cs="宋体"/>
                <w:color w:val="000000"/>
                <w:kern w:val="0"/>
                <w:sz w:val="22"/>
                <w:szCs w:val="22"/>
              </w:rPr>
              <w:t>培训能力</w:t>
            </w:r>
          </w:p>
        </w:tc>
        <w:tc>
          <w:tcPr>
            <w:tcW w:w="436" w:type="dxa"/>
            <w:vAlign w:val="center"/>
          </w:tcPr>
          <w:p w14:paraId="79E0D035">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747" w:type="dxa"/>
            <w:vAlign w:val="center"/>
          </w:tcPr>
          <w:p w14:paraId="0AA8AFBC">
            <w:pPr>
              <w:widowControl/>
              <w:jc w:val="center"/>
              <w:rPr>
                <w:rFonts w:eastAsia="仿宋_GB2312" w:cs="宋体"/>
                <w:color w:val="000000"/>
                <w:kern w:val="0"/>
                <w:sz w:val="22"/>
                <w:szCs w:val="22"/>
              </w:rPr>
            </w:pPr>
            <w:r>
              <w:rPr>
                <w:rFonts w:hint="eastAsia" w:eastAsia="仿宋_GB2312" w:cs="宋体"/>
                <w:color w:val="000000"/>
                <w:kern w:val="0"/>
                <w:sz w:val="22"/>
                <w:szCs w:val="22"/>
              </w:rPr>
              <w:t>场地条件</w:t>
            </w:r>
          </w:p>
        </w:tc>
        <w:tc>
          <w:tcPr>
            <w:tcW w:w="741" w:type="dxa"/>
            <w:vAlign w:val="center"/>
          </w:tcPr>
          <w:p w14:paraId="40B65D4F">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800" w:type="dxa"/>
            <w:vAlign w:val="center"/>
          </w:tcPr>
          <w:p w14:paraId="0BB580AD">
            <w:pPr>
              <w:widowControl/>
              <w:jc w:val="both"/>
              <w:rPr>
                <w:rFonts w:eastAsia="仿宋_GB2312" w:cs="宋体"/>
                <w:color w:val="000000"/>
                <w:kern w:val="0"/>
                <w:sz w:val="22"/>
                <w:szCs w:val="22"/>
              </w:rPr>
            </w:pPr>
            <w:r>
              <w:rPr>
                <w:rFonts w:hint="eastAsia" w:eastAsia="仿宋_GB2312" w:cs="宋体"/>
                <w:color w:val="000000"/>
                <w:kern w:val="0"/>
                <w:sz w:val="22"/>
                <w:szCs w:val="22"/>
              </w:rPr>
              <w:t>企业同期培训能力不低于100人，公共实训基地同期培训能力不低于150人，职业院校同期培训能力不低于200人。</w:t>
            </w:r>
          </w:p>
        </w:tc>
        <w:tc>
          <w:tcPr>
            <w:tcW w:w="524" w:type="dxa"/>
            <w:vAlign w:val="center"/>
          </w:tcPr>
          <w:p w14:paraId="2B6C2F0F">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25E1CE57">
            <w:pPr>
              <w:widowControl/>
              <w:jc w:val="both"/>
              <w:rPr>
                <w:rFonts w:eastAsia="仿宋_GB2312" w:cs="宋体"/>
                <w:color w:val="000000"/>
                <w:kern w:val="0"/>
                <w:sz w:val="22"/>
                <w:szCs w:val="22"/>
              </w:rPr>
            </w:pPr>
            <w:r>
              <w:rPr>
                <w:rFonts w:hint="eastAsia" w:eastAsia="仿宋_GB2312" w:cs="宋体"/>
                <w:color w:val="000000"/>
                <w:kern w:val="0"/>
                <w:sz w:val="22"/>
                <w:szCs w:val="22"/>
              </w:rPr>
              <w:t>未能达到的，扣1-5分。</w:t>
            </w:r>
          </w:p>
        </w:tc>
        <w:tc>
          <w:tcPr>
            <w:tcW w:w="1208" w:type="dxa"/>
            <w:vAlign w:val="center"/>
          </w:tcPr>
          <w:p w14:paraId="79DD723E">
            <w:pPr>
              <w:widowControl/>
              <w:rPr>
                <w:rFonts w:eastAsia="仿宋_GB2312" w:cs="宋体"/>
                <w:color w:val="000000"/>
                <w:kern w:val="0"/>
                <w:sz w:val="22"/>
                <w:szCs w:val="22"/>
              </w:rPr>
            </w:pPr>
            <w:r>
              <w:rPr>
                <w:rFonts w:hint="eastAsia" w:eastAsia="仿宋_GB2312" w:cs="宋体"/>
                <w:color w:val="000000"/>
                <w:kern w:val="0"/>
                <w:sz w:val="22"/>
                <w:szCs w:val="22"/>
              </w:rPr>
              <w:t>培训场所面积汇总表、平面图及相关资料。</w:t>
            </w:r>
          </w:p>
        </w:tc>
        <w:tc>
          <w:tcPr>
            <w:tcW w:w="661" w:type="dxa"/>
          </w:tcPr>
          <w:p w14:paraId="5E5E5383">
            <w:pPr>
              <w:widowControl/>
              <w:jc w:val="left"/>
              <w:rPr>
                <w:rFonts w:eastAsia="仿宋_GB2312" w:cs="宋体"/>
                <w:color w:val="000000"/>
                <w:kern w:val="0"/>
                <w:sz w:val="22"/>
                <w:szCs w:val="22"/>
              </w:rPr>
            </w:pPr>
          </w:p>
        </w:tc>
      </w:tr>
      <w:tr w14:paraId="197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7" w:type="dxa"/>
            <w:vMerge w:val="continue"/>
            <w:vAlign w:val="center"/>
          </w:tcPr>
          <w:p w14:paraId="0A8D2771">
            <w:pPr>
              <w:widowControl/>
              <w:jc w:val="left"/>
              <w:rPr>
                <w:rFonts w:eastAsia="仿宋_GB2312" w:cs="宋体"/>
                <w:color w:val="000000"/>
                <w:kern w:val="0"/>
                <w:sz w:val="22"/>
                <w:szCs w:val="22"/>
              </w:rPr>
            </w:pPr>
          </w:p>
        </w:tc>
        <w:tc>
          <w:tcPr>
            <w:tcW w:w="749" w:type="dxa"/>
            <w:vMerge w:val="continue"/>
            <w:vAlign w:val="center"/>
          </w:tcPr>
          <w:p w14:paraId="04AECAEC">
            <w:pPr>
              <w:widowControl/>
              <w:jc w:val="left"/>
              <w:rPr>
                <w:rFonts w:eastAsia="仿宋_GB2312" w:cs="宋体"/>
                <w:color w:val="000000"/>
                <w:kern w:val="0"/>
                <w:sz w:val="22"/>
                <w:szCs w:val="22"/>
              </w:rPr>
            </w:pPr>
          </w:p>
        </w:tc>
        <w:tc>
          <w:tcPr>
            <w:tcW w:w="436" w:type="dxa"/>
            <w:vMerge w:val="restart"/>
            <w:vAlign w:val="center"/>
          </w:tcPr>
          <w:p w14:paraId="094AF5A4">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747" w:type="dxa"/>
            <w:vMerge w:val="restart"/>
            <w:vAlign w:val="center"/>
          </w:tcPr>
          <w:p w14:paraId="178EF13C">
            <w:pPr>
              <w:widowControl/>
              <w:jc w:val="center"/>
              <w:rPr>
                <w:rFonts w:eastAsia="仿宋_GB2312" w:cs="宋体"/>
                <w:color w:val="000000"/>
                <w:kern w:val="0"/>
                <w:sz w:val="22"/>
                <w:szCs w:val="22"/>
              </w:rPr>
            </w:pPr>
            <w:r>
              <w:rPr>
                <w:rFonts w:hint="eastAsia" w:eastAsia="仿宋_GB2312" w:cs="宋体"/>
                <w:color w:val="000000"/>
                <w:kern w:val="0"/>
                <w:sz w:val="22"/>
                <w:szCs w:val="22"/>
              </w:rPr>
              <w:t>设备条件</w:t>
            </w:r>
          </w:p>
        </w:tc>
        <w:tc>
          <w:tcPr>
            <w:tcW w:w="741" w:type="dxa"/>
            <w:vMerge w:val="restart"/>
            <w:vAlign w:val="center"/>
          </w:tcPr>
          <w:p w14:paraId="08853945">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3A64996D">
            <w:pPr>
              <w:widowControl/>
              <w:jc w:val="both"/>
              <w:rPr>
                <w:rFonts w:eastAsia="仿宋_GB2312" w:cs="宋体"/>
                <w:color w:val="000000"/>
                <w:kern w:val="0"/>
                <w:sz w:val="22"/>
                <w:szCs w:val="22"/>
              </w:rPr>
            </w:pPr>
            <w:r>
              <w:rPr>
                <w:rFonts w:hint="eastAsia" w:eastAsia="仿宋_GB2312" w:cs="宋体"/>
                <w:color w:val="000000"/>
                <w:kern w:val="0"/>
                <w:sz w:val="22"/>
                <w:szCs w:val="22"/>
              </w:rPr>
              <w:t>具有2-3个紧缺特色培训职业（工种）和相匹配的实训设备。</w:t>
            </w:r>
          </w:p>
        </w:tc>
        <w:tc>
          <w:tcPr>
            <w:tcW w:w="524" w:type="dxa"/>
            <w:vAlign w:val="center"/>
          </w:tcPr>
          <w:p w14:paraId="0328B754">
            <w:pPr>
              <w:widowControl/>
              <w:jc w:val="center"/>
              <w:rPr>
                <w:rFonts w:hint="eastAsia" w:eastAsia="仿宋_GB2312" w:cs="宋体"/>
                <w:color w:val="000000"/>
                <w:kern w:val="0"/>
                <w:sz w:val="22"/>
                <w:szCs w:val="22"/>
                <w:lang w:eastAsia="zh-CN"/>
              </w:rPr>
            </w:pPr>
            <w:r>
              <w:rPr>
                <w:rFonts w:hint="eastAsia" w:eastAsia="仿宋_GB2312" w:cs="宋体"/>
                <w:color w:val="000000"/>
                <w:kern w:val="0"/>
                <w:sz w:val="22"/>
                <w:szCs w:val="22"/>
                <w:lang w:val="en-US" w:eastAsia="zh-CN"/>
              </w:rPr>
              <w:t>5</w:t>
            </w:r>
          </w:p>
        </w:tc>
        <w:tc>
          <w:tcPr>
            <w:tcW w:w="1995" w:type="dxa"/>
            <w:vAlign w:val="center"/>
          </w:tcPr>
          <w:p w14:paraId="116A6C10">
            <w:pPr>
              <w:widowControl/>
              <w:jc w:val="both"/>
              <w:rPr>
                <w:rFonts w:eastAsia="仿宋_GB2312" w:cs="宋体"/>
                <w:color w:val="000000"/>
                <w:kern w:val="0"/>
                <w:sz w:val="22"/>
                <w:szCs w:val="22"/>
              </w:rPr>
            </w:pPr>
            <w:r>
              <w:rPr>
                <w:rFonts w:hint="eastAsia" w:eastAsia="仿宋_GB2312" w:cs="宋体"/>
                <w:color w:val="000000"/>
                <w:kern w:val="0"/>
                <w:sz w:val="22"/>
                <w:szCs w:val="22"/>
              </w:rPr>
              <w:t>培训职业（工种）和实训设备相匹配的，记</w:t>
            </w:r>
            <w:r>
              <w:rPr>
                <w:rFonts w:hint="eastAsia" w:eastAsia="仿宋_GB2312" w:cs="宋体"/>
                <w:color w:val="000000"/>
                <w:kern w:val="0"/>
                <w:sz w:val="22"/>
                <w:szCs w:val="22"/>
                <w:lang w:val="en-US" w:eastAsia="zh-CN"/>
              </w:rPr>
              <w:t>5</w:t>
            </w:r>
            <w:r>
              <w:rPr>
                <w:rFonts w:hint="eastAsia" w:eastAsia="仿宋_GB2312" w:cs="宋体"/>
                <w:color w:val="000000"/>
                <w:kern w:val="0"/>
                <w:sz w:val="22"/>
                <w:szCs w:val="22"/>
              </w:rPr>
              <w:t>分；不相匹配的，扣1-</w:t>
            </w:r>
            <w:r>
              <w:rPr>
                <w:rFonts w:hint="eastAsia" w:eastAsia="仿宋_GB2312" w:cs="宋体"/>
                <w:color w:val="000000"/>
                <w:kern w:val="0"/>
                <w:sz w:val="22"/>
                <w:szCs w:val="22"/>
                <w:lang w:val="en-US" w:eastAsia="zh-CN"/>
              </w:rPr>
              <w:t>5</w:t>
            </w:r>
            <w:r>
              <w:rPr>
                <w:rFonts w:hint="eastAsia" w:eastAsia="仿宋_GB2312" w:cs="宋体"/>
                <w:color w:val="000000"/>
                <w:kern w:val="0"/>
                <w:sz w:val="22"/>
                <w:szCs w:val="22"/>
              </w:rPr>
              <w:t>分。</w:t>
            </w:r>
          </w:p>
        </w:tc>
        <w:tc>
          <w:tcPr>
            <w:tcW w:w="1208" w:type="dxa"/>
            <w:vMerge w:val="restart"/>
            <w:vAlign w:val="center"/>
          </w:tcPr>
          <w:p w14:paraId="025B1E81">
            <w:pPr>
              <w:widowControl/>
              <w:rPr>
                <w:rFonts w:eastAsia="仿宋_GB2312" w:cs="宋体"/>
                <w:color w:val="000000"/>
                <w:kern w:val="0"/>
                <w:sz w:val="22"/>
                <w:szCs w:val="22"/>
              </w:rPr>
            </w:pPr>
            <w:r>
              <w:rPr>
                <w:rFonts w:hint="eastAsia" w:eastAsia="仿宋_GB2312" w:cs="宋体"/>
                <w:color w:val="000000"/>
                <w:kern w:val="0"/>
                <w:sz w:val="22"/>
                <w:szCs w:val="22"/>
              </w:rPr>
              <w:t>实训设备台账；实训设备使用记录等佐证材料。</w:t>
            </w:r>
          </w:p>
        </w:tc>
        <w:tc>
          <w:tcPr>
            <w:tcW w:w="661" w:type="dxa"/>
            <w:vMerge w:val="restart"/>
          </w:tcPr>
          <w:p w14:paraId="22EBB4DD">
            <w:pPr>
              <w:widowControl/>
              <w:jc w:val="left"/>
              <w:rPr>
                <w:rFonts w:eastAsia="仿宋_GB2312" w:cs="宋体"/>
                <w:color w:val="000000"/>
                <w:kern w:val="0"/>
                <w:sz w:val="22"/>
                <w:szCs w:val="22"/>
              </w:rPr>
            </w:pPr>
          </w:p>
        </w:tc>
      </w:tr>
      <w:tr w14:paraId="56A3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57" w:type="dxa"/>
            <w:vMerge w:val="continue"/>
            <w:vAlign w:val="center"/>
          </w:tcPr>
          <w:p w14:paraId="4763ED45">
            <w:pPr>
              <w:widowControl/>
              <w:jc w:val="left"/>
            </w:pPr>
          </w:p>
        </w:tc>
        <w:tc>
          <w:tcPr>
            <w:tcW w:w="749" w:type="dxa"/>
            <w:vMerge w:val="continue"/>
            <w:vAlign w:val="center"/>
          </w:tcPr>
          <w:p w14:paraId="6FCD831B">
            <w:pPr>
              <w:widowControl/>
              <w:jc w:val="left"/>
            </w:pPr>
          </w:p>
        </w:tc>
        <w:tc>
          <w:tcPr>
            <w:tcW w:w="436" w:type="dxa"/>
            <w:vMerge w:val="continue"/>
            <w:vAlign w:val="center"/>
          </w:tcPr>
          <w:p w14:paraId="7B941F68">
            <w:pPr>
              <w:widowControl/>
              <w:jc w:val="left"/>
            </w:pPr>
          </w:p>
        </w:tc>
        <w:tc>
          <w:tcPr>
            <w:tcW w:w="747" w:type="dxa"/>
            <w:vMerge w:val="continue"/>
            <w:vAlign w:val="center"/>
          </w:tcPr>
          <w:p w14:paraId="0F155EBD">
            <w:pPr>
              <w:widowControl/>
              <w:jc w:val="left"/>
            </w:pPr>
          </w:p>
        </w:tc>
        <w:tc>
          <w:tcPr>
            <w:tcW w:w="741" w:type="dxa"/>
            <w:vMerge w:val="continue"/>
            <w:vAlign w:val="center"/>
          </w:tcPr>
          <w:p w14:paraId="3D5B951D">
            <w:pPr>
              <w:widowControl/>
              <w:jc w:val="left"/>
            </w:pPr>
          </w:p>
        </w:tc>
        <w:tc>
          <w:tcPr>
            <w:tcW w:w="1800" w:type="dxa"/>
            <w:vAlign w:val="center"/>
          </w:tcPr>
          <w:p w14:paraId="343B0AEC">
            <w:pPr>
              <w:widowControl/>
              <w:jc w:val="both"/>
              <w:rPr>
                <w:rFonts w:hint="eastAsia" w:eastAsia="仿宋_GB2312" w:cs="宋体"/>
                <w:color w:val="000000"/>
                <w:kern w:val="0"/>
                <w:sz w:val="22"/>
                <w:szCs w:val="22"/>
                <w:lang w:eastAsia="zh-CN"/>
              </w:rPr>
            </w:pPr>
            <w:r>
              <w:rPr>
                <w:rFonts w:hint="eastAsia" w:eastAsia="仿宋_GB2312" w:cs="宋体"/>
                <w:color w:val="000000"/>
                <w:kern w:val="0"/>
                <w:sz w:val="22"/>
                <w:szCs w:val="22"/>
                <w:lang w:eastAsia="zh-CN"/>
              </w:rPr>
              <w:t>购置培训设备总值达到项目实施方案要求。</w:t>
            </w:r>
          </w:p>
        </w:tc>
        <w:tc>
          <w:tcPr>
            <w:tcW w:w="524" w:type="dxa"/>
            <w:vAlign w:val="center"/>
          </w:tcPr>
          <w:p w14:paraId="79D47BE1">
            <w:pPr>
              <w:widowControl/>
              <w:jc w:val="center"/>
              <w:rPr>
                <w:rFonts w:hint="eastAsia" w:eastAsia="仿宋_GB2312" w:cs="宋体"/>
                <w:color w:val="000000"/>
                <w:kern w:val="0"/>
                <w:sz w:val="22"/>
                <w:szCs w:val="22"/>
                <w:lang w:val="en-US" w:eastAsia="zh-CN"/>
              </w:rPr>
            </w:pPr>
            <w:r>
              <w:rPr>
                <w:rFonts w:hint="eastAsia" w:eastAsia="仿宋_GB2312" w:cs="宋体"/>
                <w:color w:val="000000"/>
                <w:kern w:val="0"/>
                <w:sz w:val="22"/>
                <w:szCs w:val="22"/>
                <w:lang w:val="en-US" w:eastAsia="zh-CN"/>
              </w:rPr>
              <w:t>5</w:t>
            </w:r>
          </w:p>
        </w:tc>
        <w:tc>
          <w:tcPr>
            <w:tcW w:w="1995" w:type="dxa"/>
            <w:vAlign w:val="center"/>
          </w:tcPr>
          <w:p w14:paraId="247EF00F">
            <w:pPr>
              <w:widowControl/>
              <w:jc w:val="both"/>
              <w:rPr>
                <w:rFonts w:hint="default" w:eastAsia="仿宋_GB2312" w:cs="宋体"/>
                <w:color w:val="000000"/>
                <w:kern w:val="0"/>
                <w:sz w:val="22"/>
                <w:szCs w:val="22"/>
                <w:lang w:val="en-US" w:eastAsia="zh-CN"/>
              </w:rPr>
            </w:pPr>
            <w:r>
              <w:rPr>
                <w:rFonts w:hint="eastAsia" w:eastAsia="仿宋_GB2312" w:cs="宋体"/>
                <w:color w:val="000000"/>
                <w:kern w:val="0"/>
                <w:sz w:val="22"/>
                <w:szCs w:val="22"/>
                <w:lang w:eastAsia="zh-CN"/>
              </w:rPr>
              <w:t>购置培训设备总值达到项目批准书要求的，记</w:t>
            </w:r>
            <w:r>
              <w:rPr>
                <w:rFonts w:hint="eastAsia" w:eastAsia="仿宋_GB2312" w:cs="宋体"/>
                <w:color w:val="000000"/>
                <w:kern w:val="0"/>
                <w:sz w:val="22"/>
                <w:szCs w:val="22"/>
                <w:lang w:val="en-US" w:eastAsia="zh-CN"/>
              </w:rPr>
              <w:t>5分；未达到要求的，扣1-5分。</w:t>
            </w:r>
          </w:p>
        </w:tc>
        <w:tc>
          <w:tcPr>
            <w:tcW w:w="1208" w:type="dxa"/>
            <w:vMerge w:val="continue"/>
            <w:vAlign w:val="center"/>
          </w:tcPr>
          <w:p w14:paraId="2BD51684">
            <w:pPr>
              <w:widowControl/>
              <w:jc w:val="both"/>
              <w:rPr>
                <w:rFonts w:hint="eastAsia" w:eastAsia="仿宋_GB2312" w:cs="宋体"/>
                <w:color w:val="000000"/>
                <w:kern w:val="0"/>
                <w:sz w:val="22"/>
                <w:szCs w:val="22"/>
              </w:rPr>
            </w:pPr>
          </w:p>
        </w:tc>
        <w:tc>
          <w:tcPr>
            <w:tcW w:w="661" w:type="dxa"/>
            <w:vMerge w:val="continue"/>
          </w:tcPr>
          <w:p w14:paraId="68D5DE68">
            <w:pPr>
              <w:widowControl/>
              <w:jc w:val="left"/>
              <w:rPr>
                <w:rFonts w:hint="eastAsia" w:eastAsia="仿宋_GB2312" w:cs="宋体"/>
                <w:color w:val="000000"/>
                <w:kern w:val="0"/>
                <w:sz w:val="22"/>
                <w:szCs w:val="22"/>
              </w:rPr>
            </w:pPr>
          </w:p>
        </w:tc>
      </w:tr>
      <w:tr w14:paraId="403D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57" w:type="dxa"/>
            <w:vMerge w:val="continue"/>
            <w:tcBorders>
              <w:bottom w:val="single" w:color="auto" w:sz="4" w:space="0"/>
            </w:tcBorders>
            <w:vAlign w:val="center"/>
          </w:tcPr>
          <w:p w14:paraId="0378E5E5">
            <w:pPr>
              <w:widowControl/>
              <w:jc w:val="left"/>
              <w:rPr>
                <w:rFonts w:eastAsia="仿宋_GB2312" w:cs="宋体"/>
                <w:color w:val="000000"/>
                <w:kern w:val="0"/>
                <w:sz w:val="22"/>
                <w:szCs w:val="22"/>
              </w:rPr>
            </w:pPr>
          </w:p>
        </w:tc>
        <w:tc>
          <w:tcPr>
            <w:tcW w:w="749" w:type="dxa"/>
            <w:vMerge w:val="continue"/>
            <w:tcBorders>
              <w:bottom w:val="single" w:color="auto" w:sz="4" w:space="0"/>
            </w:tcBorders>
            <w:vAlign w:val="center"/>
          </w:tcPr>
          <w:p w14:paraId="6C7E4300">
            <w:pPr>
              <w:widowControl/>
              <w:jc w:val="left"/>
              <w:rPr>
                <w:rFonts w:eastAsia="仿宋_GB2312" w:cs="宋体"/>
                <w:color w:val="000000"/>
                <w:kern w:val="0"/>
                <w:sz w:val="22"/>
                <w:szCs w:val="22"/>
              </w:rPr>
            </w:pPr>
          </w:p>
        </w:tc>
        <w:tc>
          <w:tcPr>
            <w:tcW w:w="436" w:type="dxa"/>
            <w:tcBorders>
              <w:bottom w:val="single" w:color="auto" w:sz="4" w:space="0"/>
            </w:tcBorders>
            <w:vAlign w:val="center"/>
          </w:tcPr>
          <w:p w14:paraId="658AE89D">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747" w:type="dxa"/>
            <w:tcBorders>
              <w:bottom w:val="single" w:color="auto" w:sz="4" w:space="0"/>
            </w:tcBorders>
            <w:vAlign w:val="center"/>
          </w:tcPr>
          <w:p w14:paraId="5BE25413">
            <w:pPr>
              <w:widowControl/>
              <w:jc w:val="center"/>
              <w:rPr>
                <w:rFonts w:eastAsia="仿宋_GB2312" w:cs="宋体"/>
                <w:color w:val="000000"/>
                <w:kern w:val="0"/>
                <w:sz w:val="22"/>
                <w:szCs w:val="22"/>
              </w:rPr>
            </w:pPr>
            <w:r>
              <w:rPr>
                <w:rFonts w:hint="eastAsia" w:eastAsia="仿宋_GB2312" w:cs="宋体"/>
                <w:color w:val="000000"/>
                <w:kern w:val="0"/>
                <w:sz w:val="22"/>
                <w:szCs w:val="22"/>
              </w:rPr>
              <w:t>师资条件</w:t>
            </w:r>
          </w:p>
        </w:tc>
        <w:tc>
          <w:tcPr>
            <w:tcW w:w="741" w:type="dxa"/>
            <w:tcBorders>
              <w:bottom w:val="single" w:color="auto" w:sz="4" w:space="0"/>
            </w:tcBorders>
            <w:vAlign w:val="center"/>
          </w:tcPr>
          <w:p w14:paraId="36970F9D">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tcBorders>
              <w:bottom w:val="single" w:color="auto" w:sz="4" w:space="0"/>
            </w:tcBorders>
            <w:vAlign w:val="center"/>
          </w:tcPr>
          <w:p w14:paraId="235A2FDF">
            <w:pPr>
              <w:widowControl/>
              <w:jc w:val="both"/>
              <w:rPr>
                <w:rFonts w:eastAsia="仿宋_GB2312" w:cs="宋体"/>
                <w:color w:val="000000"/>
                <w:kern w:val="0"/>
                <w:sz w:val="22"/>
                <w:szCs w:val="22"/>
              </w:rPr>
            </w:pPr>
            <w:r>
              <w:rPr>
                <w:rFonts w:hint="eastAsia" w:eastAsia="仿宋_GB2312" w:cs="宋体"/>
                <w:color w:val="000000"/>
                <w:kern w:val="0"/>
                <w:sz w:val="22"/>
                <w:szCs w:val="22"/>
              </w:rPr>
              <w:t>所建专业的师资满足高技能人才培养要求。</w:t>
            </w:r>
          </w:p>
        </w:tc>
        <w:tc>
          <w:tcPr>
            <w:tcW w:w="524" w:type="dxa"/>
            <w:tcBorders>
              <w:bottom w:val="single" w:color="auto" w:sz="4" w:space="0"/>
            </w:tcBorders>
            <w:vAlign w:val="center"/>
          </w:tcPr>
          <w:p w14:paraId="295BCC33">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995" w:type="dxa"/>
            <w:tcBorders>
              <w:bottom w:val="single" w:color="auto" w:sz="4" w:space="0"/>
            </w:tcBorders>
            <w:vAlign w:val="center"/>
          </w:tcPr>
          <w:p w14:paraId="32D2D5FF">
            <w:pPr>
              <w:widowControl/>
              <w:jc w:val="both"/>
              <w:rPr>
                <w:rFonts w:eastAsia="仿宋_GB2312" w:cs="宋体"/>
                <w:color w:val="000000"/>
                <w:kern w:val="0"/>
                <w:sz w:val="22"/>
                <w:szCs w:val="22"/>
              </w:rPr>
            </w:pPr>
            <w:r>
              <w:rPr>
                <w:rFonts w:hint="eastAsia" w:eastAsia="仿宋_GB2312" w:cs="宋体"/>
                <w:color w:val="000000"/>
                <w:kern w:val="0"/>
                <w:sz w:val="22"/>
                <w:szCs w:val="22"/>
              </w:rPr>
              <w:t>所建专业师资满足高技能人才培养要求的，记6分；不能满足要求的每个项目扣</w:t>
            </w:r>
            <w:r>
              <w:rPr>
                <w:rFonts w:hint="eastAsia" w:eastAsia="仿宋_GB2312" w:cs="宋体"/>
                <w:color w:val="000000"/>
                <w:kern w:val="0"/>
                <w:sz w:val="22"/>
                <w:szCs w:val="22"/>
                <w:lang w:val="en-US" w:eastAsia="zh-CN"/>
              </w:rPr>
              <w:t>1-</w:t>
            </w:r>
            <w:r>
              <w:rPr>
                <w:rFonts w:hint="eastAsia" w:eastAsia="仿宋_GB2312" w:cs="宋体"/>
                <w:color w:val="000000"/>
                <w:kern w:val="0"/>
                <w:sz w:val="22"/>
                <w:szCs w:val="22"/>
              </w:rPr>
              <w:t>3分。</w:t>
            </w:r>
          </w:p>
        </w:tc>
        <w:tc>
          <w:tcPr>
            <w:tcW w:w="1208" w:type="dxa"/>
            <w:tcBorders>
              <w:bottom w:val="single" w:color="auto" w:sz="4" w:space="0"/>
            </w:tcBorders>
            <w:vAlign w:val="center"/>
          </w:tcPr>
          <w:p w14:paraId="3F316DCB">
            <w:pPr>
              <w:widowControl/>
              <w:jc w:val="both"/>
              <w:rPr>
                <w:rFonts w:eastAsia="仿宋_GB2312" w:cs="宋体"/>
                <w:color w:val="000000"/>
                <w:kern w:val="0"/>
                <w:sz w:val="22"/>
                <w:szCs w:val="22"/>
              </w:rPr>
            </w:pPr>
            <w:r>
              <w:rPr>
                <w:rFonts w:hint="eastAsia" w:eastAsia="仿宋_GB2312" w:cs="宋体"/>
                <w:color w:val="000000"/>
                <w:kern w:val="0"/>
                <w:sz w:val="22"/>
                <w:szCs w:val="22"/>
              </w:rPr>
              <w:t>各专业教师花名册。</w:t>
            </w:r>
          </w:p>
        </w:tc>
        <w:tc>
          <w:tcPr>
            <w:tcW w:w="661" w:type="dxa"/>
            <w:tcBorders>
              <w:bottom w:val="single" w:color="auto" w:sz="4" w:space="0"/>
            </w:tcBorders>
          </w:tcPr>
          <w:p w14:paraId="42999E5F">
            <w:pPr>
              <w:widowControl/>
              <w:jc w:val="left"/>
              <w:rPr>
                <w:rFonts w:eastAsia="仿宋_GB2312" w:cs="宋体"/>
                <w:color w:val="000000"/>
                <w:kern w:val="0"/>
                <w:sz w:val="22"/>
                <w:szCs w:val="22"/>
              </w:rPr>
            </w:pPr>
          </w:p>
        </w:tc>
      </w:tr>
      <w:tr w14:paraId="3D12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7" w:type="dxa"/>
            <w:vMerge w:val="continue"/>
            <w:vAlign w:val="center"/>
          </w:tcPr>
          <w:p w14:paraId="5B72CCB7">
            <w:pPr>
              <w:widowControl/>
              <w:jc w:val="left"/>
              <w:rPr>
                <w:rFonts w:eastAsia="仿宋_GB2312" w:cs="宋体"/>
                <w:color w:val="000000"/>
                <w:kern w:val="0"/>
                <w:sz w:val="22"/>
                <w:szCs w:val="22"/>
              </w:rPr>
            </w:pPr>
          </w:p>
        </w:tc>
        <w:tc>
          <w:tcPr>
            <w:tcW w:w="749" w:type="dxa"/>
            <w:vMerge w:val="continue"/>
            <w:vAlign w:val="center"/>
          </w:tcPr>
          <w:p w14:paraId="38C2A8D2">
            <w:pPr>
              <w:widowControl/>
              <w:jc w:val="left"/>
              <w:rPr>
                <w:rFonts w:eastAsia="仿宋_GB2312" w:cs="宋体"/>
                <w:color w:val="000000"/>
                <w:kern w:val="0"/>
                <w:sz w:val="22"/>
                <w:szCs w:val="22"/>
              </w:rPr>
            </w:pPr>
          </w:p>
        </w:tc>
        <w:tc>
          <w:tcPr>
            <w:tcW w:w="436" w:type="dxa"/>
            <w:vAlign w:val="center"/>
          </w:tcPr>
          <w:p w14:paraId="4F48F3B2">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747" w:type="dxa"/>
            <w:vAlign w:val="center"/>
          </w:tcPr>
          <w:p w14:paraId="0FCCC85F">
            <w:pPr>
              <w:widowControl/>
              <w:jc w:val="center"/>
              <w:rPr>
                <w:rFonts w:eastAsia="仿宋_GB2312" w:cs="宋体"/>
                <w:color w:val="000000"/>
                <w:kern w:val="0"/>
                <w:sz w:val="22"/>
                <w:szCs w:val="22"/>
              </w:rPr>
            </w:pPr>
            <w:r>
              <w:rPr>
                <w:rFonts w:hint="eastAsia" w:eastAsia="仿宋_GB2312" w:cs="宋体"/>
                <w:color w:val="000000"/>
                <w:kern w:val="0"/>
                <w:sz w:val="22"/>
                <w:szCs w:val="22"/>
              </w:rPr>
              <w:t>课程体系</w:t>
            </w:r>
          </w:p>
        </w:tc>
        <w:tc>
          <w:tcPr>
            <w:tcW w:w="741" w:type="dxa"/>
            <w:vAlign w:val="center"/>
          </w:tcPr>
          <w:p w14:paraId="2DAD3591">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800" w:type="dxa"/>
            <w:vAlign w:val="center"/>
          </w:tcPr>
          <w:p w14:paraId="085FD4E5">
            <w:pPr>
              <w:widowControl/>
              <w:jc w:val="both"/>
              <w:rPr>
                <w:rFonts w:eastAsia="仿宋_GB2312" w:cs="宋体"/>
                <w:color w:val="000000"/>
                <w:kern w:val="0"/>
                <w:sz w:val="22"/>
                <w:szCs w:val="22"/>
              </w:rPr>
            </w:pPr>
            <w:r>
              <w:rPr>
                <w:rFonts w:hint="eastAsia" w:eastAsia="仿宋_GB2312" w:cs="宋体"/>
                <w:color w:val="000000"/>
                <w:kern w:val="0"/>
                <w:sz w:val="22"/>
                <w:szCs w:val="22"/>
              </w:rPr>
              <w:t>所建专业构建了与培养高技能人才需求相适应的培训课程体系。</w:t>
            </w:r>
          </w:p>
        </w:tc>
        <w:tc>
          <w:tcPr>
            <w:tcW w:w="524" w:type="dxa"/>
            <w:vAlign w:val="center"/>
          </w:tcPr>
          <w:p w14:paraId="3C836CF3">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4B05BC8F">
            <w:pPr>
              <w:widowControl/>
              <w:jc w:val="both"/>
              <w:rPr>
                <w:rFonts w:eastAsia="仿宋_GB2312" w:cs="宋体"/>
                <w:color w:val="000000"/>
                <w:kern w:val="0"/>
                <w:sz w:val="22"/>
                <w:szCs w:val="22"/>
              </w:rPr>
            </w:pPr>
            <w:r>
              <w:rPr>
                <w:rFonts w:hint="eastAsia" w:eastAsia="仿宋_GB2312" w:cs="宋体"/>
                <w:color w:val="000000"/>
                <w:kern w:val="0"/>
                <w:sz w:val="22"/>
                <w:szCs w:val="22"/>
              </w:rPr>
              <w:t>所建各专业均构建了与培养高技能人才需求相适应的培训课程体系的，记3分；少建一个，扣1分。</w:t>
            </w:r>
          </w:p>
        </w:tc>
        <w:tc>
          <w:tcPr>
            <w:tcW w:w="1208" w:type="dxa"/>
            <w:vAlign w:val="center"/>
          </w:tcPr>
          <w:p w14:paraId="6AC6B0DF">
            <w:pPr>
              <w:widowControl/>
              <w:jc w:val="both"/>
              <w:rPr>
                <w:rFonts w:eastAsia="仿宋_GB2312" w:cs="宋体"/>
                <w:color w:val="000000"/>
                <w:kern w:val="0"/>
                <w:sz w:val="22"/>
                <w:szCs w:val="22"/>
              </w:rPr>
            </w:pPr>
            <w:r>
              <w:rPr>
                <w:rFonts w:hint="eastAsia" w:eastAsia="仿宋_GB2312" w:cs="宋体"/>
                <w:color w:val="000000"/>
                <w:kern w:val="0"/>
                <w:sz w:val="22"/>
                <w:szCs w:val="22"/>
              </w:rPr>
              <w:t>各专业培训课程体系等相关资料。</w:t>
            </w:r>
          </w:p>
        </w:tc>
        <w:tc>
          <w:tcPr>
            <w:tcW w:w="661" w:type="dxa"/>
          </w:tcPr>
          <w:p w14:paraId="52E814B0">
            <w:pPr>
              <w:widowControl/>
              <w:jc w:val="left"/>
              <w:rPr>
                <w:rFonts w:eastAsia="仿宋_GB2312" w:cs="宋体"/>
                <w:color w:val="000000"/>
                <w:kern w:val="0"/>
                <w:sz w:val="22"/>
                <w:szCs w:val="22"/>
              </w:rPr>
            </w:pPr>
          </w:p>
        </w:tc>
      </w:tr>
      <w:tr w14:paraId="7380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7" w:type="dxa"/>
            <w:vMerge w:val="restart"/>
            <w:vAlign w:val="center"/>
          </w:tcPr>
          <w:p w14:paraId="663138F9">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749" w:type="dxa"/>
            <w:vMerge w:val="restart"/>
            <w:vAlign w:val="center"/>
          </w:tcPr>
          <w:p w14:paraId="0A0F6FA0">
            <w:pPr>
              <w:widowControl/>
              <w:jc w:val="center"/>
              <w:rPr>
                <w:rFonts w:eastAsia="仿宋_GB2312" w:cs="宋体"/>
                <w:color w:val="000000"/>
                <w:kern w:val="0"/>
                <w:sz w:val="22"/>
                <w:szCs w:val="22"/>
              </w:rPr>
            </w:pPr>
            <w:r>
              <w:rPr>
                <w:rFonts w:hint="eastAsia" w:eastAsia="仿宋_GB2312" w:cs="宋体"/>
                <w:color w:val="000000"/>
                <w:kern w:val="0"/>
                <w:sz w:val="22"/>
                <w:szCs w:val="22"/>
              </w:rPr>
              <w:t>培训体系</w:t>
            </w:r>
          </w:p>
        </w:tc>
        <w:tc>
          <w:tcPr>
            <w:tcW w:w="436" w:type="dxa"/>
            <w:vAlign w:val="center"/>
          </w:tcPr>
          <w:p w14:paraId="536ADB2C">
            <w:pPr>
              <w:widowControl/>
              <w:jc w:val="center"/>
              <w:rPr>
                <w:rFonts w:eastAsia="仿宋_GB2312" w:cs="宋体"/>
                <w:color w:val="000000"/>
                <w:kern w:val="0"/>
                <w:sz w:val="22"/>
                <w:szCs w:val="22"/>
              </w:rPr>
            </w:pPr>
            <w:r>
              <w:rPr>
                <w:rFonts w:hint="eastAsia" w:eastAsia="仿宋_GB2312" w:cs="宋体"/>
                <w:color w:val="000000"/>
                <w:kern w:val="0"/>
                <w:sz w:val="22"/>
                <w:szCs w:val="22"/>
              </w:rPr>
              <w:t>7</w:t>
            </w:r>
          </w:p>
        </w:tc>
        <w:tc>
          <w:tcPr>
            <w:tcW w:w="747" w:type="dxa"/>
            <w:vAlign w:val="center"/>
          </w:tcPr>
          <w:p w14:paraId="63BB0EAF">
            <w:pPr>
              <w:widowControl/>
              <w:jc w:val="center"/>
              <w:rPr>
                <w:rFonts w:eastAsia="仿宋_GB2312" w:cs="宋体"/>
                <w:color w:val="000000"/>
                <w:kern w:val="0"/>
                <w:sz w:val="22"/>
                <w:szCs w:val="22"/>
              </w:rPr>
            </w:pPr>
            <w:r>
              <w:rPr>
                <w:rFonts w:hint="eastAsia" w:eastAsia="仿宋_GB2312" w:cs="宋体"/>
                <w:color w:val="000000"/>
                <w:kern w:val="0"/>
                <w:sz w:val="22"/>
                <w:szCs w:val="22"/>
              </w:rPr>
              <w:t>校企合作</w:t>
            </w:r>
          </w:p>
        </w:tc>
        <w:tc>
          <w:tcPr>
            <w:tcW w:w="741" w:type="dxa"/>
            <w:vAlign w:val="center"/>
          </w:tcPr>
          <w:p w14:paraId="3902AFE4">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vAlign w:val="center"/>
          </w:tcPr>
          <w:p w14:paraId="3CC0726F">
            <w:pPr>
              <w:widowControl/>
              <w:jc w:val="both"/>
              <w:rPr>
                <w:rFonts w:eastAsia="仿宋_GB2312" w:cs="宋体"/>
                <w:color w:val="000000"/>
                <w:kern w:val="0"/>
                <w:sz w:val="22"/>
                <w:szCs w:val="22"/>
              </w:rPr>
            </w:pPr>
            <w:r>
              <w:rPr>
                <w:rFonts w:hint="eastAsia" w:eastAsia="仿宋_GB2312" w:cs="宋体"/>
                <w:color w:val="000000"/>
                <w:kern w:val="0"/>
                <w:sz w:val="22"/>
                <w:szCs w:val="22"/>
              </w:rPr>
              <w:t>职业院校应与3家以上企业建立稳定的校企合作关系。企业、公共实训基地应与院校建立企校合作关系。</w:t>
            </w:r>
          </w:p>
        </w:tc>
        <w:tc>
          <w:tcPr>
            <w:tcW w:w="524" w:type="dxa"/>
            <w:vAlign w:val="center"/>
          </w:tcPr>
          <w:p w14:paraId="4ADCD9B6">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995" w:type="dxa"/>
            <w:vAlign w:val="center"/>
          </w:tcPr>
          <w:p w14:paraId="1A2F8B9B">
            <w:pPr>
              <w:widowControl/>
              <w:jc w:val="both"/>
              <w:rPr>
                <w:rFonts w:eastAsia="仿宋_GB2312" w:cs="宋体"/>
                <w:color w:val="000000"/>
                <w:kern w:val="0"/>
                <w:sz w:val="22"/>
                <w:szCs w:val="22"/>
              </w:rPr>
            </w:pPr>
            <w:r>
              <w:rPr>
                <w:rFonts w:hint="eastAsia" w:eastAsia="仿宋_GB2312" w:cs="宋体"/>
                <w:color w:val="000000"/>
                <w:kern w:val="0"/>
                <w:sz w:val="22"/>
                <w:szCs w:val="22"/>
              </w:rPr>
              <w:t>职业院校与3家企业签订合作开展高技能人才培训协议，记6分，少一家扣2分；企业、公共实训基地应与院校签订合作协议，未签订的扣6分。</w:t>
            </w:r>
          </w:p>
        </w:tc>
        <w:tc>
          <w:tcPr>
            <w:tcW w:w="1208" w:type="dxa"/>
            <w:vAlign w:val="center"/>
          </w:tcPr>
          <w:p w14:paraId="196CC81D">
            <w:pPr>
              <w:widowControl/>
              <w:jc w:val="both"/>
              <w:rPr>
                <w:rFonts w:eastAsia="仿宋_GB2312" w:cs="宋体"/>
                <w:color w:val="000000"/>
                <w:kern w:val="0"/>
                <w:sz w:val="22"/>
                <w:szCs w:val="22"/>
              </w:rPr>
            </w:pPr>
            <w:r>
              <w:rPr>
                <w:rFonts w:hint="eastAsia" w:eastAsia="仿宋_GB2312" w:cs="宋体"/>
                <w:color w:val="000000"/>
                <w:kern w:val="0"/>
                <w:sz w:val="22"/>
                <w:szCs w:val="22"/>
              </w:rPr>
              <w:t>培训协议、方案等相关资料。</w:t>
            </w:r>
          </w:p>
        </w:tc>
        <w:tc>
          <w:tcPr>
            <w:tcW w:w="661" w:type="dxa"/>
          </w:tcPr>
          <w:p w14:paraId="5A99A49C">
            <w:pPr>
              <w:widowControl/>
              <w:jc w:val="left"/>
              <w:rPr>
                <w:rFonts w:eastAsia="仿宋_GB2312" w:cs="宋体"/>
                <w:color w:val="000000"/>
                <w:kern w:val="0"/>
                <w:sz w:val="22"/>
                <w:szCs w:val="22"/>
              </w:rPr>
            </w:pPr>
          </w:p>
        </w:tc>
      </w:tr>
      <w:tr w14:paraId="3644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0F30E4CF">
            <w:pPr>
              <w:widowControl/>
              <w:jc w:val="left"/>
              <w:rPr>
                <w:rFonts w:eastAsia="仿宋_GB2312" w:cs="宋体"/>
                <w:color w:val="000000"/>
                <w:kern w:val="0"/>
                <w:sz w:val="22"/>
                <w:szCs w:val="22"/>
              </w:rPr>
            </w:pPr>
          </w:p>
        </w:tc>
        <w:tc>
          <w:tcPr>
            <w:tcW w:w="749" w:type="dxa"/>
            <w:vMerge w:val="continue"/>
            <w:vAlign w:val="center"/>
          </w:tcPr>
          <w:p w14:paraId="50BF7B30">
            <w:pPr>
              <w:widowControl/>
              <w:jc w:val="left"/>
              <w:rPr>
                <w:rFonts w:eastAsia="仿宋_GB2312" w:cs="宋体"/>
                <w:color w:val="000000"/>
                <w:kern w:val="0"/>
                <w:sz w:val="22"/>
                <w:szCs w:val="22"/>
              </w:rPr>
            </w:pPr>
          </w:p>
        </w:tc>
        <w:tc>
          <w:tcPr>
            <w:tcW w:w="436" w:type="dxa"/>
            <w:vMerge w:val="restart"/>
            <w:vAlign w:val="center"/>
          </w:tcPr>
          <w:p w14:paraId="3B429102">
            <w:pPr>
              <w:widowControl/>
              <w:jc w:val="center"/>
              <w:rPr>
                <w:rFonts w:eastAsia="仿宋_GB2312" w:cs="宋体"/>
                <w:color w:val="000000"/>
                <w:kern w:val="0"/>
                <w:sz w:val="22"/>
                <w:szCs w:val="22"/>
              </w:rPr>
            </w:pPr>
            <w:r>
              <w:rPr>
                <w:rFonts w:hint="eastAsia" w:eastAsia="仿宋_GB2312" w:cs="宋体"/>
                <w:color w:val="000000"/>
                <w:kern w:val="0"/>
                <w:sz w:val="22"/>
                <w:szCs w:val="22"/>
              </w:rPr>
              <w:t>8</w:t>
            </w:r>
          </w:p>
        </w:tc>
        <w:tc>
          <w:tcPr>
            <w:tcW w:w="747" w:type="dxa"/>
            <w:vMerge w:val="restart"/>
            <w:vAlign w:val="center"/>
          </w:tcPr>
          <w:p w14:paraId="63F047AB">
            <w:pPr>
              <w:widowControl/>
              <w:jc w:val="center"/>
              <w:rPr>
                <w:rFonts w:eastAsia="仿宋_GB2312" w:cs="宋体"/>
                <w:color w:val="000000"/>
                <w:kern w:val="0"/>
                <w:sz w:val="22"/>
                <w:szCs w:val="22"/>
              </w:rPr>
            </w:pPr>
            <w:r>
              <w:rPr>
                <w:rFonts w:hint="eastAsia" w:eastAsia="仿宋_GB2312" w:cs="宋体"/>
                <w:color w:val="000000"/>
                <w:kern w:val="0"/>
                <w:sz w:val="22"/>
                <w:szCs w:val="22"/>
              </w:rPr>
              <w:t>师资建设</w:t>
            </w:r>
          </w:p>
        </w:tc>
        <w:tc>
          <w:tcPr>
            <w:tcW w:w="741" w:type="dxa"/>
            <w:vMerge w:val="restart"/>
            <w:vAlign w:val="center"/>
          </w:tcPr>
          <w:p w14:paraId="30FE1CC1">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03F03588">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聘请企业技师或者院校教师等担任兼职教师。</w:t>
            </w:r>
          </w:p>
        </w:tc>
        <w:tc>
          <w:tcPr>
            <w:tcW w:w="524" w:type="dxa"/>
            <w:vAlign w:val="center"/>
          </w:tcPr>
          <w:p w14:paraId="31BD19A5">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474B62DC">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聘请企业技师或者院校教师等担任兼职教师</w:t>
            </w:r>
            <w:r>
              <w:rPr>
                <w:rFonts w:hint="eastAsia" w:eastAsia="仿宋_GB2312" w:cs="宋体"/>
                <w:color w:val="000000"/>
                <w:kern w:val="0"/>
                <w:sz w:val="22"/>
                <w:szCs w:val="22"/>
              </w:rPr>
              <w:t>，记5分；未达100%的，</w:t>
            </w:r>
            <w:r>
              <w:rPr>
                <w:rFonts w:hint="eastAsia" w:eastAsia="仿宋_GB2312" w:cs="宋体"/>
                <w:color w:val="000000"/>
                <w:kern w:val="0"/>
                <w:sz w:val="22"/>
                <w:szCs w:val="22"/>
                <w:lang w:eastAsia="zh-CN"/>
              </w:rPr>
              <w:t>酌情扣分</w:t>
            </w:r>
            <w:r>
              <w:rPr>
                <w:rFonts w:hint="eastAsia" w:eastAsia="仿宋_GB2312" w:cs="宋体"/>
                <w:color w:val="000000"/>
                <w:kern w:val="0"/>
                <w:sz w:val="22"/>
                <w:szCs w:val="22"/>
              </w:rPr>
              <w:t>。</w:t>
            </w:r>
          </w:p>
        </w:tc>
        <w:tc>
          <w:tcPr>
            <w:tcW w:w="1208" w:type="dxa"/>
            <w:vAlign w:val="center"/>
          </w:tcPr>
          <w:p w14:paraId="36EFB756">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兼职</w:t>
            </w:r>
            <w:r>
              <w:rPr>
                <w:rFonts w:hint="eastAsia" w:eastAsia="仿宋_GB2312" w:cs="宋体"/>
                <w:color w:val="000000"/>
                <w:kern w:val="0"/>
                <w:sz w:val="22"/>
                <w:szCs w:val="22"/>
              </w:rPr>
              <w:t>培训教师列表及证书复印件等材料。</w:t>
            </w:r>
          </w:p>
        </w:tc>
        <w:tc>
          <w:tcPr>
            <w:tcW w:w="661" w:type="dxa"/>
          </w:tcPr>
          <w:p w14:paraId="21A9C7B1">
            <w:pPr>
              <w:widowControl/>
              <w:jc w:val="left"/>
              <w:rPr>
                <w:rFonts w:eastAsia="仿宋_GB2312" w:cs="宋体"/>
                <w:color w:val="000000"/>
                <w:kern w:val="0"/>
                <w:sz w:val="22"/>
                <w:szCs w:val="22"/>
              </w:rPr>
            </w:pPr>
          </w:p>
        </w:tc>
      </w:tr>
      <w:tr w14:paraId="612A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57" w:type="dxa"/>
            <w:vMerge w:val="continue"/>
            <w:vAlign w:val="center"/>
          </w:tcPr>
          <w:p w14:paraId="5151129A">
            <w:pPr>
              <w:widowControl/>
              <w:jc w:val="left"/>
              <w:rPr>
                <w:rFonts w:eastAsia="仿宋_GB2312" w:cs="宋体"/>
                <w:color w:val="000000"/>
                <w:kern w:val="0"/>
                <w:sz w:val="22"/>
                <w:szCs w:val="22"/>
              </w:rPr>
            </w:pPr>
          </w:p>
        </w:tc>
        <w:tc>
          <w:tcPr>
            <w:tcW w:w="749" w:type="dxa"/>
            <w:vMerge w:val="continue"/>
            <w:vAlign w:val="center"/>
          </w:tcPr>
          <w:p w14:paraId="191A8DA5">
            <w:pPr>
              <w:widowControl/>
              <w:jc w:val="left"/>
              <w:rPr>
                <w:rFonts w:eastAsia="仿宋_GB2312" w:cs="宋体"/>
                <w:color w:val="000000"/>
                <w:kern w:val="0"/>
                <w:sz w:val="22"/>
                <w:szCs w:val="22"/>
              </w:rPr>
            </w:pPr>
          </w:p>
        </w:tc>
        <w:tc>
          <w:tcPr>
            <w:tcW w:w="436" w:type="dxa"/>
            <w:vMerge w:val="continue"/>
            <w:vAlign w:val="center"/>
          </w:tcPr>
          <w:p w14:paraId="20A90E97">
            <w:pPr>
              <w:widowControl/>
              <w:jc w:val="left"/>
              <w:rPr>
                <w:rFonts w:eastAsia="仿宋_GB2312" w:cs="宋体"/>
                <w:color w:val="000000"/>
                <w:kern w:val="0"/>
                <w:sz w:val="22"/>
                <w:szCs w:val="22"/>
              </w:rPr>
            </w:pPr>
          </w:p>
        </w:tc>
        <w:tc>
          <w:tcPr>
            <w:tcW w:w="747" w:type="dxa"/>
            <w:vMerge w:val="continue"/>
            <w:vAlign w:val="center"/>
          </w:tcPr>
          <w:p w14:paraId="4CE8164C">
            <w:pPr>
              <w:widowControl/>
              <w:jc w:val="left"/>
              <w:rPr>
                <w:rFonts w:eastAsia="仿宋_GB2312" w:cs="宋体"/>
                <w:color w:val="000000"/>
                <w:kern w:val="0"/>
                <w:sz w:val="22"/>
                <w:szCs w:val="22"/>
              </w:rPr>
            </w:pPr>
          </w:p>
        </w:tc>
        <w:tc>
          <w:tcPr>
            <w:tcW w:w="741" w:type="dxa"/>
            <w:vMerge w:val="continue"/>
            <w:vAlign w:val="center"/>
          </w:tcPr>
          <w:p w14:paraId="52DDE07C">
            <w:pPr>
              <w:widowControl/>
              <w:jc w:val="left"/>
              <w:rPr>
                <w:rFonts w:eastAsia="仿宋_GB2312" w:cs="宋体"/>
                <w:color w:val="000000"/>
                <w:kern w:val="0"/>
                <w:sz w:val="22"/>
                <w:szCs w:val="22"/>
              </w:rPr>
            </w:pPr>
          </w:p>
        </w:tc>
        <w:tc>
          <w:tcPr>
            <w:tcW w:w="1800" w:type="dxa"/>
            <w:vAlign w:val="center"/>
          </w:tcPr>
          <w:p w14:paraId="65D59FFB">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专职培训教师具有中级职称或者高级工以上</w:t>
            </w:r>
            <w:r>
              <w:rPr>
                <w:rFonts w:hint="eastAsia" w:eastAsia="仿宋_GB2312" w:cs="宋体"/>
                <w:color w:val="000000"/>
                <w:kern w:val="0"/>
                <w:sz w:val="22"/>
                <w:szCs w:val="22"/>
              </w:rPr>
              <w:t>水平的教师</w:t>
            </w:r>
            <w:r>
              <w:rPr>
                <w:rFonts w:hint="eastAsia" w:eastAsia="仿宋_GB2312" w:cs="宋体"/>
                <w:color w:val="000000"/>
                <w:kern w:val="0"/>
                <w:sz w:val="22"/>
                <w:szCs w:val="22"/>
                <w:lang w:eastAsia="zh-CN"/>
              </w:rPr>
              <w:t>应</w:t>
            </w:r>
            <w:r>
              <w:rPr>
                <w:rFonts w:hint="eastAsia" w:eastAsia="仿宋_GB2312" w:cs="宋体"/>
                <w:color w:val="000000"/>
                <w:kern w:val="0"/>
                <w:sz w:val="22"/>
                <w:szCs w:val="22"/>
              </w:rPr>
              <w:t>占教师总数45%以上。</w:t>
            </w:r>
          </w:p>
        </w:tc>
        <w:tc>
          <w:tcPr>
            <w:tcW w:w="524" w:type="dxa"/>
            <w:vAlign w:val="center"/>
          </w:tcPr>
          <w:p w14:paraId="45E9070C">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5E93C27E">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专职培训教师具有中级职称或者高级工以上技能水平占</w:t>
            </w:r>
            <w:r>
              <w:rPr>
                <w:rFonts w:hint="eastAsia" w:eastAsia="仿宋_GB2312" w:cs="宋体"/>
                <w:color w:val="000000"/>
                <w:kern w:val="0"/>
                <w:sz w:val="22"/>
                <w:szCs w:val="22"/>
              </w:rPr>
              <w:t>教师总数达45%以上，记</w:t>
            </w:r>
            <w:r>
              <w:rPr>
                <w:rFonts w:hint="eastAsia" w:eastAsia="仿宋_GB2312" w:cs="宋体"/>
                <w:color w:val="000000"/>
                <w:kern w:val="0"/>
                <w:sz w:val="22"/>
                <w:szCs w:val="22"/>
                <w:lang w:val="en-US" w:eastAsia="zh-CN"/>
              </w:rPr>
              <w:t>5</w:t>
            </w:r>
            <w:r>
              <w:rPr>
                <w:rFonts w:hint="eastAsia" w:eastAsia="仿宋_GB2312" w:cs="宋体"/>
                <w:color w:val="000000"/>
                <w:kern w:val="0"/>
                <w:sz w:val="22"/>
                <w:szCs w:val="22"/>
              </w:rPr>
              <w:t>分；每少10%扣1分。</w:t>
            </w:r>
          </w:p>
        </w:tc>
        <w:tc>
          <w:tcPr>
            <w:tcW w:w="1208" w:type="dxa"/>
            <w:vAlign w:val="center"/>
          </w:tcPr>
          <w:p w14:paraId="168D4D59">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培训</w:t>
            </w:r>
            <w:r>
              <w:rPr>
                <w:rFonts w:hint="eastAsia" w:eastAsia="仿宋_GB2312" w:cs="宋体"/>
                <w:color w:val="000000"/>
                <w:kern w:val="0"/>
                <w:sz w:val="22"/>
                <w:szCs w:val="22"/>
              </w:rPr>
              <w:t>教师的列表及有关证书复印件等材料。</w:t>
            </w:r>
          </w:p>
        </w:tc>
        <w:tc>
          <w:tcPr>
            <w:tcW w:w="661" w:type="dxa"/>
          </w:tcPr>
          <w:p w14:paraId="24DF3F95">
            <w:pPr>
              <w:widowControl/>
              <w:jc w:val="left"/>
              <w:rPr>
                <w:rFonts w:eastAsia="仿宋_GB2312" w:cs="宋体"/>
                <w:color w:val="000000"/>
                <w:kern w:val="0"/>
                <w:sz w:val="22"/>
                <w:szCs w:val="22"/>
              </w:rPr>
            </w:pPr>
          </w:p>
        </w:tc>
      </w:tr>
      <w:tr w14:paraId="7423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7" w:type="dxa"/>
            <w:vMerge w:val="continue"/>
            <w:vAlign w:val="center"/>
          </w:tcPr>
          <w:p w14:paraId="3A3344BC">
            <w:pPr>
              <w:widowControl/>
              <w:jc w:val="left"/>
              <w:rPr>
                <w:rFonts w:eastAsia="仿宋_GB2312" w:cs="宋体"/>
                <w:color w:val="000000"/>
                <w:kern w:val="0"/>
                <w:sz w:val="22"/>
                <w:szCs w:val="22"/>
              </w:rPr>
            </w:pPr>
          </w:p>
        </w:tc>
        <w:tc>
          <w:tcPr>
            <w:tcW w:w="749" w:type="dxa"/>
            <w:vMerge w:val="continue"/>
            <w:vAlign w:val="center"/>
          </w:tcPr>
          <w:p w14:paraId="14BEBBEE">
            <w:pPr>
              <w:widowControl/>
              <w:jc w:val="left"/>
              <w:rPr>
                <w:rFonts w:eastAsia="仿宋_GB2312" w:cs="宋体"/>
                <w:color w:val="000000"/>
                <w:kern w:val="0"/>
                <w:sz w:val="22"/>
                <w:szCs w:val="22"/>
              </w:rPr>
            </w:pPr>
          </w:p>
        </w:tc>
        <w:tc>
          <w:tcPr>
            <w:tcW w:w="436" w:type="dxa"/>
            <w:vAlign w:val="center"/>
          </w:tcPr>
          <w:p w14:paraId="15BA270F">
            <w:pPr>
              <w:widowControl/>
              <w:jc w:val="center"/>
              <w:rPr>
                <w:rFonts w:eastAsia="仿宋_GB2312" w:cs="宋体"/>
                <w:color w:val="000000"/>
                <w:kern w:val="0"/>
                <w:sz w:val="22"/>
                <w:szCs w:val="22"/>
              </w:rPr>
            </w:pPr>
            <w:r>
              <w:rPr>
                <w:rFonts w:hint="eastAsia" w:eastAsia="仿宋_GB2312" w:cs="宋体"/>
                <w:color w:val="000000"/>
                <w:kern w:val="0"/>
                <w:sz w:val="22"/>
                <w:szCs w:val="22"/>
              </w:rPr>
              <w:t>9</w:t>
            </w:r>
          </w:p>
        </w:tc>
        <w:tc>
          <w:tcPr>
            <w:tcW w:w="747" w:type="dxa"/>
            <w:vAlign w:val="center"/>
          </w:tcPr>
          <w:p w14:paraId="112DBB6B">
            <w:pPr>
              <w:widowControl/>
              <w:jc w:val="center"/>
              <w:rPr>
                <w:rFonts w:eastAsia="仿宋_GB2312" w:cs="宋体"/>
                <w:color w:val="000000"/>
                <w:kern w:val="0"/>
                <w:sz w:val="22"/>
                <w:szCs w:val="22"/>
              </w:rPr>
            </w:pPr>
            <w:r>
              <w:rPr>
                <w:rFonts w:hint="eastAsia" w:eastAsia="仿宋_GB2312" w:cs="宋体"/>
                <w:color w:val="000000"/>
                <w:kern w:val="0"/>
                <w:sz w:val="22"/>
                <w:szCs w:val="22"/>
              </w:rPr>
              <w:t>效果评价</w:t>
            </w:r>
          </w:p>
        </w:tc>
        <w:tc>
          <w:tcPr>
            <w:tcW w:w="741" w:type="dxa"/>
            <w:vAlign w:val="center"/>
          </w:tcPr>
          <w:p w14:paraId="1E0EEE1D">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vAlign w:val="center"/>
          </w:tcPr>
          <w:p w14:paraId="6CCC62D3">
            <w:pPr>
              <w:widowControl/>
              <w:jc w:val="both"/>
              <w:rPr>
                <w:rFonts w:eastAsia="仿宋_GB2312" w:cs="宋体"/>
                <w:color w:val="000000"/>
                <w:kern w:val="0"/>
                <w:sz w:val="22"/>
                <w:szCs w:val="22"/>
              </w:rPr>
            </w:pPr>
            <w:r>
              <w:rPr>
                <w:rFonts w:hint="eastAsia" w:eastAsia="仿宋_GB2312" w:cs="宋体"/>
                <w:color w:val="000000"/>
                <w:kern w:val="0"/>
                <w:sz w:val="22"/>
                <w:szCs w:val="22"/>
              </w:rPr>
              <w:t>建立了过程性考核与终结性考核相结合的培训教学质量评价机制，严格实行培训质量管理。</w:t>
            </w:r>
          </w:p>
        </w:tc>
        <w:tc>
          <w:tcPr>
            <w:tcW w:w="524" w:type="dxa"/>
            <w:vAlign w:val="center"/>
          </w:tcPr>
          <w:p w14:paraId="235B5B72">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995" w:type="dxa"/>
            <w:vAlign w:val="center"/>
          </w:tcPr>
          <w:p w14:paraId="65F03E67">
            <w:pPr>
              <w:widowControl/>
              <w:jc w:val="both"/>
              <w:rPr>
                <w:rFonts w:eastAsia="仿宋_GB2312" w:cs="宋体"/>
                <w:color w:val="000000"/>
                <w:kern w:val="0"/>
                <w:sz w:val="22"/>
                <w:szCs w:val="22"/>
              </w:rPr>
            </w:pPr>
            <w:r>
              <w:rPr>
                <w:rFonts w:hint="eastAsia" w:eastAsia="仿宋_GB2312" w:cs="宋体"/>
                <w:color w:val="000000"/>
                <w:kern w:val="0"/>
                <w:sz w:val="22"/>
                <w:szCs w:val="22"/>
              </w:rPr>
              <w:t>建立了过程性考核与终结性考核相结合的培训教学质量评价机制，并切实开展相关评价的，记6分；一般的，酌情扣1-3分；未开展的，不记分。</w:t>
            </w:r>
          </w:p>
        </w:tc>
        <w:tc>
          <w:tcPr>
            <w:tcW w:w="1208" w:type="dxa"/>
            <w:vAlign w:val="center"/>
          </w:tcPr>
          <w:p w14:paraId="756D400A">
            <w:pPr>
              <w:widowControl/>
              <w:jc w:val="both"/>
              <w:rPr>
                <w:rFonts w:eastAsia="仿宋_GB2312" w:cs="宋体"/>
                <w:color w:val="000000"/>
                <w:kern w:val="0"/>
                <w:sz w:val="22"/>
                <w:szCs w:val="22"/>
              </w:rPr>
            </w:pPr>
            <w:r>
              <w:rPr>
                <w:rFonts w:hint="eastAsia" w:eastAsia="仿宋_GB2312" w:cs="宋体"/>
                <w:color w:val="000000"/>
                <w:kern w:val="0"/>
                <w:sz w:val="22"/>
                <w:szCs w:val="22"/>
              </w:rPr>
              <w:t>开展过程性考核与终结性考核相结合的培训教学质量评价的相关资料。</w:t>
            </w:r>
          </w:p>
        </w:tc>
        <w:tc>
          <w:tcPr>
            <w:tcW w:w="661" w:type="dxa"/>
          </w:tcPr>
          <w:p w14:paraId="1EC05C2A">
            <w:pPr>
              <w:widowControl/>
              <w:jc w:val="left"/>
              <w:rPr>
                <w:rFonts w:eastAsia="仿宋_GB2312" w:cs="宋体"/>
                <w:color w:val="000000"/>
                <w:kern w:val="0"/>
                <w:sz w:val="22"/>
                <w:szCs w:val="22"/>
              </w:rPr>
            </w:pPr>
          </w:p>
        </w:tc>
      </w:tr>
      <w:tr w14:paraId="0D36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7" w:type="dxa"/>
            <w:vMerge w:val="restart"/>
            <w:vAlign w:val="center"/>
          </w:tcPr>
          <w:p w14:paraId="63E7C7F1">
            <w:pPr>
              <w:widowControl/>
              <w:jc w:val="center"/>
              <w:rPr>
                <w:rFonts w:eastAsia="仿宋_GB2312" w:cs="宋体"/>
                <w:color w:val="000000"/>
                <w:kern w:val="0"/>
                <w:sz w:val="22"/>
                <w:szCs w:val="22"/>
              </w:rPr>
            </w:pPr>
            <w:r>
              <w:rPr>
                <w:rFonts w:hint="eastAsia" w:eastAsia="仿宋_GB2312" w:cs="宋体"/>
                <w:color w:val="000000"/>
                <w:kern w:val="0"/>
                <w:sz w:val="22"/>
                <w:szCs w:val="22"/>
              </w:rPr>
              <w:t>4</w:t>
            </w:r>
          </w:p>
        </w:tc>
        <w:tc>
          <w:tcPr>
            <w:tcW w:w="749" w:type="dxa"/>
            <w:vMerge w:val="restart"/>
            <w:vAlign w:val="center"/>
          </w:tcPr>
          <w:p w14:paraId="07782E76">
            <w:pPr>
              <w:widowControl/>
              <w:jc w:val="center"/>
              <w:rPr>
                <w:rFonts w:eastAsia="仿宋_GB2312" w:cs="宋体"/>
                <w:color w:val="000000"/>
                <w:kern w:val="0"/>
                <w:sz w:val="22"/>
                <w:szCs w:val="22"/>
              </w:rPr>
            </w:pPr>
            <w:r>
              <w:rPr>
                <w:rFonts w:hint="eastAsia" w:eastAsia="仿宋_GB2312" w:cs="宋体"/>
                <w:color w:val="000000"/>
                <w:kern w:val="0"/>
                <w:sz w:val="22"/>
                <w:szCs w:val="22"/>
              </w:rPr>
              <w:t>资金管理</w:t>
            </w:r>
          </w:p>
        </w:tc>
        <w:tc>
          <w:tcPr>
            <w:tcW w:w="436" w:type="dxa"/>
            <w:vAlign w:val="center"/>
          </w:tcPr>
          <w:p w14:paraId="7610391C">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747" w:type="dxa"/>
            <w:vAlign w:val="center"/>
          </w:tcPr>
          <w:p w14:paraId="547B8E68">
            <w:pPr>
              <w:widowControl/>
              <w:jc w:val="center"/>
              <w:rPr>
                <w:rFonts w:eastAsia="仿宋_GB2312" w:cs="宋体"/>
                <w:color w:val="000000"/>
                <w:kern w:val="0"/>
                <w:sz w:val="22"/>
                <w:szCs w:val="22"/>
              </w:rPr>
            </w:pPr>
            <w:r>
              <w:rPr>
                <w:rFonts w:hint="eastAsia" w:eastAsia="仿宋_GB2312" w:cs="宋体"/>
                <w:color w:val="000000"/>
                <w:kern w:val="0"/>
                <w:sz w:val="22"/>
                <w:szCs w:val="22"/>
              </w:rPr>
              <w:t>使用范围</w:t>
            </w:r>
          </w:p>
        </w:tc>
        <w:tc>
          <w:tcPr>
            <w:tcW w:w="741" w:type="dxa"/>
            <w:vAlign w:val="center"/>
          </w:tcPr>
          <w:p w14:paraId="1C413298">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4908FF91">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高技能人才培训基地建设所需实训设备的购置改造与维护、原材料消耗、师资培训、课程设置和教材开发</w:t>
            </w:r>
            <w:r>
              <w:rPr>
                <w:rFonts w:hint="eastAsia" w:eastAsia="仿宋_GB2312" w:cs="宋体"/>
                <w:color w:val="000000"/>
                <w:kern w:val="0"/>
                <w:sz w:val="22"/>
                <w:szCs w:val="22"/>
              </w:rPr>
              <w:t>、与教学活动有关的科研活动及其他培训成本等方面的支出，不得用于差旅费、劳务费</w:t>
            </w:r>
            <w:r>
              <w:rPr>
                <w:rFonts w:hint="eastAsia" w:eastAsia="仿宋_GB2312" w:cs="宋体"/>
                <w:color w:val="000000"/>
                <w:kern w:val="0"/>
                <w:sz w:val="22"/>
                <w:szCs w:val="22"/>
                <w:lang w:eastAsia="zh-CN"/>
              </w:rPr>
              <w:t>、津贴奖金等与培训基地建设无关的</w:t>
            </w:r>
            <w:r>
              <w:rPr>
                <w:rFonts w:hint="eastAsia" w:eastAsia="仿宋_GB2312" w:cs="宋体"/>
                <w:color w:val="000000"/>
                <w:kern w:val="0"/>
                <w:sz w:val="22"/>
                <w:szCs w:val="22"/>
              </w:rPr>
              <w:t>支出。</w:t>
            </w:r>
          </w:p>
        </w:tc>
        <w:tc>
          <w:tcPr>
            <w:tcW w:w="524" w:type="dxa"/>
            <w:vAlign w:val="center"/>
          </w:tcPr>
          <w:p w14:paraId="40D26126">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995" w:type="dxa"/>
            <w:vAlign w:val="center"/>
          </w:tcPr>
          <w:p w14:paraId="504EB028">
            <w:pPr>
              <w:widowControl/>
              <w:jc w:val="both"/>
              <w:rPr>
                <w:rFonts w:eastAsia="仿宋_GB2312" w:cs="宋体"/>
                <w:color w:val="000000"/>
                <w:kern w:val="0"/>
                <w:sz w:val="22"/>
                <w:szCs w:val="22"/>
              </w:rPr>
            </w:pPr>
            <w:r>
              <w:rPr>
                <w:rFonts w:hint="eastAsia" w:eastAsia="仿宋_GB2312" w:cs="宋体"/>
                <w:color w:val="000000"/>
                <w:kern w:val="0"/>
                <w:sz w:val="22"/>
                <w:szCs w:val="22"/>
              </w:rPr>
              <w:t>各类资金使用严格按照经费使用范围执行的，记10分；出现不合理、不合规开支的视情况影响总评分。</w:t>
            </w:r>
          </w:p>
        </w:tc>
        <w:tc>
          <w:tcPr>
            <w:tcW w:w="1208" w:type="dxa"/>
            <w:vAlign w:val="center"/>
          </w:tcPr>
          <w:p w14:paraId="394931EC">
            <w:pPr>
              <w:widowControl/>
              <w:jc w:val="both"/>
              <w:rPr>
                <w:rFonts w:eastAsia="仿宋_GB2312" w:cs="宋体"/>
                <w:color w:val="000000"/>
                <w:kern w:val="0"/>
                <w:sz w:val="22"/>
                <w:szCs w:val="22"/>
              </w:rPr>
            </w:pPr>
            <w:r>
              <w:rPr>
                <w:rFonts w:hint="eastAsia" w:eastAsia="仿宋_GB2312" w:cs="宋体"/>
                <w:color w:val="000000"/>
                <w:kern w:val="0"/>
                <w:sz w:val="22"/>
                <w:szCs w:val="22"/>
              </w:rPr>
              <w:t>使用的相关票据等资料。</w:t>
            </w:r>
          </w:p>
        </w:tc>
        <w:tc>
          <w:tcPr>
            <w:tcW w:w="661" w:type="dxa"/>
          </w:tcPr>
          <w:p w14:paraId="77BBC1E7">
            <w:pPr>
              <w:widowControl/>
              <w:jc w:val="left"/>
              <w:rPr>
                <w:rFonts w:eastAsia="仿宋_GB2312" w:cs="宋体"/>
                <w:color w:val="000000"/>
                <w:kern w:val="0"/>
                <w:sz w:val="22"/>
                <w:szCs w:val="22"/>
              </w:rPr>
            </w:pPr>
          </w:p>
        </w:tc>
      </w:tr>
      <w:tr w14:paraId="593F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continue"/>
            <w:vAlign w:val="center"/>
          </w:tcPr>
          <w:p w14:paraId="5911A367">
            <w:pPr>
              <w:widowControl/>
              <w:jc w:val="left"/>
              <w:rPr>
                <w:rFonts w:eastAsia="仿宋_GB2312" w:cs="宋体"/>
                <w:color w:val="000000"/>
                <w:kern w:val="0"/>
                <w:sz w:val="22"/>
                <w:szCs w:val="22"/>
              </w:rPr>
            </w:pPr>
          </w:p>
        </w:tc>
        <w:tc>
          <w:tcPr>
            <w:tcW w:w="749" w:type="dxa"/>
            <w:vMerge w:val="continue"/>
            <w:vAlign w:val="center"/>
          </w:tcPr>
          <w:p w14:paraId="753F2348">
            <w:pPr>
              <w:widowControl/>
              <w:jc w:val="left"/>
              <w:rPr>
                <w:rFonts w:eastAsia="仿宋_GB2312" w:cs="宋体"/>
                <w:color w:val="000000"/>
                <w:kern w:val="0"/>
                <w:sz w:val="22"/>
                <w:szCs w:val="22"/>
              </w:rPr>
            </w:pPr>
          </w:p>
        </w:tc>
        <w:tc>
          <w:tcPr>
            <w:tcW w:w="436" w:type="dxa"/>
            <w:vMerge w:val="restart"/>
            <w:vAlign w:val="center"/>
          </w:tcPr>
          <w:p w14:paraId="25904D34">
            <w:pPr>
              <w:widowControl/>
              <w:jc w:val="center"/>
              <w:rPr>
                <w:rFonts w:eastAsia="仿宋_GB2312" w:cs="宋体"/>
                <w:color w:val="000000"/>
                <w:kern w:val="0"/>
                <w:sz w:val="22"/>
                <w:szCs w:val="22"/>
              </w:rPr>
            </w:pPr>
            <w:r>
              <w:rPr>
                <w:rFonts w:hint="eastAsia" w:eastAsia="仿宋_GB2312" w:cs="宋体"/>
                <w:color w:val="000000"/>
                <w:kern w:val="0"/>
                <w:sz w:val="22"/>
                <w:szCs w:val="22"/>
              </w:rPr>
              <w:t>11</w:t>
            </w:r>
          </w:p>
        </w:tc>
        <w:tc>
          <w:tcPr>
            <w:tcW w:w="747" w:type="dxa"/>
            <w:vMerge w:val="restart"/>
            <w:vAlign w:val="center"/>
          </w:tcPr>
          <w:p w14:paraId="0ED33533">
            <w:pPr>
              <w:widowControl/>
              <w:jc w:val="center"/>
              <w:rPr>
                <w:rFonts w:eastAsia="仿宋_GB2312" w:cs="宋体"/>
                <w:color w:val="000000"/>
                <w:kern w:val="0"/>
                <w:sz w:val="22"/>
                <w:szCs w:val="22"/>
              </w:rPr>
            </w:pPr>
            <w:r>
              <w:rPr>
                <w:rFonts w:hint="eastAsia" w:eastAsia="仿宋_GB2312" w:cs="宋体"/>
                <w:color w:val="000000"/>
                <w:kern w:val="0"/>
                <w:sz w:val="22"/>
                <w:szCs w:val="22"/>
              </w:rPr>
              <w:t>资金核算</w:t>
            </w:r>
          </w:p>
        </w:tc>
        <w:tc>
          <w:tcPr>
            <w:tcW w:w="741" w:type="dxa"/>
            <w:vMerge w:val="restart"/>
            <w:vAlign w:val="center"/>
          </w:tcPr>
          <w:p w14:paraId="36654B13">
            <w:pPr>
              <w:widowControl/>
              <w:jc w:val="center"/>
              <w:rPr>
                <w:rFonts w:eastAsia="仿宋_GB2312" w:cs="宋体"/>
                <w:color w:val="000000"/>
                <w:kern w:val="0"/>
                <w:sz w:val="22"/>
                <w:szCs w:val="22"/>
              </w:rPr>
            </w:pPr>
            <w:r>
              <w:rPr>
                <w:rFonts w:hint="eastAsia" w:eastAsia="仿宋_GB2312" w:cs="宋体"/>
                <w:color w:val="000000"/>
                <w:kern w:val="0"/>
                <w:sz w:val="22"/>
                <w:szCs w:val="22"/>
              </w:rPr>
              <w:t>6</w:t>
            </w:r>
          </w:p>
        </w:tc>
        <w:tc>
          <w:tcPr>
            <w:tcW w:w="1800" w:type="dxa"/>
            <w:vAlign w:val="center"/>
          </w:tcPr>
          <w:p w14:paraId="65305B71">
            <w:pPr>
              <w:widowControl/>
              <w:jc w:val="both"/>
              <w:rPr>
                <w:rFonts w:eastAsia="仿宋_GB2312" w:cs="宋体"/>
                <w:color w:val="000000"/>
                <w:kern w:val="0"/>
                <w:sz w:val="22"/>
                <w:szCs w:val="22"/>
              </w:rPr>
            </w:pPr>
            <w:r>
              <w:rPr>
                <w:rFonts w:hint="eastAsia" w:eastAsia="仿宋_GB2312" w:cs="宋体"/>
                <w:color w:val="000000"/>
                <w:kern w:val="0"/>
                <w:sz w:val="22"/>
                <w:szCs w:val="22"/>
              </w:rPr>
              <w:t>经费使用符合财务管理规定，账目清楚，设立项目资金专账。</w:t>
            </w:r>
          </w:p>
        </w:tc>
        <w:tc>
          <w:tcPr>
            <w:tcW w:w="524" w:type="dxa"/>
            <w:vAlign w:val="center"/>
          </w:tcPr>
          <w:p w14:paraId="1267924E">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40958B52">
            <w:pPr>
              <w:widowControl/>
              <w:jc w:val="both"/>
              <w:rPr>
                <w:rFonts w:eastAsia="仿宋_GB2312" w:cs="宋体"/>
                <w:color w:val="000000"/>
                <w:kern w:val="0"/>
                <w:sz w:val="22"/>
                <w:szCs w:val="22"/>
              </w:rPr>
            </w:pPr>
            <w:r>
              <w:rPr>
                <w:rFonts w:hint="eastAsia" w:eastAsia="仿宋_GB2312" w:cs="宋体"/>
                <w:color w:val="000000"/>
                <w:kern w:val="0"/>
                <w:sz w:val="22"/>
                <w:szCs w:val="22"/>
              </w:rPr>
              <w:t>设立项目资金专账的，记3分；未设的，不记分。</w:t>
            </w:r>
          </w:p>
        </w:tc>
        <w:tc>
          <w:tcPr>
            <w:tcW w:w="1208" w:type="dxa"/>
            <w:vAlign w:val="center"/>
          </w:tcPr>
          <w:p w14:paraId="3FE0F19D">
            <w:pPr>
              <w:widowControl/>
              <w:jc w:val="both"/>
              <w:rPr>
                <w:rFonts w:eastAsia="仿宋_GB2312" w:cs="宋体"/>
                <w:color w:val="000000"/>
                <w:kern w:val="0"/>
                <w:sz w:val="22"/>
                <w:szCs w:val="22"/>
              </w:rPr>
            </w:pPr>
            <w:r>
              <w:rPr>
                <w:rFonts w:hint="eastAsia" w:eastAsia="仿宋_GB2312" w:cs="宋体"/>
                <w:color w:val="000000"/>
                <w:kern w:val="0"/>
                <w:sz w:val="22"/>
                <w:szCs w:val="22"/>
              </w:rPr>
              <w:t>资金专账票据。</w:t>
            </w:r>
          </w:p>
        </w:tc>
        <w:tc>
          <w:tcPr>
            <w:tcW w:w="661" w:type="dxa"/>
          </w:tcPr>
          <w:p w14:paraId="7B352942">
            <w:pPr>
              <w:widowControl/>
              <w:jc w:val="left"/>
              <w:rPr>
                <w:rFonts w:eastAsia="仿宋_GB2312" w:cs="宋体"/>
                <w:color w:val="000000"/>
                <w:kern w:val="0"/>
                <w:sz w:val="22"/>
                <w:szCs w:val="22"/>
              </w:rPr>
            </w:pPr>
          </w:p>
        </w:tc>
      </w:tr>
      <w:tr w14:paraId="6F22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continue"/>
            <w:vAlign w:val="center"/>
          </w:tcPr>
          <w:p w14:paraId="52639CCB">
            <w:pPr>
              <w:widowControl/>
              <w:jc w:val="left"/>
              <w:rPr>
                <w:rFonts w:eastAsia="仿宋_GB2312" w:cs="宋体"/>
                <w:color w:val="000000"/>
                <w:kern w:val="0"/>
                <w:sz w:val="22"/>
                <w:szCs w:val="22"/>
              </w:rPr>
            </w:pPr>
          </w:p>
        </w:tc>
        <w:tc>
          <w:tcPr>
            <w:tcW w:w="749" w:type="dxa"/>
            <w:vMerge w:val="continue"/>
            <w:vAlign w:val="center"/>
          </w:tcPr>
          <w:p w14:paraId="4C55B604">
            <w:pPr>
              <w:widowControl/>
              <w:jc w:val="left"/>
              <w:rPr>
                <w:rFonts w:eastAsia="仿宋_GB2312" w:cs="宋体"/>
                <w:color w:val="000000"/>
                <w:kern w:val="0"/>
                <w:sz w:val="22"/>
                <w:szCs w:val="22"/>
              </w:rPr>
            </w:pPr>
          </w:p>
        </w:tc>
        <w:tc>
          <w:tcPr>
            <w:tcW w:w="436" w:type="dxa"/>
            <w:vMerge w:val="continue"/>
            <w:vAlign w:val="center"/>
          </w:tcPr>
          <w:p w14:paraId="575FA458">
            <w:pPr>
              <w:widowControl/>
              <w:jc w:val="left"/>
              <w:rPr>
                <w:rFonts w:eastAsia="仿宋_GB2312" w:cs="宋体"/>
                <w:color w:val="000000"/>
                <w:kern w:val="0"/>
                <w:sz w:val="22"/>
                <w:szCs w:val="22"/>
              </w:rPr>
            </w:pPr>
          </w:p>
        </w:tc>
        <w:tc>
          <w:tcPr>
            <w:tcW w:w="747" w:type="dxa"/>
            <w:vMerge w:val="continue"/>
            <w:vAlign w:val="center"/>
          </w:tcPr>
          <w:p w14:paraId="0DB0E465">
            <w:pPr>
              <w:widowControl/>
              <w:jc w:val="left"/>
              <w:rPr>
                <w:rFonts w:eastAsia="仿宋_GB2312" w:cs="宋体"/>
                <w:color w:val="000000"/>
                <w:kern w:val="0"/>
                <w:sz w:val="22"/>
                <w:szCs w:val="22"/>
              </w:rPr>
            </w:pPr>
          </w:p>
        </w:tc>
        <w:tc>
          <w:tcPr>
            <w:tcW w:w="741" w:type="dxa"/>
            <w:vMerge w:val="continue"/>
            <w:vAlign w:val="center"/>
          </w:tcPr>
          <w:p w14:paraId="677C76B6">
            <w:pPr>
              <w:widowControl/>
              <w:jc w:val="left"/>
              <w:rPr>
                <w:rFonts w:eastAsia="仿宋_GB2312" w:cs="宋体"/>
                <w:color w:val="000000"/>
                <w:kern w:val="0"/>
                <w:sz w:val="22"/>
                <w:szCs w:val="22"/>
              </w:rPr>
            </w:pPr>
          </w:p>
        </w:tc>
        <w:tc>
          <w:tcPr>
            <w:tcW w:w="1800" w:type="dxa"/>
            <w:vAlign w:val="center"/>
          </w:tcPr>
          <w:p w14:paraId="0C4CA3F0">
            <w:pPr>
              <w:widowControl/>
              <w:jc w:val="both"/>
              <w:rPr>
                <w:rFonts w:eastAsia="仿宋_GB2312" w:cs="宋体"/>
                <w:color w:val="000000"/>
                <w:kern w:val="0"/>
                <w:sz w:val="22"/>
                <w:szCs w:val="22"/>
              </w:rPr>
            </w:pPr>
            <w:r>
              <w:rPr>
                <w:rFonts w:hint="eastAsia" w:eastAsia="仿宋_GB2312" w:cs="宋体"/>
                <w:color w:val="000000"/>
                <w:kern w:val="0"/>
                <w:sz w:val="22"/>
                <w:szCs w:val="22"/>
              </w:rPr>
              <w:t>资金到项目、管理到项目、核算到项目。</w:t>
            </w:r>
          </w:p>
        </w:tc>
        <w:tc>
          <w:tcPr>
            <w:tcW w:w="524" w:type="dxa"/>
            <w:vAlign w:val="center"/>
          </w:tcPr>
          <w:p w14:paraId="2126FDE1">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538866A8">
            <w:pPr>
              <w:widowControl/>
              <w:jc w:val="both"/>
              <w:rPr>
                <w:rFonts w:eastAsia="仿宋_GB2312" w:cs="宋体"/>
                <w:color w:val="000000"/>
                <w:kern w:val="0"/>
                <w:sz w:val="22"/>
                <w:szCs w:val="22"/>
              </w:rPr>
            </w:pPr>
            <w:r>
              <w:rPr>
                <w:rFonts w:hint="eastAsia" w:eastAsia="仿宋_GB2312" w:cs="宋体"/>
                <w:color w:val="000000"/>
                <w:kern w:val="0"/>
                <w:sz w:val="22"/>
                <w:szCs w:val="22"/>
              </w:rPr>
              <w:t>资金到项目、管理到项目、核算到项目的，记3分；少一项扣1分。</w:t>
            </w:r>
          </w:p>
        </w:tc>
        <w:tc>
          <w:tcPr>
            <w:tcW w:w="1208" w:type="dxa"/>
            <w:vAlign w:val="center"/>
          </w:tcPr>
          <w:p w14:paraId="4E72E6C2">
            <w:pPr>
              <w:widowControl/>
              <w:jc w:val="both"/>
              <w:rPr>
                <w:rFonts w:eastAsia="仿宋_GB2312" w:cs="宋体"/>
                <w:color w:val="000000"/>
                <w:kern w:val="0"/>
                <w:sz w:val="22"/>
                <w:szCs w:val="22"/>
              </w:rPr>
            </w:pPr>
            <w:r>
              <w:rPr>
                <w:rFonts w:hint="eastAsia" w:eastAsia="仿宋_GB2312" w:cs="宋体"/>
                <w:color w:val="000000"/>
                <w:kern w:val="0"/>
                <w:sz w:val="22"/>
                <w:szCs w:val="22"/>
              </w:rPr>
              <w:t>项目经费管理实施细则落实到位的佐证材料。</w:t>
            </w:r>
          </w:p>
        </w:tc>
        <w:tc>
          <w:tcPr>
            <w:tcW w:w="661" w:type="dxa"/>
          </w:tcPr>
          <w:p w14:paraId="09E0FC22">
            <w:pPr>
              <w:widowControl/>
              <w:jc w:val="left"/>
              <w:rPr>
                <w:rFonts w:eastAsia="仿宋_GB2312" w:cs="宋体"/>
                <w:color w:val="000000"/>
                <w:kern w:val="0"/>
                <w:sz w:val="22"/>
                <w:szCs w:val="22"/>
              </w:rPr>
            </w:pPr>
          </w:p>
        </w:tc>
      </w:tr>
      <w:tr w14:paraId="60EC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7" w:type="dxa"/>
            <w:vMerge w:val="restart"/>
            <w:vAlign w:val="center"/>
          </w:tcPr>
          <w:p w14:paraId="68B0DC8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749" w:type="dxa"/>
            <w:vMerge w:val="restart"/>
            <w:vAlign w:val="center"/>
          </w:tcPr>
          <w:p w14:paraId="487029B9">
            <w:pPr>
              <w:widowControl/>
              <w:jc w:val="center"/>
              <w:rPr>
                <w:rFonts w:eastAsia="仿宋_GB2312" w:cs="宋体"/>
                <w:color w:val="000000"/>
                <w:kern w:val="0"/>
                <w:sz w:val="22"/>
                <w:szCs w:val="22"/>
              </w:rPr>
            </w:pPr>
            <w:r>
              <w:rPr>
                <w:rFonts w:hint="eastAsia" w:eastAsia="仿宋_GB2312" w:cs="宋体"/>
                <w:color w:val="000000"/>
                <w:kern w:val="0"/>
                <w:sz w:val="22"/>
                <w:szCs w:val="22"/>
              </w:rPr>
              <w:t>项目产出</w:t>
            </w:r>
          </w:p>
        </w:tc>
        <w:tc>
          <w:tcPr>
            <w:tcW w:w="436" w:type="dxa"/>
            <w:vAlign w:val="center"/>
          </w:tcPr>
          <w:p w14:paraId="4A6B2EED">
            <w:pPr>
              <w:widowControl/>
              <w:jc w:val="center"/>
              <w:rPr>
                <w:rFonts w:eastAsia="仿宋_GB2312" w:cs="宋体"/>
                <w:color w:val="000000"/>
                <w:kern w:val="0"/>
                <w:sz w:val="22"/>
                <w:szCs w:val="22"/>
              </w:rPr>
            </w:pPr>
            <w:r>
              <w:rPr>
                <w:rFonts w:hint="eastAsia" w:eastAsia="仿宋_GB2312" w:cs="宋体"/>
                <w:color w:val="000000"/>
                <w:kern w:val="0"/>
                <w:sz w:val="22"/>
                <w:szCs w:val="22"/>
              </w:rPr>
              <w:t>12</w:t>
            </w:r>
          </w:p>
        </w:tc>
        <w:tc>
          <w:tcPr>
            <w:tcW w:w="747" w:type="dxa"/>
            <w:vAlign w:val="center"/>
          </w:tcPr>
          <w:p w14:paraId="4F96BE94">
            <w:pPr>
              <w:widowControl/>
              <w:jc w:val="center"/>
              <w:rPr>
                <w:rFonts w:eastAsia="仿宋_GB2312" w:cs="宋体"/>
                <w:color w:val="000000"/>
                <w:kern w:val="0"/>
                <w:sz w:val="22"/>
                <w:szCs w:val="22"/>
              </w:rPr>
            </w:pPr>
            <w:r>
              <w:rPr>
                <w:rFonts w:hint="eastAsia" w:eastAsia="仿宋_GB2312" w:cs="宋体"/>
                <w:color w:val="000000"/>
                <w:kern w:val="0"/>
                <w:sz w:val="22"/>
                <w:szCs w:val="22"/>
              </w:rPr>
              <w:t>体系构建</w:t>
            </w:r>
          </w:p>
        </w:tc>
        <w:tc>
          <w:tcPr>
            <w:tcW w:w="741" w:type="dxa"/>
            <w:vAlign w:val="center"/>
          </w:tcPr>
          <w:p w14:paraId="06F392F4">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800" w:type="dxa"/>
            <w:vAlign w:val="center"/>
          </w:tcPr>
          <w:p w14:paraId="5FCCDB5F">
            <w:pPr>
              <w:widowControl/>
              <w:jc w:val="both"/>
              <w:rPr>
                <w:rFonts w:eastAsia="仿宋_GB2312" w:cs="宋体"/>
                <w:color w:val="000000"/>
                <w:kern w:val="0"/>
                <w:sz w:val="22"/>
                <w:szCs w:val="22"/>
              </w:rPr>
            </w:pPr>
            <w:r>
              <w:rPr>
                <w:rFonts w:hint="eastAsia" w:eastAsia="仿宋_GB2312" w:cs="宋体"/>
                <w:color w:val="000000"/>
                <w:kern w:val="0"/>
                <w:sz w:val="22"/>
                <w:szCs w:val="22"/>
              </w:rPr>
              <w:t>培训模式、课程设置、教材开发、师资建设、培训装备和能力评价等方面构建了较为完备的高技能人才培训体系。</w:t>
            </w:r>
          </w:p>
        </w:tc>
        <w:tc>
          <w:tcPr>
            <w:tcW w:w="524" w:type="dxa"/>
            <w:vAlign w:val="center"/>
          </w:tcPr>
          <w:p w14:paraId="6EAAA739">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2CA08FDC">
            <w:pPr>
              <w:widowControl/>
              <w:jc w:val="both"/>
              <w:rPr>
                <w:rFonts w:eastAsia="仿宋_GB2312" w:cs="宋体"/>
                <w:color w:val="000000"/>
                <w:kern w:val="0"/>
                <w:sz w:val="22"/>
                <w:szCs w:val="22"/>
              </w:rPr>
            </w:pPr>
            <w:r>
              <w:rPr>
                <w:rFonts w:hint="eastAsia" w:eastAsia="仿宋_GB2312" w:cs="宋体"/>
                <w:color w:val="000000"/>
                <w:kern w:val="0"/>
                <w:sz w:val="22"/>
                <w:szCs w:val="22"/>
              </w:rPr>
              <w:t>合作培训、课程设置、教材开发、师资建设、能力评价等环节工作体现校企合作、运行良好，记5分；运行一般的，酌情扣0.5-2分。</w:t>
            </w:r>
          </w:p>
        </w:tc>
        <w:tc>
          <w:tcPr>
            <w:tcW w:w="1208" w:type="dxa"/>
            <w:vAlign w:val="center"/>
          </w:tcPr>
          <w:p w14:paraId="5C9BE551">
            <w:pPr>
              <w:widowControl/>
              <w:jc w:val="both"/>
              <w:rPr>
                <w:rFonts w:eastAsia="仿宋_GB2312" w:cs="宋体"/>
                <w:color w:val="000000"/>
                <w:kern w:val="0"/>
                <w:sz w:val="22"/>
                <w:szCs w:val="22"/>
              </w:rPr>
            </w:pPr>
            <w:r>
              <w:rPr>
                <w:rFonts w:hint="eastAsia" w:eastAsia="仿宋_GB2312" w:cs="宋体"/>
                <w:color w:val="000000"/>
                <w:kern w:val="0"/>
                <w:sz w:val="22"/>
                <w:szCs w:val="22"/>
              </w:rPr>
              <w:t>5个环节体现有机运营、效果良好的总结材料。</w:t>
            </w:r>
          </w:p>
        </w:tc>
        <w:tc>
          <w:tcPr>
            <w:tcW w:w="661" w:type="dxa"/>
          </w:tcPr>
          <w:p w14:paraId="0FCEEE94">
            <w:pPr>
              <w:widowControl/>
              <w:jc w:val="left"/>
              <w:rPr>
                <w:rFonts w:eastAsia="仿宋_GB2312" w:cs="宋体"/>
                <w:color w:val="000000"/>
                <w:kern w:val="0"/>
                <w:sz w:val="22"/>
                <w:szCs w:val="22"/>
              </w:rPr>
            </w:pPr>
          </w:p>
        </w:tc>
      </w:tr>
      <w:tr w14:paraId="391C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457B0EE0">
            <w:pPr>
              <w:widowControl/>
              <w:jc w:val="left"/>
              <w:rPr>
                <w:rFonts w:eastAsia="仿宋_GB2312" w:cs="宋体"/>
                <w:color w:val="000000"/>
                <w:kern w:val="0"/>
                <w:sz w:val="22"/>
                <w:szCs w:val="22"/>
              </w:rPr>
            </w:pPr>
          </w:p>
        </w:tc>
        <w:tc>
          <w:tcPr>
            <w:tcW w:w="749" w:type="dxa"/>
            <w:vMerge w:val="continue"/>
            <w:vAlign w:val="center"/>
          </w:tcPr>
          <w:p w14:paraId="57414B41">
            <w:pPr>
              <w:widowControl/>
              <w:jc w:val="left"/>
              <w:rPr>
                <w:rFonts w:eastAsia="仿宋_GB2312" w:cs="宋体"/>
                <w:color w:val="000000"/>
                <w:kern w:val="0"/>
                <w:sz w:val="22"/>
                <w:szCs w:val="22"/>
              </w:rPr>
            </w:pPr>
          </w:p>
        </w:tc>
        <w:tc>
          <w:tcPr>
            <w:tcW w:w="436" w:type="dxa"/>
            <w:vMerge w:val="restart"/>
            <w:vAlign w:val="center"/>
          </w:tcPr>
          <w:p w14:paraId="31F266AC">
            <w:pPr>
              <w:widowControl/>
              <w:jc w:val="center"/>
              <w:rPr>
                <w:rFonts w:eastAsia="仿宋_GB2312" w:cs="宋体"/>
                <w:color w:val="000000"/>
                <w:kern w:val="0"/>
                <w:sz w:val="22"/>
                <w:szCs w:val="22"/>
              </w:rPr>
            </w:pPr>
            <w:r>
              <w:rPr>
                <w:rFonts w:hint="eastAsia" w:eastAsia="仿宋_GB2312" w:cs="宋体"/>
                <w:color w:val="000000"/>
                <w:kern w:val="0"/>
                <w:sz w:val="22"/>
                <w:szCs w:val="22"/>
              </w:rPr>
              <w:t>13</w:t>
            </w:r>
          </w:p>
        </w:tc>
        <w:tc>
          <w:tcPr>
            <w:tcW w:w="747" w:type="dxa"/>
            <w:vMerge w:val="restart"/>
            <w:vAlign w:val="center"/>
          </w:tcPr>
          <w:p w14:paraId="36B92896">
            <w:pPr>
              <w:widowControl/>
              <w:jc w:val="center"/>
              <w:rPr>
                <w:rFonts w:eastAsia="仿宋_GB2312" w:cs="宋体"/>
                <w:color w:val="000000"/>
                <w:kern w:val="0"/>
                <w:sz w:val="22"/>
                <w:szCs w:val="22"/>
              </w:rPr>
            </w:pPr>
            <w:r>
              <w:rPr>
                <w:rFonts w:hint="eastAsia" w:eastAsia="仿宋_GB2312" w:cs="宋体"/>
                <w:color w:val="000000"/>
                <w:kern w:val="0"/>
                <w:sz w:val="22"/>
                <w:szCs w:val="22"/>
              </w:rPr>
              <w:t>规模效应</w:t>
            </w:r>
          </w:p>
        </w:tc>
        <w:tc>
          <w:tcPr>
            <w:tcW w:w="741" w:type="dxa"/>
            <w:vMerge w:val="restart"/>
            <w:vAlign w:val="center"/>
          </w:tcPr>
          <w:p w14:paraId="73697F61">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215718E4">
            <w:pPr>
              <w:widowControl/>
              <w:jc w:val="both"/>
              <w:rPr>
                <w:rFonts w:eastAsia="仿宋_GB2312" w:cs="宋体"/>
                <w:color w:val="000000"/>
                <w:kern w:val="0"/>
                <w:sz w:val="22"/>
                <w:szCs w:val="22"/>
              </w:rPr>
            </w:pPr>
            <w:r>
              <w:rPr>
                <w:rFonts w:hint="eastAsia" w:eastAsia="仿宋_GB2312" w:cs="宋体"/>
                <w:color w:val="000000"/>
                <w:kern w:val="0"/>
                <w:sz w:val="22"/>
                <w:szCs w:val="22"/>
              </w:rPr>
              <w:t>项目建设经验在本市高技能人才培训领域发挥示范作用。</w:t>
            </w:r>
          </w:p>
        </w:tc>
        <w:tc>
          <w:tcPr>
            <w:tcW w:w="524" w:type="dxa"/>
            <w:vAlign w:val="center"/>
          </w:tcPr>
          <w:p w14:paraId="0F94813C">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568A9FC5">
            <w:pPr>
              <w:widowControl/>
              <w:jc w:val="both"/>
              <w:rPr>
                <w:rFonts w:eastAsia="仿宋_GB2312" w:cs="宋体"/>
                <w:color w:val="000000"/>
                <w:kern w:val="0"/>
                <w:sz w:val="22"/>
                <w:szCs w:val="22"/>
              </w:rPr>
            </w:pPr>
            <w:r>
              <w:rPr>
                <w:rFonts w:hint="eastAsia" w:eastAsia="仿宋_GB2312" w:cs="宋体"/>
                <w:color w:val="000000"/>
                <w:kern w:val="0"/>
                <w:sz w:val="22"/>
                <w:szCs w:val="22"/>
              </w:rPr>
              <w:t>项目建设经验在本区域高技能人才培训领域发挥示范作用的，记5分；一般的，记0.5-2分。</w:t>
            </w:r>
          </w:p>
        </w:tc>
        <w:tc>
          <w:tcPr>
            <w:tcW w:w="1208" w:type="dxa"/>
            <w:vAlign w:val="center"/>
          </w:tcPr>
          <w:p w14:paraId="56C65CA2">
            <w:pPr>
              <w:widowControl/>
              <w:jc w:val="both"/>
              <w:rPr>
                <w:rFonts w:eastAsia="仿宋_GB2312" w:cs="宋体"/>
                <w:color w:val="000000"/>
                <w:kern w:val="0"/>
                <w:sz w:val="22"/>
                <w:szCs w:val="22"/>
              </w:rPr>
            </w:pPr>
            <w:r>
              <w:rPr>
                <w:rFonts w:hint="eastAsia" w:eastAsia="仿宋_GB2312" w:cs="宋体"/>
                <w:color w:val="000000"/>
                <w:kern w:val="0"/>
                <w:sz w:val="22"/>
                <w:szCs w:val="22"/>
              </w:rPr>
              <w:t>项目建设经验在本市发挥示范作用的佐证材料。</w:t>
            </w:r>
          </w:p>
        </w:tc>
        <w:tc>
          <w:tcPr>
            <w:tcW w:w="661" w:type="dxa"/>
          </w:tcPr>
          <w:p w14:paraId="2DDF8214">
            <w:pPr>
              <w:widowControl/>
              <w:jc w:val="left"/>
              <w:rPr>
                <w:rFonts w:eastAsia="仿宋_GB2312" w:cs="宋体"/>
                <w:color w:val="000000"/>
                <w:kern w:val="0"/>
                <w:sz w:val="22"/>
                <w:szCs w:val="22"/>
              </w:rPr>
            </w:pPr>
          </w:p>
        </w:tc>
      </w:tr>
      <w:tr w14:paraId="0A1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7" w:type="dxa"/>
            <w:vMerge w:val="continue"/>
            <w:vAlign w:val="center"/>
          </w:tcPr>
          <w:p w14:paraId="0CC60329">
            <w:pPr>
              <w:widowControl/>
              <w:jc w:val="left"/>
              <w:rPr>
                <w:rFonts w:eastAsia="仿宋_GB2312" w:cs="宋体"/>
                <w:color w:val="000000"/>
                <w:kern w:val="0"/>
                <w:sz w:val="22"/>
                <w:szCs w:val="22"/>
              </w:rPr>
            </w:pPr>
          </w:p>
        </w:tc>
        <w:tc>
          <w:tcPr>
            <w:tcW w:w="749" w:type="dxa"/>
            <w:vMerge w:val="continue"/>
            <w:vAlign w:val="center"/>
          </w:tcPr>
          <w:p w14:paraId="7C00C42A">
            <w:pPr>
              <w:widowControl/>
              <w:jc w:val="left"/>
              <w:rPr>
                <w:rFonts w:eastAsia="仿宋_GB2312" w:cs="宋体"/>
                <w:color w:val="000000"/>
                <w:kern w:val="0"/>
                <w:sz w:val="22"/>
                <w:szCs w:val="22"/>
              </w:rPr>
            </w:pPr>
          </w:p>
        </w:tc>
        <w:tc>
          <w:tcPr>
            <w:tcW w:w="436" w:type="dxa"/>
            <w:vMerge w:val="continue"/>
            <w:vAlign w:val="center"/>
          </w:tcPr>
          <w:p w14:paraId="0710961E">
            <w:pPr>
              <w:widowControl/>
              <w:jc w:val="left"/>
              <w:rPr>
                <w:rFonts w:eastAsia="仿宋_GB2312" w:cs="宋体"/>
                <w:color w:val="000000"/>
                <w:kern w:val="0"/>
                <w:sz w:val="22"/>
                <w:szCs w:val="22"/>
              </w:rPr>
            </w:pPr>
          </w:p>
        </w:tc>
        <w:tc>
          <w:tcPr>
            <w:tcW w:w="747" w:type="dxa"/>
            <w:vMerge w:val="continue"/>
            <w:vAlign w:val="center"/>
          </w:tcPr>
          <w:p w14:paraId="728E2591">
            <w:pPr>
              <w:widowControl/>
              <w:jc w:val="left"/>
              <w:rPr>
                <w:rFonts w:eastAsia="仿宋_GB2312" w:cs="宋体"/>
                <w:color w:val="000000"/>
                <w:kern w:val="0"/>
                <w:sz w:val="22"/>
                <w:szCs w:val="22"/>
              </w:rPr>
            </w:pPr>
          </w:p>
        </w:tc>
        <w:tc>
          <w:tcPr>
            <w:tcW w:w="741" w:type="dxa"/>
            <w:vMerge w:val="continue"/>
            <w:vAlign w:val="center"/>
          </w:tcPr>
          <w:p w14:paraId="0847B0DC">
            <w:pPr>
              <w:widowControl/>
              <w:jc w:val="left"/>
              <w:rPr>
                <w:rFonts w:eastAsia="仿宋_GB2312" w:cs="宋体"/>
                <w:color w:val="000000"/>
                <w:kern w:val="0"/>
                <w:sz w:val="22"/>
                <w:szCs w:val="22"/>
              </w:rPr>
            </w:pPr>
          </w:p>
        </w:tc>
        <w:tc>
          <w:tcPr>
            <w:tcW w:w="1800" w:type="dxa"/>
            <w:vAlign w:val="center"/>
          </w:tcPr>
          <w:p w14:paraId="29E7D960">
            <w:pPr>
              <w:widowControl/>
              <w:jc w:val="both"/>
              <w:rPr>
                <w:rFonts w:eastAsia="仿宋_GB2312" w:cs="宋体"/>
                <w:color w:val="000000"/>
                <w:kern w:val="0"/>
                <w:sz w:val="22"/>
                <w:szCs w:val="22"/>
              </w:rPr>
            </w:pPr>
            <w:r>
              <w:rPr>
                <w:rFonts w:hint="eastAsia" w:eastAsia="仿宋_GB2312" w:cs="宋体"/>
                <w:color w:val="000000"/>
                <w:kern w:val="0"/>
                <w:sz w:val="22"/>
                <w:szCs w:val="22"/>
              </w:rPr>
              <w:t>所建设专业开展高级工以上</w:t>
            </w:r>
            <w:r>
              <w:rPr>
                <w:rFonts w:hint="eastAsia" w:eastAsia="仿宋_GB2312" w:cs="宋体"/>
                <w:color w:val="000000"/>
                <w:kern w:val="0"/>
                <w:sz w:val="22"/>
                <w:szCs w:val="22"/>
                <w:lang w:eastAsia="zh-CN"/>
              </w:rPr>
              <w:t>或者相当于高级工高技能人才</w:t>
            </w:r>
            <w:r>
              <w:rPr>
                <w:rFonts w:hint="eastAsia" w:eastAsia="仿宋_GB2312" w:cs="宋体"/>
                <w:color w:val="000000"/>
                <w:kern w:val="0"/>
                <w:sz w:val="22"/>
                <w:szCs w:val="22"/>
              </w:rPr>
              <w:t>（含高级工）培训。</w:t>
            </w:r>
          </w:p>
        </w:tc>
        <w:tc>
          <w:tcPr>
            <w:tcW w:w="524" w:type="dxa"/>
            <w:vAlign w:val="center"/>
          </w:tcPr>
          <w:p w14:paraId="69B827F2">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0B019F58">
            <w:pPr>
              <w:widowControl/>
              <w:jc w:val="both"/>
              <w:rPr>
                <w:rFonts w:eastAsia="仿宋_GB2312" w:cs="宋体"/>
                <w:color w:val="000000"/>
                <w:kern w:val="0"/>
                <w:sz w:val="22"/>
                <w:szCs w:val="22"/>
              </w:rPr>
            </w:pPr>
            <w:r>
              <w:rPr>
                <w:rFonts w:hint="eastAsia" w:eastAsia="仿宋_GB2312" w:cs="宋体"/>
                <w:color w:val="000000"/>
                <w:kern w:val="0"/>
                <w:sz w:val="22"/>
                <w:szCs w:val="22"/>
                <w:lang w:eastAsia="zh-CN"/>
              </w:rPr>
              <w:t>企业培训高级工以上高技能人才年培训达</w:t>
            </w:r>
            <w:r>
              <w:rPr>
                <w:rFonts w:hint="eastAsia" w:eastAsia="仿宋_GB2312" w:cs="宋体"/>
                <w:color w:val="000000"/>
                <w:kern w:val="0"/>
                <w:sz w:val="22"/>
                <w:szCs w:val="22"/>
                <w:lang w:val="en-US" w:eastAsia="zh-CN"/>
              </w:rPr>
              <w:t>200人以上的，记5分；每少20人扣0.5分。公共实训基地培训高技能人才年培训达400人以上的，记5分；每少40人扣0.5分。职业院校培训高级工以上高技能人才年培训达600人以上的记5分；每少60人扣0.5分。</w:t>
            </w:r>
          </w:p>
        </w:tc>
        <w:tc>
          <w:tcPr>
            <w:tcW w:w="1208" w:type="dxa"/>
            <w:vAlign w:val="center"/>
          </w:tcPr>
          <w:p w14:paraId="36940220">
            <w:pPr>
              <w:widowControl/>
              <w:jc w:val="both"/>
              <w:rPr>
                <w:rFonts w:eastAsia="仿宋_GB2312" w:cs="宋体"/>
                <w:color w:val="000000"/>
                <w:kern w:val="0"/>
                <w:sz w:val="22"/>
                <w:szCs w:val="22"/>
              </w:rPr>
            </w:pPr>
            <w:r>
              <w:rPr>
                <w:rFonts w:hint="eastAsia" w:eastAsia="仿宋_GB2312" w:cs="宋体"/>
                <w:color w:val="000000"/>
                <w:kern w:val="0"/>
                <w:sz w:val="22"/>
                <w:szCs w:val="22"/>
              </w:rPr>
              <w:t>培训学员的身份证、缴费单、学员名册、培训合格证</w:t>
            </w:r>
            <w:r>
              <w:rPr>
                <w:rFonts w:hint="eastAsia" w:eastAsia="仿宋_GB2312" w:cs="宋体"/>
                <w:color w:val="000000"/>
                <w:kern w:val="0"/>
                <w:sz w:val="22"/>
                <w:szCs w:val="22"/>
                <w:lang w:eastAsia="zh-CN"/>
              </w:rPr>
              <w:t>、职业资格证、职业等级证书</w:t>
            </w:r>
            <w:r>
              <w:rPr>
                <w:rFonts w:hint="eastAsia" w:eastAsia="仿宋_GB2312" w:cs="宋体"/>
                <w:color w:val="000000"/>
                <w:kern w:val="0"/>
                <w:sz w:val="22"/>
                <w:szCs w:val="22"/>
              </w:rPr>
              <w:t>等佐证材料复印件。</w:t>
            </w:r>
          </w:p>
        </w:tc>
        <w:tc>
          <w:tcPr>
            <w:tcW w:w="661" w:type="dxa"/>
          </w:tcPr>
          <w:p w14:paraId="7D7A71C6">
            <w:pPr>
              <w:widowControl/>
              <w:jc w:val="left"/>
              <w:rPr>
                <w:rFonts w:eastAsia="仿宋_GB2312" w:cs="宋体"/>
                <w:color w:val="000000"/>
                <w:kern w:val="0"/>
                <w:sz w:val="22"/>
                <w:szCs w:val="22"/>
              </w:rPr>
            </w:pPr>
          </w:p>
        </w:tc>
      </w:tr>
      <w:tr w14:paraId="557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771C6305">
            <w:pPr>
              <w:widowControl/>
              <w:jc w:val="left"/>
              <w:rPr>
                <w:rFonts w:eastAsia="仿宋_GB2312" w:cs="宋体"/>
                <w:color w:val="000000"/>
                <w:kern w:val="0"/>
                <w:sz w:val="22"/>
                <w:szCs w:val="22"/>
              </w:rPr>
            </w:pPr>
          </w:p>
        </w:tc>
        <w:tc>
          <w:tcPr>
            <w:tcW w:w="749" w:type="dxa"/>
            <w:vMerge w:val="continue"/>
            <w:vAlign w:val="center"/>
          </w:tcPr>
          <w:p w14:paraId="559161E2">
            <w:pPr>
              <w:widowControl/>
              <w:jc w:val="left"/>
              <w:rPr>
                <w:rFonts w:eastAsia="仿宋_GB2312" w:cs="宋体"/>
                <w:color w:val="000000"/>
                <w:kern w:val="0"/>
                <w:sz w:val="22"/>
                <w:szCs w:val="22"/>
              </w:rPr>
            </w:pPr>
          </w:p>
        </w:tc>
        <w:tc>
          <w:tcPr>
            <w:tcW w:w="436" w:type="dxa"/>
            <w:vMerge w:val="restart"/>
            <w:vAlign w:val="center"/>
          </w:tcPr>
          <w:p w14:paraId="110FE785">
            <w:pPr>
              <w:widowControl/>
              <w:jc w:val="center"/>
              <w:rPr>
                <w:rFonts w:eastAsia="仿宋_GB2312" w:cs="宋体"/>
                <w:color w:val="000000"/>
                <w:kern w:val="0"/>
                <w:sz w:val="22"/>
                <w:szCs w:val="22"/>
              </w:rPr>
            </w:pPr>
            <w:r>
              <w:rPr>
                <w:rFonts w:hint="eastAsia" w:eastAsia="仿宋_GB2312" w:cs="宋体"/>
                <w:color w:val="000000"/>
                <w:kern w:val="0"/>
                <w:sz w:val="22"/>
                <w:szCs w:val="22"/>
              </w:rPr>
              <w:t>14</w:t>
            </w:r>
          </w:p>
        </w:tc>
        <w:tc>
          <w:tcPr>
            <w:tcW w:w="747" w:type="dxa"/>
            <w:vMerge w:val="restart"/>
            <w:vAlign w:val="center"/>
          </w:tcPr>
          <w:p w14:paraId="49BEBC52">
            <w:pPr>
              <w:widowControl/>
              <w:jc w:val="center"/>
              <w:rPr>
                <w:rFonts w:eastAsia="仿宋_GB2312" w:cs="宋体"/>
                <w:color w:val="000000"/>
                <w:kern w:val="0"/>
                <w:sz w:val="22"/>
                <w:szCs w:val="22"/>
              </w:rPr>
            </w:pPr>
            <w:r>
              <w:rPr>
                <w:rFonts w:hint="eastAsia" w:eastAsia="仿宋_GB2312" w:cs="宋体"/>
                <w:color w:val="000000"/>
                <w:kern w:val="0"/>
                <w:sz w:val="22"/>
                <w:szCs w:val="22"/>
              </w:rPr>
              <w:t>评价反馈</w:t>
            </w:r>
          </w:p>
        </w:tc>
        <w:tc>
          <w:tcPr>
            <w:tcW w:w="741" w:type="dxa"/>
            <w:vMerge w:val="restart"/>
            <w:vAlign w:val="center"/>
          </w:tcPr>
          <w:p w14:paraId="6425E473">
            <w:pPr>
              <w:widowControl/>
              <w:jc w:val="center"/>
              <w:rPr>
                <w:rFonts w:eastAsia="仿宋_GB2312" w:cs="宋体"/>
                <w:color w:val="000000"/>
                <w:kern w:val="0"/>
                <w:sz w:val="22"/>
                <w:szCs w:val="22"/>
              </w:rPr>
            </w:pPr>
            <w:r>
              <w:rPr>
                <w:rFonts w:hint="eastAsia" w:eastAsia="仿宋_GB2312" w:cs="宋体"/>
                <w:color w:val="000000"/>
                <w:kern w:val="0"/>
                <w:sz w:val="22"/>
                <w:szCs w:val="22"/>
              </w:rPr>
              <w:t>10</w:t>
            </w:r>
          </w:p>
        </w:tc>
        <w:tc>
          <w:tcPr>
            <w:tcW w:w="1800" w:type="dxa"/>
            <w:vAlign w:val="center"/>
          </w:tcPr>
          <w:p w14:paraId="4EB45E49">
            <w:pPr>
              <w:widowControl/>
              <w:rPr>
                <w:rFonts w:eastAsia="仿宋_GB2312" w:cs="宋体"/>
                <w:color w:val="000000"/>
                <w:kern w:val="0"/>
                <w:sz w:val="22"/>
                <w:szCs w:val="22"/>
              </w:rPr>
            </w:pPr>
            <w:r>
              <w:rPr>
                <w:rFonts w:hint="eastAsia" w:eastAsia="仿宋_GB2312" w:cs="宋体"/>
                <w:color w:val="000000"/>
                <w:kern w:val="0"/>
                <w:sz w:val="22"/>
                <w:szCs w:val="22"/>
              </w:rPr>
              <w:t>建立了培训质量社会评价机制，培训后，对方单位满意率达85%以上。</w:t>
            </w:r>
          </w:p>
        </w:tc>
        <w:tc>
          <w:tcPr>
            <w:tcW w:w="524" w:type="dxa"/>
            <w:vAlign w:val="center"/>
          </w:tcPr>
          <w:p w14:paraId="3FAC776B">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3E852E42">
            <w:pPr>
              <w:widowControl/>
              <w:rPr>
                <w:rFonts w:eastAsia="仿宋_GB2312" w:cs="宋体"/>
                <w:color w:val="000000"/>
                <w:kern w:val="0"/>
                <w:sz w:val="22"/>
                <w:szCs w:val="22"/>
              </w:rPr>
            </w:pPr>
            <w:r>
              <w:rPr>
                <w:rFonts w:hint="eastAsia" w:eastAsia="仿宋_GB2312" w:cs="宋体"/>
                <w:color w:val="000000"/>
                <w:kern w:val="0"/>
                <w:sz w:val="22"/>
                <w:szCs w:val="22"/>
              </w:rPr>
              <w:t>校企合作的用人单位满意率达85%以上的，记5分；每少5%扣0.5分。</w:t>
            </w:r>
          </w:p>
        </w:tc>
        <w:tc>
          <w:tcPr>
            <w:tcW w:w="1208" w:type="dxa"/>
            <w:vAlign w:val="center"/>
          </w:tcPr>
          <w:p w14:paraId="77D8D181">
            <w:pPr>
              <w:widowControl/>
              <w:jc w:val="both"/>
              <w:rPr>
                <w:rFonts w:eastAsia="仿宋_GB2312" w:cs="宋体"/>
                <w:color w:val="000000"/>
                <w:kern w:val="0"/>
                <w:sz w:val="22"/>
                <w:szCs w:val="22"/>
              </w:rPr>
            </w:pPr>
            <w:r>
              <w:rPr>
                <w:rFonts w:hint="eastAsia" w:eastAsia="仿宋_GB2312" w:cs="宋体"/>
                <w:color w:val="000000"/>
                <w:kern w:val="0"/>
                <w:sz w:val="22"/>
                <w:szCs w:val="22"/>
              </w:rPr>
              <w:t>对方单位满意率调查表、调查报告等相关资料。</w:t>
            </w:r>
          </w:p>
        </w:tc>
        <w:tc>
          <w:tcPr>
            <w:tcW w:w="661" w:type="dxa"/>
          </w:tcPr>
          <w:p w14:paraId="0017F8BE">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7DDB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7" w:type="dxa"/>
            <w:vMerge w:val="continue"/>
            <w:vAlign w:val="center"/>
          </w:tcPr>
          <w:p w14:paraId="5F22BBF2">
            <w:pPr>
              <w:widowControl/>
              <w:jc w:val="left"/>
              <w:rPr>
                <w:rFonts w:eastAsia="仿宋_GB2312" w:cs="宋体"/>
                <w:color w:val="000000"/>
                <w:kern w:val="0"/>
                <w:sz w:val="22"/>
                <w:szCs w:val="22"/>
              </w:rPr>
            </w:pPr>
          </w:p>
        </w:tc>
        <w:tc>
          <w:tcPr>
            <w:tcW w:w="749" w:type="dxa"/>
            <w:vMerge w:val="continue"/>
            <w:vAlign w:val="center"/>
          </w:tcPr>
          <w:p w14:paraId="2F2F5A6F">
            <w:pPr>
              <w:widowControl/>
              <w:jc w:val="left"/>
              <w:rPr>
                <w:rFonts w:eastAsia="仿宋_GB2312" w:cs="宋体"/>
                <w:color w:val="000000"/>
                <w:kern w:val="0"/>
                <w:sz w:val="22"/>
                <w:szCs w:val="22"/>
              </w:rPr>
            </w:pPr>
          </w:p>
        </w:tc>
        <w:tc>
          <w:tcPr>
            <w:tcW w:w="436" w:type="dxa"/>
            <w:vMerge w:val="continue"/>
            <w:vAlign w:val="center"/>
          </w:tcPr>
          <w:p w14:paraId="6C636098">
            <w:pPr>
              <w:widowControl/>
              <w:jc w:val="left"/>
              <w:rPr>
                <w:rFonts w:eastAsia="仿宋_GB2312" w:cs="宋体"/>
                <w:color w:val="000000"/>
                <w:kern w:val="0"/>
                <w:sz w:val="22"/>
                <w:szCs w:val="22"/>
              </w:rPr>
            </w:pPr>
          </w:p>
        </w:tc>
        <w:tc>
          <w:tcPr>
            <w:tcW w:w="747" w:type="dxa"/>
            <w:vMerge w:val="continue"/>
            <w:vAlign w:val="center"/>
          </w:tcPr>
          <w:p w14:paraId="0FFC50FE">
            <w:pPr>
              <w:widowControl/>
              <w:jc w:val="left"/>
              <w:rPr>
                <w:rFonts w:eastAsia="仿宋_GB2312" w:cs="宋体"/>
                <w:color w:val="000000"/>
                <w:kern w:val="0"/>
                <w:sz w:val="22"/>
                <w:szCs w:val="22"/>
              </w:rPr>
            </w:pPr>
          </w:p>
        </w:tc>
        <w:tc>
          <w:tcPr>
            <w:tcW w:w="741" w:type="dxa"/>
            <w:vMerge w:val="continue"/>
            <w:vAlign w:val="center"/>
          </w:tcPr>
          <w:p w14:paraId="7208D5FD">
            <w:pPr>
              <w:widowControl/>
              <w:jc w:val="left"/>
              <w:rPr>
                <w:rFonts w:eastAsia="仿宋_GB2312" w:cs="宋体"/>
                <w:color w:val="000000"/>
                <w:kern w:val="0"/>
                <w:sz w:val="22"/>
                <w:szCs w:val="22"/>
              </w:rPr>
            </w:pPr>
          </w:p>
        </w:tc>
        <w:tc>
          <w:tcPr>
            <w:tcW w:w="1800" w:type="dxa"/>
            <w:vAlign w:val="center"/>
          </w:tcPr>
          <w:p w14:paraId="1EC69B23">
            <w:pPr>
              <w:widowControl/>
              <w:rPr>
                <w:rFonts w:eastAsia="仿宋_GB2312" w:cs="宋体"/>
                <w:color w:val="000000"/>
                <w:kern w:val="0"/>
                <w:sz w:val="22"/>
                <w:szCs w:val="22"/>
              </w:rPr>
            </w:pPr>
            <w:r>
              <w:rPr>
                <w:rFonts w:hint="eastAsia" w:eastAsia="仿宋_GB2312" w:cs="宋体"/>
                <w:color w:val="000000"/>
                <w:kern w:val="0"/>
                <w:sz w:val="22"/>
                <w:szCs w:val="22"/>
              </w:rPr>
              <w:t>建立了培训质量社会评价机制，培训后，学员满意率达85%以上。</w:t>
            </w:r>
          </w:p>
        </w:tc>
        <w:tc>
          <w:tcPr>
            <w:tcW w:w="524" w:type="dxa"/>
            <w:vAlign w:val="center"/>
          </w:tcPr>
          <w:p w14:paraId="18751F42">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995" w:type="dxa"/>
            <w:vAlign w:val="center"/>
          </w:tcPr>
          <w:p w14:paraId="1225A423">
            <w:pPr>
              <w:widowControl/>
              <w:rPr>
                <w:rFonts w:eastAsia="仿宋_GB2312" w:cs="宋体"/>
                <w:color w:val="000000"/>
                <w:kern w:val="0"/>
                <w:sz w:val="22"/>
                <w:szCs w:val="22"/>
              </w:rPr>
            </w:pPr>
            <w:r>
              <w:rPr>
                <w:rFonts w:hint="eastAsia" w:eastAsia="仿宋_GB2312" w:cs="宋体"/>
                <w:color w:val="000000"/>
                <w:kern w:val="0"/>
                <w:sz w:val="22"/>
                <w:szCs w:val="22"/>
              </w:rPr>
              <w:t>学员满意率达85%以上的，记5分；每少5%扣0.5分。</w:t>
            </w:r>
          </w:p>
        </w:tc>
        <w:tc>
          <w:tcPr>
            <w:tcW w:w="1208" w:type="dxa"/>
            <w:vAlign w:val="center"/>
          </w:tcPr>
          <w:p w14:paraId="4B80C1A7">
            <w:pPr>
              <w:widowControl/>
              <w:jc w:val="both"/>
              <w:rPr>
                <w:rFonts w:eastAsia="仿宋_GB2312" w:cs="宋体"/>
                <w:color w:val="000000"/>
                <w:kern w:val="0"/>
                <w:sz w:val="22"/>
                <w:szCs w:val="22"/>
              </w:rPr>
            </w:pPr>
            <w:r>
              <w:rPr>
                <w:rFonts w:hint="eastAsia" w:eastAsia="仿宋_GB2312" w:cs="宋体"/>
                <w:color w:val="000000"/>
                <w:kern w:val="0"/>
                <w:sz w:val="22"/>
                <w:szCs w:val="22"/>
              </w:rPr>
              <w:t>学员满意率调查表、调查报告等相关资料。</w:t>
            </w:r>
          </w:p>
        </w:tc>
        <w:tc>
          <w:tcPr>
            <w:tcW w:w="661" w:type="dxa"/>
          </w:tcPr>
          <w:p w14:paraId="2003164F">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4C0C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7" w:type="dxa"/>
            <w:vMerge w:val="continue"/>
            <w:vAlign w:val="center"/>
          </w:tcPr>
          <w:p w14:paraId="3B8F3762">
            <w:pPr>
              <w:widowControl/>
              <w:jc w:val="left"/>
              <w:rPr>
                <w:rFonts w:eastAsia="仿宋_GB2312" w:cs="宋体"/>
                <w:color w:val="000000"/>
                <w:kern w:val="0"/>
                <w:sz w:val="22"/>
                <w:szCs w:val="22"/>
              </w:rPr>
            </w:pPr>
          </w:p>
        </w:tc>
        <w:tc>
          <w:tcPr>
            <w:tcW w:w="749" w:type="dxa"/>
            <w:vMerge w:val="continue"/>
            <w:vAlign w:val="center"/>
          </w:tcPr>
          <w:p w14:paraId="64BAB5D8">
            <w:pPr>
              <w:widowControl/>
              <w:jc w:val="left"/>
              <w:rPr>
                <w:rFonts w:eastAsia="仿宋_GB2312" w:cs="宋体"/>
                <w:color w:val="000000"/>
                <w:kern w:val="0"/>
                <w:sz w:val="22"/>
                <w:szCs w:val="22"/>
              </w:rPr>
            </w:pPr>
          </w:p>
        </w:tc>
        <w:tc>
          <w:tcPr>
            <w:tcW w:w="436" w:type="dxa"/>
            <w:vMerge w:val="restart"/>
            <w:vAlign w:val="center"/>
          </w:tcPr>
          <w:p w14:paraId="67A1EA2A">
            <w:pPr>
              <w:widowControl/>
              <w:jc w:val="center"/>
              <w:rPr>
                <w:rFonts w:eastAsia="仿宋_GB2312" w:cs="宋体"/>
                <w:color w:val="000000"/>
                <w:kern w:val="0"/>
                <w:sz w:val="22"/>
                <w:szCs w:val="22"/>
              </w:rPr>
            </w:pPr>
            <w:r>
              <w:rPr>
                <w:rFonts w:hint="eastAsia" w:eastAsia="仿宋_GB2312" w:cs="宋体"/>
                <w:color w:val="000000"/>
                <w:kern w:val="0"/>
                <w:sz w:val="22"/>
                <w:szCs w:val="22"/>
              </w:rPr>
              <w:t>15</w:t>
            </w:r>
          </w:p>
        </w:tc>
        <w:tc>
          <w:tcPr>
            <w:tcW w:w="747" w:type="dxa"/>
            <w:vMerge w:val="restart"/>
            <w:vAlign w:val="center"/>
          </w:tcPr>
          <w:p w14:paraId="553000FF">
            <w:pPr>
              <w:widowControl/>
              <w:jc w:val="center"/>
              <w:rPr>
                <w:rFonts w:eastAsia="仿宋_GB2312" w:cs="宋体"/>
                <w:kern w:val="0"/>
                <w:sz w:val="22"/>
                <w:szCs w:val="22"/>
              </w:rPr>
            </w:pPr>
            <w:r>
              <w:rPr>
                <w:rFonts w:hint="eastAsia" w:eastAsia="仿宋_GB2312" w:cs="宋体"/>
                <w:kern w:val="0"/>
                <w:sz w:val="22"/>
                <w:szCs w:val="22"/>
              </w:rPr>
              <w:t>经验总结</w:t>
            </w:r>
          </w:p>
        </w:tc>
        <w:tc>
          <w:tcPr>
            <w:tcW w:w="741" w:type="dxa"/>
            <w:vMerge w:val="restart"/>
            <w:vAlign w:val="center"/>
          </w:tcPr>
          <w:p w14:paraId="3ECFE500">
            <w:pPr>
              <w:widowControl/>
              <w:jc w:val="center"/>
              <w:rPr>
                <w:rFonts w:eastAsia="仿宋_GB2312" w:cs="宋体"/>
                <w:color w:val="000000"/>
                <w:kern w:val="0"/>
                <w:sz w:val="22"/>
                <w:szCs w:val="22"/>
              </w:rPr>
            </w:pPr>
            <w:r>
              <w:rPr>
                <w:rFonts w:hint="eastAsia" w:eastAsia="仿宋_GB2312" w:cs="宋体"/>
                <w:color w:val="000000"/>
                <w:kern w:val="0"/>
                <w:sz w:val="22"/>
                <w:szCs w:val="22"/>
              </w:rPr>
              <w:t>5</w:t>
            </w:r>
          </w:p>
        </w:tc>
        <w:tc>
          <w:tcPr>
            <w:tcW w:w="1800" w:type="dxa"/>
            <w:vAlign w:val="center"/>
          </w:tcPr>
          <w:p w14:paraId="38049B79">
            <w:pPr>
              <w:widowControl/>
              <w:jc w:val="both"/>
              <w:rPr>
                <w:rFonts w:eastAsia="仿宋_GB2312" w:cs="宋体"/>
                <w:color w:val="000000"/>
                <w:kern w:val="0"/>
                <w:sz w:val="22"/>
                <w:szCs w:val="22"/>
              </w:rPr>
            </w:pPr>
            <w:r>
              <w:rPr>
                <w:rFonts w:hint="eastAsia" w:eastAsia="仿宋_GB2312" w:cs="宋体"/>
                <w:color w:val="000000"/>
                <w:kern w:val="0"/>
                <w:sz w:val="22"/>
                <w:szCs w:val="22"/>
              </w:rPr>
              <w:t>总结本单位高技能人才培训的基本规律和科学方法，提炼高技能人才培训基地建设的经验和做法，并形成总结报告。</w:t>
            </w:r>
          </w:p>
        </w:tc>
        <w:tc>
          <w:tcPr>
            <w:tcW w:w="524" w:type="dxa"/>
            <w:vAlign w:val="center"/>
          </w:tcPr>
          <w:p w14:paraId="5F69A781">
            <w:pPr>
              <w:widowControl/>
              <w:jc w:val="center"/>
              <w:rPr>
                <w:rFonts w:eastAsia="仿宋_GB2312" w:cs="宋体"/>
                <w:color w:val="000000"/>
                <w:kern w:val="0"/>
                <w:sz w:val="22"/>
                <w:szCs w:val="22"/>
              </w:rPr>
            </w:pPr>
            <w:r>
              <w:rPr>
                <w:rFonts w:hint="eastAsia" w:eastAsia="仿宋_GB2312" w:cs="宋体"/>
                <w:color w:val="000000"/>
                <w:kern w:val="0"/>
                <w:sz w:val="22"/>
                <w:szCs w:val="22"/>
              </w:rPr>
              <w:t>2</w:t>
            </w:r>
          </w:p>
        </w:tc>
        <w:tc>
          <w:tcPr>
            <w:tcW w:w="1995" w:type="dxa"/>
            <w:vAlign w:val="center"/>
          </w:tcPr>
          <w:p w14:paraId="0EA02A73">
            <w:pPr>
              <w:widowControl/>
              <w:jc w:val="both"/>
              <w:rPr>
                <w:rFonts w:eastAsia="仿宋_GB2312" w:cs="宋体"/>
                <w:color w:val="000000"/>
                <w:kern w:val="0"/>
                <w:sz w:val="22"/>
                <w:szCs w:val="22"/>
              </w:rPr>
            </w:pPr>
            <w:r>
              <w:rPr>
                <w:rFonts w:hint="eastAsia" w:eastAsia="仿宋_GB2312" w:cs="宋体"/>
                <w:color w:val="000000"/>
                <w:kern w:val="0"/>
                <w:sz w:val="22"/>
                <w:szCs w:val="22"/>
              </w:rPr>
              <w:t>形成总结报告，记2分；未形成总结报告的，不记分。</w:t>
            </w:r>
          </w:p>
        </w:tc>
        <w:tc>
          <w:tcPr>
            <w:tcW w:w="1208" w:type="dxa"/>
            <w:vMerge w:val="restart"/>
            <w:vAlign w:val="center"/>
          </w:tcPr>
          <w:p w14:paraId="463C0218">
            <w:pPr>
              <w:widowControl/>
              <w:jc w:val="left"/>
              <w:rPr>
                <w:rFonts w:eastAsia="仿宋_GB2312" w:cs="宋体"/>
                <w:color w:val="000000"/>
                <w:kern w:val="0"/>
                <w:sz w:val="22"/>
                <w:szCs w:val="22"/>
              </w:rPr>
            </w:pPr>
            <w:r>
              <w:rPr>
                <w:rFonts w:hint="eastAsia" w:eastAsia="仿宋_GB2312" w:cs="宋体"/>
                <w:color w:val="000000"/>
                <w:kern w:val="0"/>
                <w:sz w:val="22"/>
                <w:szCs w:val="22"/>
              </w:rPr>
              <w:t>总结报告。</w:t>
            </w:r>
          </w:p>
        </w:tc>
        <w:tc>
          <w:tcPr>
            <w:tcW w:w="661" w:type="dxa"/>
          </w:tcPr>
          <w:p w14:paraId="7037EB1E">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5D3E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7" w:type="dxa"/>
            <w:vMerge w:val="continue"/>
            <w:vAlign w:val="center"/>
          </w:tcPr>
          <w:p w14:paraId="39126712">
            <w:pPr>
              <w:widowControl/>
              <w:jc w:val="left"/>
              <w:rPr>
                <w:rFonts w:eastAsia="仿宋_GB2312" w:cs="宋体"/>
                <w:color w:val="000000"/>
                <w:kern w:val="0"/>
                <w:sz w:val="22"/>
                <w:szCs w:val="22"/>
              </w:rPr>
            </w:pPr>
          </w:p>
        </w:tc>
        <w:tc>
          <w:tcPr>
            <w:tcW w:w="749" w:type="dxa"/>
            <w:vMerge w:val="continue"/>
            <w:vAlign w:val="center"/>
          </w:tcPr>
          <w:p w14:paraId="7B73142C">
            <w:pPr>
              <w:widowControl/>
              <w:jc w:val="left"/>
              <w:rPr>
                <w:rFonts w:eastAsia="仿宋_GB2312" w:cs="宋体"/>
                <w:color w:val="000000"/>
                <w:kern w:val="0"/>
                <w:sz w:val="22"/>
                <w:szCs w:val="22"/>
              </w:rPr>
            </w:pPr>
          </w:p>
        </w:tc>
        <w:tc>
          <w:tcPr>
            <w:tcW w:w="436" w:type="dxa"/>
            <w:vMerge w:val="continue"/>
            <w:vAlign w:val="center"/>
          </w:tcPr>
          <w:p w14:paraId="0E241433">
            <w:pPr>
              <w:widowControl/>
              <w:jc w:val="left"/>
              <w:rPr>
                <w:rFonts w:eastAsia="仿宋_GB2312" w:cs="宋体"/>
                <w:color w:val="000000"/>
                <w:kern w:val="0"/>
                <w:sz w:val="22"/>
                <w:szCs w:val="22"/>
              </w:rPr>
            </w:pPr>
          </w:p>
        </w:tc>
        <w:tc>
          <w:tcPr>
            <w:tcW w:w="747" w:type="dxa"/>
            <w:vMerge w:val="continue"/>
            <w:vAlign w:val="center"/>
          </w:tcPr>
          <w:p w14:paraId="05EC6FCC">
            <w:pPr>
              <w:widowControl/>
              <w:jc w:val="left"/>
              <w:rPr>
                <w:rFonts w:eastAsia="仿宋_GB2312" w:cs="宋体"/>
                <w:color w:val="000000"/>
                <w:kern w:val="0"/>
                <w:sz w:val="22"/>
                <w:szCs w:val="22"/>
              </w:rPr>
            </w:pPr>
          </w:p>
        </w:tc>
        <w:tc>
          <w:tcPr>
            <w:tcW w:w="741" w:type="dxa"/>
            <w:vMerge w:val="continue"/>
            <w:vAlign w:val="center"/>
          </w:tcPr>
          <w:p w14:paraId="2B1AB700">
            <w:pPr>
              <w:widowControl/>
              <w:jc w:val="left"/>
              <w:rPr>
                <w:rFonts w:eastAsia="仿宋_GB2312" w:cs="宋体"/>
                <w:color w:val="000000"/>
                <w:kern w:val="0"/>
                <w:sz w:val="22"/>
                <w:szCs w:val="22"/>
              </w:rPr>
            </w:pPr>
          </w:p>
        </w:tc>
        <w:tc>
          <w:tcPr>
            <w:tcW w:w="1800" w:type="dxa"/>
            <w:vAlign w:val="center"/>
          </w:tcPr>
          <w:p w14:paraId="39837008">
            <w:pPr>
              <w:widowControl/>
              <w:jc w:val="both"/>
              <w:rPr>
                <w:rFonts w:eastAsia="仿宋_GB2312" w:cs="宋体"/>
                <w:color w:val="000000"/>
                <w:kern w:val="0"/>
                <w:sz w:val="22"/>
                <w:szCs w:val="22"/>
              </w:rPr>
            </w:pPr>
            <w:r>
              <w:rPr>
                <w:rFonts w:hint="eastAsia" w:eastAsia="仿宋_GB2312" w:cs="宋体"/>
                <w:color w:val="000000"/>
                <w:kern w:val="0"/>
                <w:sz w:val="22"/>
                <w:szCs w:val="22"/>
              </w:rPr>
              <w:t>总结报告中，高技能人才培训的做法体现模式创新、方法创新。</w:t>
            </w:r>
          </w:p>
        </w:tc>
        <w:tc>
          <w:tcPr>
            <w:tcW w:w="524" w:type="dxa"/>
            <w:vAlign w:val="center"/>
          </w:tcPr>
          <w:p w14:paraId="7EEA796C">
            <w:pPr>
              <w:widowControl/>
              <w:jc w:val="center"/>
              <w:rPr>
                <w:rFonts w:eastAsia="仿宋_GB2312" w:cs="宋体"/>
                <w:color w:val="000000"/>
                <w:kern w:val="0"/>
                <w:sz w:val="22"/>
                <w:szCs w:val="22"/>
              </w:rPr>
            </w:pPr>
            <w:r>
              <w:rPr>
                <w:rFonts w:hint="eastAsia" w:eastAsia="仿宋_GB2312" w:cs="宋体"/>
                <w:color w:val="000000"/>
                <w:kern w:val="0"/>
                <w:sz w:val="22"/>
                <w:szCs w:val="22"/>
              </w:rPr>
              <w:t>3</w:t>
            </w:r>
          </w:p>
        </w:tc>
        <w:tc>
          <w:tcPr>
            <w:tcW w:w="1995" w:type="dxa"/>
            <w:vAlign w:val="center"/>
          </w:tcPr>
          <w:p w14:paraId="710FF996">
            <w:pPr>
              <w:widowControl/>
              <w:jc w:val="both"/>
              <w:rPr>
                <w:rFonts w:eastAsia="仿宋_GB2312" w:cs="宋体"/>
                <w:color w:val="000000"/>
                <w:kern w:val="0"/>
                <w:sz w:val="22"/>
                <w:szCs w:val="22"/>
              </w:rPr>
            </w:pPr>
            <w:r>
              <w:rPr>
                <w:rFonts w:hint="eastAsia" w:eastAsia="仿宋_GB2312" w:cs="宋体"/>
                <w:color w:val="000000"/>
                <w:kern w:val="0"/>
                <w:sz w:val="22"/>
                <w:szCs w:val="22"/>
              </w:rPr>
              <w:t>总结报告中，高技能人才培训的做法体现模式创新、方法创新的，记3分；情况一般的，记1-2分。</w:t>
            </w:r>
          </w:p>
        </w:tc>
        <w:tc>
          <w:tcPr>
            <w:tcW w:w="1208" w:type="dxa"/>
            <w:vMerge w:val="continue"/>
            <w:vAlign w:val="center"/>
          </w:tcPr>
          <w:p w14:paraId="5241B533">
            <w:pPr>
              <w:widowControl/>
              <w:jc w:val="left"/>
              <w:rPr>
                <w:rFonts w:eastAsia="仿宋_GB2312" w:cs="宋体"/>
                <w:color w:val="000000"/>
                <w:kern w:val="0"/>
                <w:sz w:val="22"/>
                <w:szCs w:val="22"/>
              </w:rPr>
            </w:pPr>
          </w:p>
        </w:tc>
        <w:tc>
          <w:tcPr>
            <w:tcW w:w="661" w:type="dxa"/>
          </w:tcPr>
          <w:p w14:paraId="6F0E6FF8">
            <w:pPr>
              <w:widowControl/>
              <w:jc w:val="left"/>
              <w:rPr>
                <w:rFonts w:eastAsia="仿宋_GB2312" w:cs="宋体"/>
                <w:color w:val="000000"/>
                <w:kern w:val="0"/>
                <w:sz w:val="22"/>
                <w:szCs w:val="22"/>
              </w:rPr>
            </w:pPr>
            <w:r>
              <w:rPr>
                <w:rFonts w:hint="eastAsia" w:eastAsia="仿宋_GB2312" w:cs="宋体"/>
                <w:color w:val="000000"/>
                <w:kern w:val="0"/>
                <w:sz w:val="22"/>
                <w:szCs w:val="22"/>
              </w:rPr>
              <w:t>　</w:t>
            </w:r>
          </w:p>
        </w:tc>
      </w:tr>
      <w:tr w14:paraId="6645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89" w:type="dxa"/>
            <w:gridSpan w:val="4"/>
            <w:vAlign w:val="center"/>
          </w:tcPr>
          <w:p w14:paraId="390E654D">
            <w:pPr>
              <w:widowControl/>
              <w:jc w:val="center"/>
              <w:rPr>
                <w:rFonts w:eastAsia="仿宋_GB2312" w:cs="宋体"/>
                <w:color w:val="000000"/>
                <w:kern w:val="0"/>
                <w:sz w:val="22"/>
                <w:szCs w:val="22"/>
              </w:rPr>
            </w:pPr>
            <w:r>
              <w:rPr>
                <w:rFonts w:hint="eastAsia" w:eastAsia="仿宋_GB2312" w:cs="宋体"/>
                <w:color w:val="000000"/>
                <w:kern w:val="0"/>
                <w:sz w:val="22"/>
                <w:szCs w:val="22"/>
              </w:rPr>
              <w:t>总分</w:t>
            </w:r>
          </w:p>
        </w:tc>
        <w:tc>
          <w:tcPr>
            <w:tcW w:w="6929" w:type="dxa"/>
            <w:gridSpan w:val="6"/>
            <w:vAlign w:val="center"/>
          </w:tcPr>
          <w:p w14:paraId="40E5549D">
            <w:pPr>
              <w:widowControl/>
              <w:jc w:val="center"/>
              <w:rPr>
                <w:rFonts w:hint="default" w:eastAsia="仿宋_GB2312" w:cs="宋体"/>
                <w:color w:val="000000"/>
                <w:kern w:val="0"/>
                <w:sz w:val="22"/>
                <w:szCs w:val="22"/>
                <w:lang w:val="en-US" w:eastAsia="zh-CN"/>
              </w:rPr>
            </w:pPr>
            <w:r>
              <w:rPr>
                <w:rFonts w:hint="eastAsia" w:eastAsia="仿宋_GB2312" w:cs="宋体"/>
                <w:color w:val="000000"/>
                <w:kern w:val="0"/>
                <w:sz w:val="22"/>
                <w:szCs w:val="22"/>
                <w:lang w:val="en-US" w:eastAsia="zh-CN"/>
              </w:rPr>
              <w:t>100</w:t>
            </w:r>
          </w:p>
        </w:tc>
      </w:tr>
    </w:tbl>
    <w:p w14:paraId="25F53774">
      <w:pPr>
        <w:pStyle w:val="2"/>
        <w:adjustRightInd w:val="0"/>
        <w:spacing w:line="600" w:lineRule="exact"/>
        <w:ind w:firstLine="5040" w:firstLineChars="1575"/>
        <w:jc w:val="both"/>
        <w:rPr>
          <w:rFonts w:eastAsia="仿宋_GB2312"/>
          <w:kern w:val="0"/>
          <w:sz w:val="32"/>
          <w:szCs w:val="32"/>
        </w:rPr>
      </w:pPr>
    </w:p>
    <w:p w14:paraId="55DF57E9">
      <w:pPr>
        <w:rPr>
          <w:rFonts w:hint="eastAsia"/>
        </w:rPr>
      </w:pPr>
      <w:bookmarkStart w:id="0" w:name="_GoBack"/>
      <w:bookmarkEnd w:id="0"/>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4EAABD-73CD-4608-B6F9-6922FC2402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B5B67EB-28C3-4641-933B-2E70F5CEEDE1}"/>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3" w:fontKey="{57DE5FDB-0732-4926-BDC9-2B35695624BE}"/>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D13B">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569741D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8DD3C99"/>
    <w:rsid w:val="0F663BD2"/>
    <w:rsid w:val="2F7516A5"/>
    <w:rsid w:val="37F76DC7"/>
    <w:rsid w:val="3B7F3D4E"/>
    <w:rsid w:val="3F3F1246"/>
    <w:rsid w:val="44B609C8"/>
    <w:rsid w:val="457F6614"/>
    <w:rsid w:val="5350123C"/>
    <w:rsid w:val="73390C9E"/>
    <w:rsid w:val="777F85CA"/>
    <w:rsid w:val="7AD92A79"/>
    <w:rsid w:val="7D962AEB"/>
    <w:rsid w:val="7EAE6BB7"/>
    <w:rsid w:val="7FCBE62F"/>
    <w:rsid w:val="9AFAA535"/>
    <w:rsid w:val="CB7E8F1A"/>
    <w:rsid w:val="D3D4F2AA"/>
    <w:rsid w:val="DE4FC887"/>
    <w:rsid w:val="F4F3CC38"/>
    <w:rsid w:val="F7BB5F08"/>
    <w:rsid w:val="FA5EC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1291</Words>
  <Characters>1371</Characters>
  <Lines>1</Lines>
  <Paragraphs>1</Paragraphs>
  <TotalTime>5</TotalTime>
  <ScaleCrop>false</ScaleCrop>
  <LinksUpToDate>false</LinksUpToDate>
  <CharactersWithSpaces>1459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2025-02-19T23:48:00Z</cp:lastPrinted>
  <dcterms:modified xsi:type="dcterms:W3CDTF">2025-02-20T06:55:07Z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EF3387A384E34745AED49947DC5F768B_13</vt:lpwstr>
  </property>
</Properties>
</file>