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AC277">
      <w:pPr>
        <w:pStyle w:val="2"/>
        <w:spacing w:line="600" w:lineRule="exact"/>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市人社局关于开展市级高技能人才培训基地</w:t>
      </w:r>
    </w:p>
    <w:p w14:paraId="45F6BAD8">
      <w:pPr>
        <w:pStyle w:val="2"/>
        <w:spacing w:line="600" w:lineRule="exact"/>
        <w:rPr>
          <w:rFonts w:hint="eastAsia" w:ascii="Times New Roman" w:hAnsi="Times New Roman" w:eastAsia="方正小标宋简体" w:cs="方正小标宋简体"/>
          <w:szCs w:val="44"/>
        </w:rPr>
      </w:pPr>
      <w:r>
        <w:rPr>
          <w:rFonts w:hint="eastAsia" w:ascii="Times New Roman" w:hAnsi="Times New Roman" w:eastAsia="方正小标宋简体" w:cs="方正小标宋简体"/>
          <w:bCs/>
          <w:szCs w:val="44"/>
        </w:rPr>
        <w:t>和技能大师工作室建设验收</w:t>
      </w:r>
      <w:r>
        <w:rPr>
          <w:rFonts w:hint="eastAsia" w:ascii="Times New Roman" w:hAnsi="Times New Roman" w:eastAsia="方正小标宋简体" w:cs="方正小标宋简体"/>
          <w:bCs/>
          <w:szCs w:val="44"/>
          <w:lang w:eastAsia="zh-CN"/>
        </w:rPr>
        <w:t>工作</w:t>
      </w:r>
      <w:r>
        <w:rPr>
          <w:rFonts w:hint="eastAsia" w:ascii="Times New Roman" w:hAnsi="Times New Roman" w:eastAsia="方正小标宋简体" w:cs="方正小标宋简体"/>
          <w:bCs/>
          <w:szCs w:val="44"/>
        </w:rPr>
        <w:t>的通知</w:t>
      </w:r>
    </w:p>
    <w:p w14:paraId="175EFAF5">
      <w:pPr>
        <w:spacing w:line="600" w:lineRule="exact"/>
        <w:rPr>
          <w:rFonts w:hint="eastAsia"/>
        </w:rPr>
      </w:pPr>
    </w:p>
    <w:p w14:paraId="36CA26FF">
      <w:pPr>
        <w:spacing w:line="600" w:lineRule="exact"/>
        <w:rPr>
          <w:rFonts w:eastAsia="仿宋_GB2312"/>
          <w:sz w:val="32"/>
        </w:rPr>
      </w:pPr>
      <w:r>
        <w:rPr>
          <w:rFonts w:hint="eastAsia" w:eastAsia="仿宋_GB2312"/>
          <w:sz w:val="32"/>
        </w:rPr>
        <w:t>有关单位：</w:t>
      </w:r>
    </w:p>
    <w:p w14:paraId="282731FA">
      <w:pPr>
        <w:adjustRightInd w:val="0"/>
        <w:spacing w:line="600" w:lineRule="exact"/>
        <w:ind w:firstLine="640" w:firstLineChars="200"/>
        <w:rPr>
          <w:rFonts w:eastAsia="仿宋_GB2312" w:cs="方正小标宋简体"/>
          <w:sz w:val="32"/>
          <w:szCs w:val="32"/>
        </w:rPr>
      </w:pPr>
      <w:r>
        <w:rPr>
          <w:rFonts w:hint="eastAsia" w:eastAsia="仿宋_GB2312"/>
          <w:kern w:val="0"/>
          <w:sz w:val="32"/>
          <w:szCs w:val="32"/>
        </w:rPr>
        <w:t>按照</w:t>
      </w:r>
      <w:r>
        <w:rPr>
          <w:rFonts w:hint="eastAsia" w:eastAsia="仿宋_GB2312"/>
          <w:color w:val="000000"/>
          <w:kern w:val="0"/>
          <w:sz w:val="32"/>
          <w:szCs w:val="32"/>
        </w:rPr>
        <w:t>《天津市人民政府办公厅关于实施“海河工匠”建设的通知》（津政办发〔2019〕24号）</w:t>
      </w:r>
      <w:r>
        <w:rPr>
          <w:rFonts w:hint="eastAsia" w:eastAsia="仿宋_GB2312"/>
          <w:color w:val="000000"/>
          <w:kern w:val="0"/>
          <w:sz w:val="32"/>
          <w:szCs w:val="32"/>
          <w:lang w:eastAsia="zh-CN"/>
        </w:rPr>
        <w:t>和《天津市高技能人才培训基地建设项目管理办法》（</w:t>
      </w:r>
      <w:r>
        <w:rPr>
          <w:rFonts w:hint="eastAsia" w:eastAsia="仿宋_GB2312"/>
          <w:color w:val="000000"/>
          <w:kern w:val="0"/>
          <w:sz w:val="32"/>
          <w:szCs w:val="32"/>
        </w:rPr>
        <w:t>津</w:t>
      </w:r>
      <w:r>
        <w:rPr>
          <w:rFonts w:hint="eastAsia" w:eastAsia="仿宋_GB2312"/>
          <w:color w:val="000000"/>
          <w:kern w:val="0"/>
          <w:sz w:val="32"/>
          <w:szCs w:val="32"/>
          <w:lang w:eastAsia="zh-CN"/>
        </w:rPr>
        <w:t>人社办发</w:t>
      </w:r>
      <w:r>
        <w:rPr>
          <w:rFonts w:hint="eastAsia" w:eastAsia="仿宋_GB2312"/>
          <w:color w:val="000000"/>
          <w:kern w:val="0"/>
          <w:sz w:val="32"/>
          <w:szCs w:val="32"/>
        </w:rPr>
        <w:t>〔20</w:t>
      </w:r>
      <w:r>
        <w:rPr>
          <w:rFonts w:hint="eastAsia" w:eastAsia="仿宋_GB2312"/>
          <w:color w:val="000000"/>
          <w:kern w:val="0"/>
          <w:sz w:val="32"/>
          <w:szCs w:val="32"/>
          <w:lang w:val="en-US" w:eastAsia="zh-CN"/>
        </w:rPr>
        <w:t>22</w:t>
      </w:r>
      <w:r>
        <w:rPr>
          <w:rFonts w:hint="eastAsia" w:eastAsia="仿宋_GB2312"/>
          <w:color w:val="000000"/>
          <w:kern w:val="0"/>
          <w:sz w:val="32"/>
          <w:szCs w:val="32"/>
        </w:rPr>
        <w:t>〕</w:t>
      </w:r>
      <w:r>
        <w:rPr>
          <w:rFonts w:hint="eastAsia" w:eastAsia="仿宋_GB2312"/>
          <w:color w:val="000000"/>
          <w:kern w:val="0"/>
          <w:sz w:val="32"/>
          <w:szCs w:val="32"/>
          <w:lang w:val="en-US" w:eastAsia="zh-CN"/>
        </w:rPr>
        <w:t>50号</w:t>
      </w:r>
      <w:r>
        <w:rPr>
          <w:rFonts w:hint="eastAsia" w:eastAsia="仿宋_GB2312"/>
          <w:color w:val="000000"/>
          <w:kern w:val="0"/>
          <w:sz w:val="32"/>
          <w:szCs w:val="32"/>
          <w:lang w:eastAsia="zh-CN"/>
        </w:rPr>
        <w:t>）相关</w:t>
      </w:r>
      <w:r>
        <w:rPr>
          <w:rFonts w:hint="eastAsia" w:eastAsia="仿宋_GB2312"/>
          <w:color w:val="000000"/>
          <w:sz w:val="32"/>
          <w:szCs w:val="32"/>
          <w:lang w:eastAsia="zh-CN"/>
        </w:rPr>
        <w:t>规定</w:t>
      </w:r>
      <w:r>
        <w:rPr>
          <w:rFonts w:eastAsia="仿宋_GB2312"/>
          <w:kern w:val="0"/>
          <w:sz w:val="32"/>
          <w:szCs w:val="32"/>
        </w:rPr>
        <w:t>，为做好我市</w:t>
      </w:r>
      <w:r>
        <w:rPr>
          <w:rFonts w:hint="eastAsia" w:eastAsia="仿宋_GB2312"/>
          <w:kern w:val="0"/>
          <w:sz w:val="32"/>
          <w:szCs w:val="32"/>
        </w:rPr>
        <w:t>高技能人才培训基地和技能大师工作室项目建设</w:t>
      </w:r>
      <w:r>
        <w:rPr>
          <w:rFonts w:eastAsia="仿宋_GB2312"/>
          <w:kern w:val="0"/>
          <w:sz w:val="32"/>
          <w:szCs w:val="32"/>
        </w:rPr>
        <w:t>工作，</w:t>
      </w:r>
      <w:r>
        <w:rPr>
          <w:rFonts w:hint="eastAsia" w:eastAsia="仿宋_GB2312"/>
          <w:kern w:val="0"/>
          <w:sz w:val="32"/>
          <w:szCs w:val="32"/>
        </w:rPr>
        <w:t>市人社局拟于近期开展高技能人才培训基地和技能大师工作室项目建设验收</w:t>
      </w:r>
      <w:r>
        <w:rPr>
          <w:rFonts w:hint="eastAsia" w:eastAsia="仿宋_GB2312"/>
          <w:kern w:val="0"/>
          <w:sz w:val="32"/>
          <w:szCs w:val="32"/>
          <w:lang w:eastAsia="zh-CN"/>
        </w:rPr>
        <w:t>。</w:t>
      </w:r>
      <w:r>
        <w:rPr>
          <w:rFonts w:eastAsia="仿宋_GB2312"/>
          <w:kern w:val="0"/>
          <w:sz w:val="32"/>
          <w:szCs w:val="32"/>
        </w:rPr>
        <w:t>现</w:t>
      </w:r>
      <w:r>
        <w:rPr>
          <w:rFonts w:hint="eastAsia" w:eastAsia="仿宋_GB2312"/>
          <w:kern w:val="0"/>
          <w:sz w:val="32"/>
          <w:szCs w:val="32"/>
        </w:rPr>
        <w:t>就</w:t>
      </w:r>
      <w:r>
        <w:rPr>
          <w:rFonts w:eastAsia="仿宋_GB2312"/>
          <w:kern w:val="0"/>
          <w:sz w:val="32"/>
          <w:szCs w:val="32"/>
        </w:rPr>
        <w:t>有关</w:t>
      </w:r>
      <w:r>
        <w:rPr>
          <w:rFonts w:hint="eastAsia" w:eastAsia="仿宋_GB2312"/>
          <w:kern w:val="0"/>
          <w:sz w:val="32"/>
          <w:szCs w:val="32"/>
        </w:rPr>
        <w:t>事项</w:t>
      </w:r>
      <w:r>
        <w:rPr>
          <w:rFonts w:eastAsia="仿宋_GB2312"/>
          <w:kern w:val="0"/>
          <w:sz w:val="32"/>
          <w:szCs w:val="32"/>
        </w:rPr>
        <w:t>通知如下：</w:t>
      </w:r>
    </w:p>
    <w:p w14:paraId="39008CF2">
      <w:pPr>
        <w:pStyle w:val="2"/>
        <w:numPr>
          <w:ilvl w:val="0"/>
          <w:numId w:val="1"/>
        </w:numPr>
        <w:tabs>
          <w:tab w:val="left" w:pos="0"/>
        </w:tabs>
        <w:adjustRightInd w:val="0"/>
        <w:spacing w:line="600" w:lineRule="exact"/>
        <w:ind w:firstLine="640" w:firstLineChars="200"/>
        <w:jc w:val="both"/>
        <w:rPr>
          <w:rFonts w:eastAsia="黑体"/>
          <w:kern w:val="0"/>
          <w:sz w:val="32"/>
          <w:szCs w:val="32"/>
        </w:rPr>
      </w:pPr>
      <w:r>
        <w:rPr>
          <w:rFonts w:hint="eastAsia" w:eastAsia="黑体"/>
          <w:kern w:val="0"/>
          <w:sz w:val="32"/>
          <w:szCs w:val="32"/>
        </w:rPr>
        <w:t>验收对象</w:t>
      </w:r>
    </w:p>
    <w:p w14:paraId="6CE3E4E9">
      <w:pPr>
        <w:pStyle w:val="2"/>
        <w:tabs>
          <w:tab w:val="left" w:pos="0"/>
        </w:tabs>
        <w:adjustRightInd w:val="0"/>
        <w:spacing w:line="600" w:lineRule="exact"/>
        <w:ind w:firstLine="640" w:firstLineChars="200"/>
        <w:jc w:val="both"/>
        <w:rPr>
          <w:rFonts w:eastAsia="仿宋_GB2312"/>
          <w:kern w:val="0"/>
          <w:sz w:val="32"/>
          <w:szCs w:val="32"/>
        </w:rPr>
      </w:pPr>
      <w:r>
        <w:rPr>
          <w:rFonts w:hint="eastAsia" w:eastAsia="仿宋_GB2312"/>
          <w:kern w:val="0"/>
          <w:sz w:val="32"/>
          <w:szCs w:val="32"/>
        </w:rPr>
        <w:t>202</w:t>
      </w:r>
      <w:r>
        <w:rPr>
          <w:rFonts w:hint="eastAsia" w:eastAsia="仿宋_GB2312"/>
          <w:kern w:val="0"/>
          <w:sz w:val="32"/>
          <w:szCs w:val="32"/>
          <w:lang w:val="en-US" w:eastAsia="zh-CN"/>
        </w:rPr>
        <w:t>3</w:t>
      </w:r>
      <w:r>
        <w:rPr>
          <w:rFonts w:hint="eastAsia" w:eastAsia="仿宋_GB2312"/>
          <w:kern w:val="0"/>
          <w:sz w:val="32"/>
          <w:szCs w:val="32"/>
        </w:rPr>
        <w:t>年市级高技能人才</w:t>
      </w:r>
      <w:r>
        <w:rPr>
          <w:rFonts w:hint="eastAsia" w:eastAsia="仿宋_GB2312"/>
          <w:kern w:val="0"/>
          <w:sz w:val="32"/>
          <w:szCs w:val="32"/>
          <w:lang w:eastAsia="zh-CN"/>
        </w:rPr>
        <w:t>培训</w:t>
      </w:r>
      <w:r>
        <w:rPr>
          <w:rFonts w:hint="eastAsia" w:eastAsia="仿宋_GB2312"/>
          <w:kern w:val="0"/>
          <w:sz w:val="32"/>
          <w:szCs w:val="32"/>
        </w:rPr>
        <w:t>基地建设项目实施单位</w:t>
      </w:r>
      <w:r>
        <w:rPr>
          <w:rFonts w:hint="eastAsia" w:eastAsia="仿宋_GB2312"/>
          <w:kern w:val="0"/>
          <w:sz w:val="32"/>
          <w:szCs w:val="32"/>
          <w:lang w:eastAsia="zh-CN"/>
        </w:rPr>
        <w:t>、</w:t>
      </w:r>
      <w:r>
        <w:rPr>
          <w:rFonts w:hint="eastAsia" w:eastAsia="仿宋_GB2312"/>
          <w:kern w:val="0"/>
          <w:sz w:val="32"/>
          <w:szCs w:val="32"/>
        </w:rPr>
        <w:t>202</w:t>
      </w:r>
      <w:r>
        <w:rPr>
          <w:rFonts w:hint="eastAsia" w:eastAsia="仿宋_GB2312"/>
          <w:kern w:val="0"/>
          <w:sz w:val="32"/>
          <w:szCs w:val="32"/>
          <w:lang w:val="en-US" w:eastAsia="zh-CN"/>
        </w:rPr>
        <w:t>3</w:t>
      </w:r>
      <w:r>
        <w:rPr>
          <w:rFonts w:hint="eastAsia" w:eastAsia="仿宋_GB2312"/>
          <w:kern w:val="0"/>
          <w:sz w:val="32"/>
          <w:szCs w:val="32"/>
        </w:rPr>
        <w:t>年市级技能大师工作室建设项目实施单位。</w:t>
      </w:r>
    </w:p>
    <w:p w14:paraId="796D73AC">
      <w:pPr>
        <w:pStyle w:val="2"/>
        <w:tabs>
          <w:tab w:val="left" w:pos="0"/>
        </w:tabs>
        <w:adjustRightInd w:val="0"/>
        <w:spacing w:line="600" w:lineRule="exact"/>
        <w:ind w:left="638" w:leftChars="304"/>
        <w:jc w:val="both"/>
        <w:rPr>
          <w:rFonts w:eastAsia="黑体"/>
          <w:kern w:val="0"/>
          <w:sz w:val="32"/>
          <w:szCs w:val="32"/>
        </w:rPr>
      </w:pPr>
      <w:r>
        <w:rPr>
          <w:rFonts w:hint="eastAsia" w:eastAsia="黑体"/>
          <w:kern w:val="0"/>
          <w:sz w:val="32"/>
          <w:szCs w:val="32"/>
        </w:rPr>
        <w:t>二、</w:t>
      </w:r>
      <w:r>
        <w:rPr>
          <w:rFonts w:eastAsia="黑体"/>
          <w:kern w:val="0"/>
          <w:sz w:val="32"/>
          <w:szCs w:val="32"/>
        </w:rPr>
        <w:t>时间</w:t>
      </w:r>
      <w:r>
        <w:rPr>
          <w:rFonts w:hint="eastAsia" w:eastAsia="黑体"/>
          <w:kern w:val="0"/>
          <w:sz w:val="32"/>
          <w:szCs w:val="32"/>
        </w:rPr>
        <w:t>安排</w:t>
      </w:r>
    </w:p>
    <w:p w14:paraId="178C574D">
      <w:pPr>
        <w:pStyle w:val="2"/>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640" w:firstLineChars="200"/>
        <w:jc w:val="both"/>
        <w:textAlignment w:val="auto"/>
        <w:rPr>
          <w:rFonts w:eastAsia="仿宋_GB2312"/>
          <w:kern w:val="0"/>
          <w:sz w:val="32"/>
          <w:szCs w:val="32"/>
        </w:rPr>
      </w:pPr>
      <w:r>
        <w:rPr>
          <w:rFonts w:eastAsia="楷体_GB2312"/>
          <w:kern w:val="0"/>
          <w:sz w:val="32"/>
          <w:szCs w:val="32"/>
        </w:rPr>
        <w:t>（一）</w:t>
      </w:r>
      <w:r>
        <w:rPr>
          <w:rFonts w:hint="eastAsia" w:eastAsia="楷体_GB2312"/>
          <w:kern w:val="0"/>
          <w:sz w:val="32"/>
          <w:szCs w:val="32"/>
        </w:rPr>
        <w:t>验收准备</w:t>
      </w:r>
      <w:r>
        <w:rPr>
          <w:rFonts w:eastAsia="楷体_GB2312"/>
          <w:kern w:val="0"/>
          <w:sz w:val="32"/>
          <w:szCs w:val="32"/>
        </w:rPr>
        <w:t>阶段（20</w:t>
      </w:r>
      <w:r>
        <w:rPr>
          <w:rFonts w:hint="eastAsia" w:eastAsia="楷体_GB2312"/>
          <w:kern w:val="0"/>
          <w:sz w:val="32"/>
          <w:szCs w:val="32"/>
        </w:rPr>
        <w:t>2</w:t>
      </w:r>
      <w:r>
        <w:rPr>
          <w:rFonts w:hint="eastAsia" w:eastAsia="楷体_GB2312"/>
          <w:kern w:val="0"/>
          <w:sz w:val="32"/>
          <w:szCs w:val="32"/>
          <w:lang w:val="en-US" w:eastAsia="zh-CN"/>
        </w:rPr>
        <w:t>5</w:t>
      </w:r>
      <w:r>
        <w:rPr>
          <w:rFonts w:eastAsia="楷体_GB2312"/>
          <w:kern w:val="0"/>
          <w:sz w:val="32"/>
          <w:szCs w:val="32"/>
        </w:rPr>
        <w:t>年</w:t>
      </w:r>
      <w:r>
        <w:rPr>
          <w:rFonts w:hint="eastAsia" w:eastAsia="楷体_GB2312"/>
          <w:kern w:val="0"/>
          <w:sz w:val="32"/>
          <w:szCs w:val="32"/>
          <w:lang w:val="en-US" w:eastAsia="zh-CN"/>
        </w:rPr>
        <w:t>3</w:t>
      </w:r>
      <w:r>
        <w:rPr>
          <w:rFonts w:eastAsia="楷体_GB2312"/>
          <w:kern w:val="0"/>
          <w:sz w:val="32"/>
          <w:szCs w:val="32"/>
        </w:rPr>
        <w:t>月</w:t>
      </w:r>
      <w:r>
        <w:rPr>
          <w:rFonts w:hint="eastAsia" w:eastAsia="楷体_GB2312"/>
          <w:kern w:val="0"/>
          <w:sz w:val="32"/>
          <w:szCs w:val="32"/>
          <w:lang w:val="en-US" w:eastAsia="zh-CN"/>
        </w:rPr>
        <w:t>18</w:t>
      </w:r>
      <w:r>
        <w:rPr>
          <w:rFonts w:eastAsia="楷体_GB2312"/>
          <w:kern w:val="0"/>
          <w:sz w:val="32"/>
          <w:szCs w:val="32"/>
        </w:rPr>
        <w:t>日前）</w:t>
      </w:r>
      <w:r>
        <w:rPr>
          <w:rFonts w:eastAsia="仿宋_GB2312"/>
          <w:kern w:val="0"/>
          <w:sz w:val="32"/>
          <w:szCs w:val="32"/>
        </w:rPr>
        <w:t>。</w:t>
      </w:r>
      <w:r>
        <w:rPr>
          <w:rFonts w:hint="eastAsia" w:eastAsia="仿宋_GB2312"/>
          <w:kern w:val="0"/>
          <w:sz w:val="32"/>
          <w:szCs w:val="32"/>
        </w:rPr>
        <w:t>各</w:t>
      </w:r>
      <w:r>
        <w:rPr>
          <w:rFonts w:eastAsia="仿宋_GB2312"/>
          <w:kern w:val="0"/>
          <w:sz w:val="32"/>
          <w:szCs w:val="32"/>
        </w:rPr>
        <w:t>项目</w:t>
      </w:r>
      <w:r>
        <w:rPr>
          <w:rFonts w:hint="eastAsia" w:eastAsia="仿宋_GB2312"/>
          <w:kern w:val="0"/>
          <w:sz w:val="32"/>
          <w:szCs w:val="32"/>
        </w:rPr>
        <w:t>建设实施</w:t>
      </w:r>
      <w:r>
        <w:rPr>
          <w:rFonts w:eastAsia="仿宋_GB2312"/>
          <w:kern w:val="0"/>
          <w:sz w:val="32"/>
          <w:szCs w:val="32"/>
        </w:rPr>
        <w:t>单位</w:t>
      </w:r>
      <w:r>
        <w:rPr>
          <w:rFonts w:hint="eastAsia" w:eastAsia="仿宋_GB2312"/>
          <w:kern w:val="0"/>
          <w:sz w:val="32"/>
          <w:szCs w:val="32"/>
        </w:rPr>
        <w:t>依据《天津市高技能人才基地终期验收考核细则》或《天津市技能大师工作室终期验收考核细则》</w:t>
      </w:r>
      <w:r>
        <w:rPr>
          <w:rFonts w:eastAsia="仿宋_GB2312"/>
          <w:kern w:val="0"/>
          <w:sz w:val="32"/>
          <w:szCs w:val="32"/>
        </w:rPr>
        <w:t>开展自</w:t>
      </w:r>
      <w:r>
        <w:rPr>
          <w:rFonts w:hint="eastAsia" w:eastAsia="仿宋_GB2312"/>
          <w:kern w:val="0"/>
          <w:sz w:val="32"/>
          <w:szCs w:val="32"/>
        </w:rPr>
        <w:t>评打分</w:t>
      </w:r>
      <w:r>
        <w:rPr>
          <w:rFonts w:hint="eastAsia" w:eastAsia="仿宋_GB2312"/>
          <w:kern w:val="0"/>
          <w:sz w:val="32"/>
          <w:szCs w:val="32"/>
          <w:lang w:eastAsia="zh-CN"/>
        </w:rPr>
        <w:t>，</w:t>
      </w:r>
      <w:r>
        <w:rPr>
          <w:rFonts w:hint="eastAsia" w:eastAsia="仿宋_GB2312"/>
          <w:kern w:val="0"/>
          <w:sz w:val="32"/>
          <w:szCs w:val="32"/>
        </w:rPr>
        <w:t>并准备以下材料：</w:t>
      </w:r>
    </w:p>
    <w:p w14:paraId="047EDE53">
      <w:pPr>
        <w:pStyle w:val="2"/>
        <w:adjustRightInd w:val="0"/>
        <w:spacing w:line="540" w:lineRule="exact"/>
        <w:ind w:firstLine="640" w:firstLineChars="200"/>
        <w:jc w:val="both"/>
        <w:rPr>
          <w:rFonts w:eastAsia="仿宋_GB2312"/>
          <w:kern w:val="0"/>
          <w:sz w:val="32"/>
          <w:szCs w:val="32"/>
        </w:rPr>
      </w:pPr>
      <w:r>
        <w:rPr>
          <w:rFonts w:eastAsia="仿宋_GB2312"/>
          <w:kern w:val="0"/>
          <w:sz w:val="32"/>
          <w:szCs w:val="32"/>
        </w:rPr>
        <w:t>1</w:t>
      </w:r>
      <w:r>
        <w:rPr>
          <w:rFonts w:hint="eastAsia" w:eastAsia="仿宋_GB2312"/>
          <w:kern w:val="0"/>
          <w:sz w:val="32"/>
          <w:szCs w:val="32"/>
        </w:rPr>
        <w:t>．项目建设实施方案</w:t>
      </w:r>
      <w:r>
        <w:rPr>
          <w:rFonts w:eastAsia="仿宋_GB2312"/>
          <w:kern w:val="0"/>
          <w:sz w:val="32"/>
          <w:szCs w:val="32"/>
        </w:rPr>
        <w:t>；</w:t>
      </w:r>
    </w:p>
    <w:p w14:paraId="34D44730">
      <w:pPr>
        <w:pStyle w:val="2"/>
        <w:adjustRightInd w:val="0"/>
        <w:spacing w:line="540" w:lineRule="exact"/>
        <w:ind w:firstLine="640" w:firstLineChars="200"/>
        <w:jc w:val="both"/>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项目建设</w:t>
      </w:r>
      <w:r>
        <w:rPr>
          <w:rFonts w:hint="eastAsia" w:eastAsia="仿宋_GB2312"/>
          <w:kern w:val="0"/>
          <w:sz w:val="32"/>
          <w:szCs w:val="32"/>
        </w:rPr>
        <w:t>总结</w:t>
      </w:r>
      <w:r>
        <w:rPr>
          <w:rFonts w:eastAsia="仿宋_GB2312"/>
          <w:kern w:val="0"/>
          <w:sz w:val="32"/>
          <w:szCs w:val="32"/>
        </w:rPr>
        <w:t>报告</w:t>
      </w:r>
      <w:r>
        <w:rPr>
          <w:rFonts w:hint="eastAsia" w:eastAsia="仿宋_GB2312"/>
          <w:kern w:val="0"/>
          <w:sz w:val="32"/>
          <w:szCs w:val="32"/>
        </w:rPr>
        <w:t>；</w:t>
      </w:r>
    </w:p>
    <w:p w14:paraId="4720A8EB">
      <w:pPr>
        <w:pStyle w:val="2"/>
        <w:adjustRightInd w:val="0"/>
        <w:spacing w:line="540" w:lineRule="exact"/>
        <w:ind w:firstLine="640" w:firstLineChars="200"/>
        <w:jc w:val="both"/>
        <w:rPr>
          <w:rFonts w:eastAsia="仿宋_GB2312"/>
          <w:kern w:val="0"/>
          <w:sz w:val="32"/>
          <w:szCs w:val="32"/>
        </w:rPr>
      </w:pPr>
      <w:r>
        <w:rPr>
          <w:rFonts w:hint="eastAsia" w:eastAsia="仿宋_GB2312"/>
          <w:kern w:val="0"/>
          <w:sz w:val="32"/>
          <w:szCs w:val="32"/>
        </w:rPr>
        <w:t>3．《天津市高技能人才基地终期验收考核细则》或《天津市技能大师工作室终期验收考核细则》自评打分</w:t>
      </w:r>
      <w:bookmarkStart w:id="0" w:name="_GoBack"/>
      <w:bookmarkEnd w:id="0"/>
      <w:r>
        <w:rPr>
          <w:rFonts w:hint="eastAsia" w:eastAsia="仿宋_GB2312"/>
          <w:kern w:val="0"/>
          <w:sz w:val="32"/>
          <w:szCs w:val="32"/>
        </w:rPr>
        <w:t>；</w:t>
      </w:r>
    </w:p>
    <w:p w14:paraId="7A90711B">
      <w:pPr>
        <w:pStyle w:val="2"/>
        <w:adjustRightInd w:val="0"/>
        <w:spacing w:line="540" w:lineRule="exact"/>
        <w:ind w:firstLine="640" w:firstLineChars="200"/>
        <w:jc w:val="both"/>
        <w:rPr>
          <w:rFonts w:eastAsia="仿宋_GB2312"/>
          <w:kern w:val="0"/>
          <w:sz w:val="32"/>
          <w:szCs w:val="32"/>
        </w:rPr>
      </w:pPr>
      <w:r>
        <w:rPr>
          <w:rFonts w:hint="eastAsia" w:eastAsia="仿宋_GB2312"/>
          <w:kern w:val="0"/>
          <w:sz w:val="32"/>
          <w:szCs w:val="32"/>
        </w:rPr>
        <w:t>4．具备资质的第三方机构出具的财务审计报告；</w:t>
      </w:r>
    </w:p>
    <w:p w14:paraId="5DFAC07F">
      <w:pPr>
        <w:pStyle w:val="2"/>
        <w:adjustRightInd w:val="0"/>
        <w:spacing w:line="540" w:lineRule="exact"/>
        <w:ind w:firstLine="640" w:firstLineChars="200"/>
        <w:jc w:val="both"/>
        <w:rPr>
          <w:rFonts w:eastAsia="仿宋_GB2312"/>
          <w:kern w:val="0"/>
          <w:sz w:val="32"/>
          <w:szCs w:val="32"/>
        </w:rPr>
      </w:pPr>
      <w:r>
        <w:rPr>
          <w:rFonts w:hint="eastAsia" w:eastAsia="仿宋_GB2312"/>
          <w:kern w:val="0"/>
          <w:sz w:val="32"/>
          <w:szCs w:val="32"/>
        </w:rPr>
        <w:t>5．项目建设验收相关证明材料。</w:t>
      </w:r>
    </w:p>
    <w:p w14:paraId="6BF17900">
      <w:pPr>
        <w:pStyle w:val="2"/>
        <w:adjustRightInd w:val="0"/>
        <w:spacing w:line="540" w:lineRule="exact"/>
        <w:ind w:firstLine="640" w:firstLineChars="200"/>
        <w:contextualSpacing/>
        <w:jc w:val="both"/>
        <w:rPr>
          <w:rFonts w:eastAsia="仿宋_GB2312"/>
          <w:kern w:val="0"/>
          <w:sz w:val="32"/>
          <w:szCs w:val="32"/>
        </w:rPr>
      </w:pPr>
      <w:r>
        <w:rPr>
          <w:rFonts w:eastAsia="仿宋_GB2312"/>
          <w:kern w:val="0"/>
          <w:sz w:val="32"/>
          <w:szCs w:val="32"/>
        </w:rPr>
        <w:t>建设项目</w:t>
      </w:r>
      <w:r>
        <w:rPr>
          <w:rFonts w:hint="eastAsia" w:eastAsia="仿宋_GB2312"/>
          <w:kern w:val="0"/>
          <w:sz w:val="32"/>
          <w:szCs w:val="32"/>
        </w:rPr>
        <w:t>总结</w:t>
      </w:r>
      <w:r>
        <w:rPr>
          <w:rFonts w:eastAsia="仿宋_GB2312"/>
          <w:kern w:val="0"/>
          <w:sz w:val="32"/>
          <w:szCs w:val="32"/>
        </w:rPr>
        <w:t>报告</w:t>
      </w:r>
      <w:r>
        <w:rPr>
          <w:rFonts w:hint="eastAsia" w:eastAsia="仿宋_GB2312"/>
          <w:kern w:val="0"/>
          <w:sz w:val="32"/>
          <w:szCs w:val="32"/>
        </w:rPr>
        <w:t>和自评打分表的</w:t>
      </w:r>
      <w:r>
        <w:rPr>
          <w:rFonts w:eastAsia="仿宋_GB2312"/>
          <w:kern w:val="0"/>
          <w:sz w:val="32"/>
          <w:szCs w:val="32"/>
        </w:rPr>
        <w:t>电子版报市</w:t>
      </w:r>
      <w:r>
        <w:rPr>
          <w:rFonts w:hint="eastAsia" w:eastAsia="仿宋_GB2312"/>
          <w:kern w:val="0"/>
          <w:sz w:val="32"/>
          <w:szCs w:val="32"/>
        </w:rPr>
        <w:t>职业技能公共实训中心</w:t>
      </w:r>
      <w:r>
        <w:rPr>
          <w:rFonts w:hint="eastAsia" w:eastAsia="仿宋_GB2312"/>
          <w:kern w:val="0"/>
          <w:sz w:val="32"/>
          <w:szCs w:val="32"/>
          <w:lang w:eastAsia="zh-CN"/>
        </w:rPr>
        <w:t>指定邮箱</w:t>
      </w:r>
      <w:r>
        <w:rPr>
          <w:rFonts w:hint="eastAsia" w:eastAsia="仿宋_GB2312"/>
          <w:kern w:val="0"/>
          <w:sz w:val="32"/>
          <w:szCs w:val="32"/>
        </w:rPr>
        <w:t>。</w:t>
      </w:r>
    </w:p>
    <w:p w14:paraId="0D4AB2CC">
      <w:pPr>
        <w:pStyle w:val="2"/>
        <w:numPr>
          <w:ilvl w:val="255"/>
          <w:numId w:val="0"/>
        </w:numPr>
        <w:adjustRightInd w:val="0"/>
        <w:spacing w:line="540" w:lineRule="exact"/>
        <w:ind w:firstLine="640" w:firstLineChars="200"/>
        <w:jc w:val="both"/>
        <w:rPr>
          <w:rFonts w:eastAsia="仿宋_GB2312"/>
          <w:kern w:val="0"/>
          <w:sz w:val="32"/>
          <w:szCs w:val="32"/>
        </w:rPr>
      </w:pPr>
      <w:r>
        <w:rPr>
          <w:rFonts w:eastAsia="楷体_GB2312"/>
          <w:kern w:val="0"/>
          <w:sz w:val="32"/>
          <w:szCs w:val="32"/>
        </w:rPr>
        <w:t>（</w:t>
      </w:r>
      <w:r>
        <w:rPr>
          <w:rFonts w:hint="eastAsia" w:eastAsia="楷体_GB2312"/>
          <w:kern w:val="0"/>
          <w:sz w:val="32"/>
          <w:szCs w:val="32"/>
        </w:rPr>
        <w:t>二</w:t>
      </w:r>
      <w:r>
        <w:rPr>
          <w:rFonts w:eastAsia="楷体_GB2312"/>
          <w:kern w:val="0"/>
          <w:sz w:val="32"/>
          <w:szCs w:val="32"/>
        </w:rPr>
        <w:t>）</w:t>
      </w:r>
      <w:r>
        <w:rPr>
          <w:rFonts w:hint="eastAsia" w:eastAsia="楷体_GB2312"/>
          <w:kern w:val="0"/>
          <w:sz w:val="32"/>
          <w:szCs w:val="32"/>
        </w:rPr>
        <w:t>市级验收</w:t>
      </w:r>
      <w:r>
        <w:rPr>
          <w:rFonts w:eastAsia="楷体_GB2312"/>
          <w:kern w:val="0"/>
          <w:sz w:val="32"/>
          <w:szCs w:val="32"/>
        </w:rPr>
        <w:t>阶段（20</w:t>
      </w:r>
      <w:r>
        <w:rPr>
          <w:rFonts w:hint="eastAsia" w:eastAsia="楷体_GB2312"/>
          <w:kern w:val="0"/>
          <w:sz w:val="32"/>
          <w:szCs w:val="32"/>
        </w:rPr>
        <w:t>2</w:t>
      </w:r>
      <w:r>
        <w:rPr>
          <w:rFonts w:hint="eastAsia" w:eastAsia="楷体_GB2312"/>
          <w:kern w:val="0"/>
          <w:sz w:val="32"/>
          <w:szCs w:val="32"/>
          <w:lang w:val="en-US" w:eastAsia="zh-CN"/>
        </w:rPr>
        <w:t>5</w:t>
      </w:r>
      <w:r>
        <w:rPr>
          <w:rFonts w:eastAsia="楷体_GB2312"/>
          <w:kern w:val="0"/>
          <w:sz w:val="32"/>
          <w:szCs w:val="32"/>
        </w:rPr>
        <w:t>年</w:t>
      </w:r>
      <w:r>
        <w:rPr>
          <w:rFonts w:hint="eastAsia" w:eastAsia="楷体_GB2312"/>
          <w:kern w:val="0"/>
          <w:sz w:val="32"/>
          <w:szCs w:val="32"/>
          <w:lang w:val="en-US" w:eastAsia="zh-CN"/>
        </w:rPr>
        <w:t>5</w:t>
      </w:r>
      <w:r>
        <w:rPr>
          <w:rFonts w:hint="eastAsia" w:eastAsia="楷体_GB2312"/>
          <w:kern w:val="0"/>
          <w:sz w:val="32"/>
          <w:szCs w:val="32"/>
        </w:rPr>
        <w:t>月3</w:t>
      </w:r>
      <w:r>
        <w:rPr>
          <w:rFonts w:hint="eastAsia" w:eastAsia="楷体_GB2312"/>
          <w:kern w:val="0"/>
          <w:sz w:val="32"/>
          <w:szCs w:val="32"/>
          <w:lang w:val="en-US" w:eastAsia="zh-CN"/>
        </w:rPr>
        <w:t>0</w:t>
      </w:r>
      <w:r>
        <w:rPr>
          <w:rFonts w:hint="eastAsia" w:eastAsia="楷体_GB2312"/>
          <w:kern w:val="0"/>
          <w:sz w:val="32"/>
          <w:szCs w:val="32"/>
        </w:rPr>
        <w:t>日前</w:t>
      </w:r>
      <w:r>
        <w:rPr>
          <w:rFonts w:eastAsia="楷体_GB2312"/>
          <w:kern w:val="0"/>
          <w:sz w:val="32"/>
          <w:szCs w:val="32"/>
        </w:rPr>
        <w:t>）</w:t>
      </w:r>
      <w:r>
        <w:rPr>
          <w:rFonts w:eastAsia="仿宋_GB2312"/>
          <w:kern w:val="0"/>
          <w:sz w:val="32"/>
          <w:szCs w:val="32"/>
        </w:rPr>
        <w:t>。市人社局</w:t>
      </w:r>
      <w:r>
        <w:rPr>
          <w:rFonts w:hint="eastAsia" w:eastAsia="仿宋_GB2312"/>
          <w:kern w:val="0"/>
          <w:sz w:val="32"/>
          <w:szCs w:val="32"/>
        </w:rPr>
        <w:t>组织专家组</w:t>
      </w:r>
      <w:r>
        <w:rPr>
          <w:rFonts w:hint="eastAsia" w:eastAsia="仿宋_GB2312"/>
          <w:kern w:val="0"/>
          <w:sz w:val="32"/>
          <w:szCs w:val="32"/>
          <w:lang w:val="en-US" w:eastAsia="zh-CN"/>
        </w:rPr>
        <w:t>深入</w:t>
      </w:r>
      <w:r>
        <w:rPr>
          <w:rFonts w:hint="eastAsia" w:eastAsia="仿宋_GB2312"/>
          <w:kern w:val="0"/>
          <w:sz w:val="32"/>
          <w:szCs w:val="32"/>
        </w:rPr>
        <w:t>各建设</w:t>
      </w:r>
      <w:r>
        <w:rPr>
          <w:rFonts w:eastAsia="仿宋_GB2312"/>
          <w:kern w:val="0"/>
          <w:sz w:val="32"/>
          <w:szCs w:val="32"/>
        </w:rPr>
        <w:t>项目</w:t>
      </w:r>
      <w:r>
        <w:rPr>
          <w:rFonts w:hint="eastAsia" w:eastAsia="仿宋_GB2312"/>
          <w:kern w:val="0"/>
          <w:sz w:val="32"/>
          <w:szCs w:val="32"/>
        </w:rPr>
        <w:t>实施</w:t>
      </w:r>
      <w:r>
        <w:rPr>
          <w:rFonts w:eastAsia="仿宋_GB2312"/>
          <w:kern w:val="0"/>
          <w:sz w:val="32"/>
          <w:szCs w:val="32"/>
        </w:rPr>
        <w:t>单位</w:t>
      </w:r>
      <w:r>
        <w:rPr>
          <w:rFonts w:hint="eastAsia" w:eastAsia="仿宋_GB2312"/>
          <w:kern w:val="0"/>
          <w:sz w:val="32"/>
          <w:szCs w:val="32"/>
        </w:rPr>
        <w:t>，采取</w:t>
      </w:r>
      <w:r>
        <w:rPr>
          <w:rFonts w:eastAsia="仿宋_GB2312"/>
          <w:kern w:val="0"/>
          <w:sz w:val="32"/>
          <w:szCs w:val="32"/>
        </w:rPr>
        <w:t>听取项目建设情况汇报</w:t>
      </w:r>
      <w:r>
        <w:rPr>
          <w:rFonts w:hint="eastAsia" w:eastAsia="仿宋_GB2312"/>
          <w:kern w:val="0"/>
          <w:sz w:val="32"/>
          <w:szCs w:val="32"/>
        </w:rPr>
        <w:t>、</w:t>
      </w:r>
      <w:r>
        <w:rPr>
          <w:rFonts w:eastAsia="仿宋_GB2312"/>
          <w:kern w:val="0"/>
          <w:sz w:val="32"/>
          <w:szCs w:val="32"/>
        </w:rPr>
        <w:t>查阅项目建设</w:t>
      </w:r>
      <w:r>
        <w:rPr>
          <w:rFonts w:hint="eastAsia" w:eastAsia="仿宋_GB2312"/>
          <w:kern w:val="0"/>
          <w:sz w:val="32"/>
          <w:szCs w:val="32"/>
        </w:rPr>
        <w:t>相关</w:t>
      </w:r>
      <w:r>
        <w:rPr>
          <w:rFonts w:eastAsia="仿宋_GB2312"/>
          <w:kern w:val="0"/>
          <w:sz w:val="32"/>
          <w:szCs w:val="32"/>
        </w:rPr>
        <w:t>材料和考察项目</w:t>
      </w:r>
      <w:r>
        <w:rPr>
          <w:rFonts w:hint="eastAsia" w:eastAsia="仿宋_GB2312"/>
          <w:kern w:val="0"/>
          <w:sz w:val="32"/>
          <w:szCs w:val="32"/>
        </w:rPr>
        <w:t>建设</w:t>
      </w:r>
      <w:r>
        <w:rPr>
          <w:rFonts w:eastAsia="仿宋_GB2312"/>
          <w:kern w:val="0"/>
          <w:sz w:val="32"/>
          <w:szCs w:val="32"/>
        </w:rPr>
        <w:t>现场</w:t>
      </w:r>
      <w:r>
        <w:rPr>
          <w:rFonts w:hint="eastAsia" w:eastAsia="仿宋_GB2312"/>
          <w:kern w:val="0"/>
          <w:sz w:val="32"/>
          <w:szCs w:val="32"/>
        </w:rPr>
        <w:t>、座谈交流等方式</w:t>
      </w:r>
      <w:r>
        <w:rPr>
          <w:rFonts w:hint="eastAsia" w:eastAsia="仿宋_GB2312"/>
          <w:kern w:val="0"/>
          <w:sz w:val="32"/>
          <w:szCs w:val="32"/>
          <w:lang w:eastAsia="zh-CN"/>
        </w:rPr>
        <w:t>开展</w:t>
      </w:r>
      <w:r>
        <w:rPr>
          <w:rFonts w:hint="eastAsia" w:eastAsia="仿宋_GB2312"/>
          <w:kern w:val="0"/>
          <w:sz w:val="32"/>
          <w:szCs w:val="32"/>
        </w:rPr>
        <w:t>验收工作</w:t>
      </w:r>
      <w:r>
        <w:rPr>
          <w:rFonts w:eastAsia="仿宋_GB2312"/>
          <w:kern w:val="0"/>
          <w:sz w:val="32"/>
          <w:szCs w:val="32"/>
        </w:rPr>
        <w:t>（具体</w:t>
      </w:r>
      <w:r>
        <w:rPr>
          <w:rFonts w:hint="eastAsia" w:eastAsia="仿宋_GB2312"/>
          <w:kern w:val="0"/>
          <w:sz w:val="32"/>
          <w:szCs w:val="32"/>
        </w:rPr>
        <w:t>时间安排另行通知</w:t>
      </w:r>
      <w:r>
        <w:rPr>
          <w:rFonts w:eastAsia="仿宋_GB2312"/>
          <w:kern w:val="0"/>
          <w:sz w:val="32"/>
          <w:szCs w:val="32"/>
        </w:rPr>
        <w:t>）。</w:t>
      </w:r>
    </w:p>
    <w:p w14:paraId="6E02E0F7">
      <w:pPr>
        <w:pStyle w:val="2"/>
        <w:numPr>
          <w:ilvl w:val="255"/>
          <w:numId w:val="0"/>
        </w:numPr>
        <w:adjustRightInd w:val="0"/>
        <w:spacing w:line="540" w:lineRule="exact"/>
        <w:ind w:firstLine="640"/>
        <w:jc w:val="both"/>
        <w:rPr>
          <w:rFonts w:hint="default" w:eastAsia="仿宋_GB2312"/>
          <w:sz w:val="32"/>
          <w:szCs w:val="32"/>
          <w:lang w:val="en-US" w:eastAsia="zh-CN"/>
        </w:rPr>
      </w:pPr>
      <w:r>
        <w:rPr>
          <w:rFonts w:eastAsia="楷体_GB2312"/>
          <w:kern w:val="0"/>
          <w:sz w:val="32"/>
          <w:szCs w:val="32"/>
        </w:rPr>
        <w:t>（</w:t>
      </w:r>
      <w:r>
        <w:rPr>
          <w:rFonts w:hint="eastAsia" w:eastAsia="楷体_GB2312"/>
          <w:kern w:val="0"/>
          <w:sz w:val="32"/>
          <w:szCs w:val="32"/>
        </w:rPr>
        <w:t>三</w:t>
      </w:r>
      <w:r>
        <w:rPr>
          <w:rFonts w:eastAsia="楷体_GB2312"/>
          <w:kern w:val="0"/>
          <w:sz w:val="32"/>
          <w:szCs w:val="32"/>
        </w:rPr>
        <w:t>）</w:t>
      </w:r>
      <w:r>
        <w:rPr>
          <w:rFonts w:hint="eastAsia" w:eastAsia="楷体_GB2312"/>
          <w:kern w:val="0"/>
          <w:sz w:val="32"/>
          <w:szCs w:val="32"/>
        </w:rPr>
        <w:t>整改完善阶段（202</w:t>
      </w:r>
      <w:r>
        <w:rPr>
          <w:rFonts w:hint="eastAsia" w:eastAsia="楷体_GB2312"/>
          <w:kern w:val="0"/>
          <w:sz w:val="32"/>
          <w:szCs w:val="32"/>
          <w:lang w:val="en-US" w:eastAsia="zh-CN"/>
        </w:rPr>
        <w:t>5</w:t>
      </w:r>
      <w:r>
        <w:rPr>
          <w:rFonts w:hint="eastAsia" w:eastAsia="楷体_GB2312"/>
          <w:kern w:val="0"/>
          <w:sz w:val="32"/>
          <w:szCs w:val="32"/>
        </w:rPr>
        <w:t>年</w:t>
      </w:r>
      <w:r>
        <w:rPr>
          <w:rFonts w:hint="eastAsia" w:eastAsia="楷体_GB2312"/>
          <w:kern w:val="0"/>
          <w:sz w:val="32"/>
          <w:szCs w:val="32"/>
          <w:lang w:val="en-US" w:eastAsia="zh-CN"/>
        </w:rPr>
        <w:t>6</w:t>
      </w:r>
      <w:r>
        <w:rPr>
          <w:rFonts w:hint="eastAsia" w:eastAsia="楷体_GB2312"/>
          <w:kern w:val="0"/>
          <w:sz w:val="32"/>
          <w:szCs w:val="32"/>
        </w:rPr>
        <w:t>月3</w:t>
      </w:r>
      <w:r>
        <w:rPr>
          <w:rFonts w:hint="eastAsia" w:eastAsia="楷体_GB2312"/>
          <w:kern w:val="0"/>
          <w:sz w:val="32"/>
          <w:szCs w:val="32"/>
          <w:lang w:val="en-US" w:eastAsia="zh-CN"/>
        </w:rPr>
        <w:t>0</w:t>
      </w:r>
      <w:r>
        <w:rPr>
          <w:rFonts w:hint="eastAsia" w:eastAsia="楷体_GB2312"/>
          <w:kern w:val="0"/>
          <w:sz w:val="32"/>
          <w:szCs w:val="32"/>
        </w:rPr>
        <w:t>日前）。</w:t>
      </w:r>
      <w:r>
        <w:rPr>
          <w:rFonts w:hint="eastAsia" w:eastAsia="仿宋_GB2312"/>
          <w:kern w:val="0"/>
          <w:sz w:val="32"/>
          <w:szCs w:val="32"/>
        </w:rPr>
        <w:t>专家</w:t>
      </w:r>
      <w:r>
        <w:rPr>
          <w:rFonts w:hint="eastAsia" w:eastAsia="仿宋_GB2312"/>
          <w:sz w:val="32"/>
          <w:szCs w:val="32"/>
        </w:rPr>
        <w:t>组对建设项目单位进行打分</w:t>
      </w:r>
      <w:r>
        <w:rPr>
          <w:rFonts w:hint="eastAsia" w:eastAsia="仿宋_GB2312"/>
          <w:sz w:val="32"/>
          <w:szCs w:val="32"/>
          <w:lang w:eastAsia="zh-CN"/>
        </w:rPr>
        <w:t>。通过验收的项目建设实施单位，按照专家组提出的意见和建议进行整改完善，确保项目建设取得实效。未通过验收的项目建设实施单位，市人社局视情况给予不超过</w:t>
      </w:r>
      <w:r>
        <w:rPr>
          <w:rFonts w:hint="eastAsia" w:eastAsia="仿宋_GB2312"/>
          <w:sz w:val="32"/>
          <w:szCs w:val="32"/>
          <w:lang w:val="en-US" w:eastAsia="zh-CN"/>
        </w:rPr>
        <w:t>6个月的时限进行整改；整改完成后，</w:t>
      </w:r>
      <w:r>
        <w:rPr>
          <w:rFonts w:hint="eastAsia" w:eastAsia="仿宋_GB2312"/>
          <w:sz w:val="32"/>
          <w:szCs w:val="32"/>
          <w:lang w:eastAsia="zh-CN"/>
        </w:rPr>
        <w:t>项目建设实施单位</w:t>
      </w:r>
      <w:r>
        <w:rPr>
          <w:rFonts w:hint="eastAsia" w:eastAsia="仿宋_GB2312"/>
          <w:sz w:val="32"/>
          <w:szCs w:val="32"/>
          <w:lang w:val="en-US" w:eastAsia="zh-CN"/>
        </w:rPr>
        <w:t>向市人社局提出复验申请；复验仍不达标的，取消建设项目。</w:t>
      </w:r>
    </w:p>
    <w:p w14:paraId="3A1B3441">
      <w:pPr>
        <w:pStyle w:val="2"/>
        <w:adjustRightInd w:val="0"/>
        <w:spacing w:line="540" w:lineRule="exact"/>
        <w:ind w:firstLine="640" w:firstLineChars="200"/>
        <w:jc w:val="both"/>
        <w:rPr>
          <w:rFonts w:eastAsia="黑体"/>
          <w:kern w:val="0"/>
          <w:sz w:val="32"/>
          <w:szCs w:val="32"/>
        </w:rPr>
      </w:pPr>
      <w:r>
        <w:rPr>
          <w:rFonts w:hint="eastAsia" w:eastAsia="黑体"/>
          <w:kern w:val="0"/>
          <w:sz w:val="32"/>
          <w:szCs w:val="32"/>
        </w:rPr>
        <w:t>三、验收程序</w:t>
      </w:r>
    </w:p>
    <w:p w14:paraId="5AD9952B">
      <w:pPr>
        <w:widowControl w:val="0"/>
        <w:spacing w:line="540" w:lineRule="exact"/>
        <w:ind w:firstLine="640" w:firstLineChars="200"/>
        <w:rPr>
          <w:rFonts w:eastAsia="仿宋_GB2312"/>
          <w:kern w:val="0"/>
          <w:sz w:val="32"/>
          <w:szCs w:val="32"/>
        </w:rPr>
      </w:pPr>
      <w:r>
        <w:rPr>
          <w:rFonts w:hint="eastAsia" w:eastAsia="楷体_GB2312" w:cs="楷体_GB2312"/>
          <w:kern w:val="0"/>
          <w:sz w:val="32"/>
          <w:szCs w:val="32"/>
        </w:rPr>
        <w:t>（一）听取汇报。</w:t>
      </w:r>
      <w:r>
        <w:rPr>
          <w:rFonts w:hint="eastAsia" w:eastAsia="仿宋_GB2312"/>
          <w:kern w:val="0"/>
          <w:sz w:val="32"/>
          <w:szCs w:val="32"/>
        </w:rPr>
        <w:t>项目建设实施单位负责人就项目建设情况及建设成果进行汇报</w:t>
      </w:r>
      <w:r>
        <w:rPr>
          <w:rFonts w:hint="eastAsia" w:eastAsia="仿宋_GB2312"/>
          <w:kern w:val="0"/>
          <w:sz w:val="32"/>
          <w:szCs w:val="32"/>
          <w:lang w:eastAsia="zh-CN"/>
        </w:rPr>
        <w:t>，并对存在不足说明原因。</w:t>
      </w:r>
    </w:p>
    <w:p w14:paraId="6F608A53">
      <w:pPr>
        <w:widowControl w:val="0"/>
        <w:spacing w:line="540" w:lineRule="exact"/>
        <w:ind w:firstLine="640" w:firstLineChars="200"/>
        <w:rPr>
          <w:rFonts w:hint="eastAsia" w:eastAsia="仿宋_GB2312"/>
          <w:kern w:val="0"/>
          <w:sz w:val="32"/>
          <w:szCs w:val="32"/>
          <w:lang w:eastAsia="zh-CN"/>
        </w:rPr>
      </w:pPr>
      <w:r>
        <w:rPr>
          <w:rFonts w:hint="eastAsia" w:eastAsia="楷体_GB2312" w:cs="楷体_GB2312"/>
          <w:kern w:val="0"/>
          <w:sz w:val="32"/>
          <w:szCs w:val="32"/>
        </w:rPr>
        <w:t>（二）专家提问。</w:t>
      </w:r>
      <w:r>
        <w:rPr>
          <w:rFonts w:hint="eastAsia" w:eastAsia="仿宋_GB2312"/>
          <w:kern w:val="0"/>
          <w:sz w:val="32"/>
          <w:szCs w:val="32"/>
        </w:rPr>
        <w:t>专家组对项目建设中存在的问题进行问询</w:t>
      </w:r>
      <w:r>
        <w:rPr>
          <w:rFonts w:hint="eastAsia" w:eastAsia="仿宋_GB2312"/>
          <w:kern w:val="0"/>
          <w:sz w:val="32"/>
          <w:szCs w:val="32"/>
          <w:lang w:eastAsia="zh-CN"/>
        </w:rPr>
        <w:t>。</w:t>
      </w:r>
    </w:p>
    <w:p w14:paraId="452B403E">
      <w:pPr>
        <w:widowControl w:val="0"/>
        <w:spacing w:line="540" w:lineRule="exact"/>
        <w:ind w:firstLine="640" w:firstLineChars="200"/>
        <w:rPr>
          <w:rFonts w:eastAsia="仿宋_GB2312"/>
          <w:kern w:val="0"/>
          <w:sz w:val="32"/>
          <w:szCs w:val="32"/>
        </w:rPr>
      </w:pPr>
      <w:r>
        <w:rPr>
          <w:rFonts w:hint="eastAsia" w:eastAsia="楷体_GB2312" w:cs="楷体_GB2312"/>
          <w:kern w:val="0"/>
          <w:sz w:val="32"/>
          <w:szCs w:val="32"/>
        </w:rPr>
        <w:t>（三）专家组开展工作。</w:t>
      </w:r>
      <w:r>
        <w:rPr>
          <w:rFonts w:hint="eastAsia" w:eastAsia="仿宋_GB2312"/>
          <w:kern w:val="0"/>
          <w:sz w:val="32"/>
          <w:szCs w:val="32"/>
        </w:rPr>
        <w:t>审阅相关材料、现场考察项目建设情况、走访相关部门、与相关人员进行座谈、对检查验收单位进行打分</w:t>
      </w:r>
      <w:r>
        <w:rPr>
          <w:rFonts w:hint="eastAsia" w:eastAsia="仿宋_GB2312"/>
          <w:kern w:val="0"/>
          <w:sz w:val="32"/>
          <w:szCs w:val="32"/>
          <w:lang w:eastAsia="zh-CN"/>
        </w:rPr>
        <w:t>。</w:t>
      </w:r>
    </w:p>
    <w:p w14:paraId="68131A85">
      <w:pPr>
        <w:spacing w:line="540" w:lineRule="exact"/>
        <w:ind w:firstLine="640" w:firstLineChars="200"/>
        <w:rPr>
          <w:rFonts w:eastAsia="仿宋_GB2312"/>
          <w:kern w:val="0"/>
          <w:sz w:val="32"/>
          <w:szCs w:val="32"/>
        </w:rPr>
      </w:pPr>
      <w:r>
        <w:rPr>
          <w:rFonts w:hint="eastAsia" w:eastAsia="楷体_GB2312" w:cs="楷体_GB2312"/>
          <w:kern w:val="0"/>
          <w:sz w:val="32"/>
          <w:szCs w:val="32"/>
        </w:rPr>
        <w:t>（四）反馈验收结果。</w:t>
      </w:r>
      <w:r>
        <w:rPr>
          <w:rFonts w:hint="eastAsia" w:eastAsia="仿宋_GB2312"/>
          <w:kern w:val="0"/>
          <w:sz w:val="32"/>
          <w:szCs w:val="32"/>
        </w:rPr>
        <w:t>专家组对项目建设指出问题并提出相关建议、专家组长宣读检查验收结论、建设项目实施单位负责人表态发言。</w:t>
      </w:r>
    </w:p>
    <w:p w14:paraId="16B60109">
      <w:pPr>
        <w:pStyle w:val="2"/>
        <w:adjustRightInd w:val="0"/>
        <w:spacing w:line="540" w:lineRule="exact"/>
        <w:ind w:firstLine="640" w:firstLineChars="200"/>
        <w:jc w:val="both"/>
        <w:rPr>
          <w:rFonts w:eastAsia="黑体"/>
          <w:sz w:val="32"/>
          <w:szCs w:val="32"/>
        </w:rPr>
      </w:pPr>
      <w:r>
        <w:rPr>
          <w:rFonts w:hint="eastAsia" w:eastAsia="黑体"/>
          <w:kern w:val="0"/>
          <w:sz w:val="32"/>
          <w:szCs w:val="32"/>
        </w:rPr>
        <w:t>四</w:t>
      </w:r>
      <w:r>
        <w:rPr>
          <w:rFonts w:eastAsia="黑体"/>
          <w:kern w:val="0"/>
          <w:sz w:val="32"/>
          <w:szCs w:val="32"/>
        </w:rPr>
        <w:t>、</w:t>
      </w:r>
      <w:r>
        <w:rPr>
          <w:rFonts w:hint="eastAsia" w:eastAsia="黑体"/>
          <w:kern w:val="0"/>
          <w:sz w:val="32"/>
          <w:szCs w:val="32"/>
        </w:rPr>
        <w:t>工作</w:t>
      </w:r>
      <w:r>
        <w:rPr>
          <w:rFonts w:eastAsia="黑体"/>
          <w:kern w:val="0"/>
          <w:sz w:val="32"/>
          <w:szCs w:val="32"/>
        </w:rPr>
        <w:t>要求</w:t>
      </w:r>
    </w:p>
    <w:p w14:paraId="17CFE183">
      <w:pPr>
        <w:pStyle w:val="2"/>
        <w:tabs>
          <w:tab w:val="left" w:pos="1755"/>
        </w:tabs>
        <w:adjustRightInd w:val="0"/>
        <w:spacing w:line="540" w:lineRule="exact"/>
        <w:ind w:firstLine="640" w:firstLineChars="200"/>
        <w:jc w:val="both"/>
        <w:rPr>
          <w:rFonts w:eastAsia="仿宋_GB2312"/>
          <w:sz w:val="32"/>
          <w:szCs w:val="32"/>
        </w:rPr>
      </w:pPr>
      <w:r>
        <w:rPr>
          <w:rFonts w:eastAsia="仿宋_GB2312"/>
          <w:sz w:val="32"/>
          <w:szCs w:val="32"/>
        </w:rPr>
        <w:t>各项目</w:t>
      </w:r>
      <w:r>
        <w:rPr>
          <w:rFonts w:hint="eastAsia" w:eastAsia="仿宋_GB2312"/>
          <w:sz w:val="32"/>
          <w:szCs w:val="32"/>
        </w:rPr>
        <w:t>建设实施</w:t>
      </w:r>
      <w:r>
        <w:rPr>
          <w:rFonts w:eastAsia="仿宋_GB2312"/>
          <w:sz w:val="32"/>
          <w:szCs w:val="32"/>
        </w:rPr>
        <w:t>单位要高度重视此次</w:t>
      </w:r>
      <w:r>
        <w:rPr>
          <w:rFonts w:hint="eastAsia" w:eastAsia="仿宋_GB2312"/>
          <w:sz w:val="32"/>
          <w:szCs w:val="32"/>
        </w:rPr>
        <w:t>验收</w:t>
      </w:r>
      <w:r>
        <w:rPr>
          <w:rFonts w:eastAsia="仿宋_GB2312"/>
          <w:sz w:val="32"/>
          <w:szCs w:val="32"/>
        </w:rPr>
        <w:t>工作，对建设项目进行全面梳理，</w:t>
      </w:r>
      <w:r>
        <w:rPr>
          <w:rFonts w:hint="eastAsia" w:eastAsia="仿宋_GB2312"/>
          <w:sz w:val="32"/>
          <w:szCs w:val="32"/>
        </w:rPr>
        <w:t>整理汇总验收相应材料，确保验收各项工作顺利进行。</w:t>
      </w:r>
    </w:p>
    <w:p w14:paraId="7A012A4B">
      <w:pPr>
        <w:adjustRightInd w:val="0"/>
        <w:snapToGrid w:val="0"/>
        <w:spacing w:line="540" w:lineRule="exact"/>
        <w:ind w:firstLine="640" w:firstLineChars="200"/>
        <w:jc w:val="left"/>
        <w:rPr>
          <w:rFonts w:eastAsia="黑体" w:cs="宋体"/>
          <w:bCs/>
          <w:color w:val="000000"/>
          <w:kern w:val="0"/>
          <w:sz w:val="32"/>
          <w:szCs w:val="32"/>
        </w:rPr>
      </w:pPr>
      <w:r>
        <w:rPr>
          <w:rFonts w:hint="eastAsia" w:eastAsia="黑体" w:cs="宋体"/>
          <w:bCs/>
          <w:color w:val="000000"/>
          <w:kern w:val="0"/>
          <w:sz w:val="32"/>
          <w:szCs w:val="32"/>
          <w:lang w:eastAsia="zh-CN"/>
        </w:rPr>
        <w:t>五</w:t>
      </w:r>
      <w:r>
        <w:rPr>
          <w:rFonts w:hint="eastAsia" w:eastAsia="黑体" w:cs="宋体"/>
          <w:bCs/>
          <w:color w:val="000000"/>
          <w:kern w:val="0"/>
          <w:sz w:val="32"/>
          <w:szCs w:val="32"/>
        </w:rPr>
        <w:t>、联系方式</w:t>
      </w:r>
    </w:p>
    <w:p w14:paraId="4485D5C5">
      <w:pPr>
        <w:spacing w:line="540" w:lineRule="exact"/>
        <w:ind w:firstLine="640" w:firstLineChars="200"/>
        <w:rPr>
          <w:rFonts w:hint="eastAsia"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lang w:val="en-US" w:eastAsia="zh-CN"/>
        </w:rPr>
        <w:t>（一）市职业技能公共实训中心</w:t>
      </w:r>
    </w:p>
    <w:p w14:paraId="6F5C7C1C">
      <w:pPr>
        <w:adjustRightInd w:val="0"/>
        <w:snapToGrid w:val="0"/>
        <w:spacing w:line="540" w:lineRule="exact"/>
        <w:ind w:firstLine="640" w:firstLineChars="200"/>
        <w:jc w:val="left"/>
        <w:rPr>
          <w:rFonts w:eastAsia="仿宋_GB2312"/>
          <w:bCs/>
          <w:sz w:val="32"/>
          <w:szCs w:val="32"/>
        </w:rPr>
      </w:pPr>
      <w:r>
        <w:rPr>
          <w:rFonts w:hint="eastAsia" w:eastAsia="仿宋_GB2312"/>
          <w:bCs/>
          <w:sz w:val="32"/>
          <w:szCs w:val="32"/>
        </w:rPr>
        <w:t>联 系 人：郭薇薇</w:t>
      </w:r>
    </w:p>
    <w:p w14:paraId="6A2FDE7B">
      <w:pPr>
        <w:tabs>
          <w:tab w:val="left" w:pos="1985"/>
        </w:tabs>
        <w:adjustRightInd w:val="0"/>
        <w:snapToGrid w:val="0"/>
        <w:spacing w:line="540" w:lineRule="exact"/>
        <w:ind w:firstLine="640" w:firstLineChars="200"/>
        <w:jc w:val="left"/>
        <w:rPr>
          <w:rFonts w:hint="eastAsia" w:eastAsia="仿宋_GB2312"/>
          <w:bCs/>
          <w:sz w:val="32"/>
          <w:szCs w:val="32"/>
        </w:rPr>
      </w:pPr>
      <w:r>
        <w:rPr>
          <w:rFonts w:hint="eastAsia" w:eastAsia="仿宋_GB2312"/>
          <w:bCs/>
          <w:sz w:val="32"/>
          <w:szCs w:val="32"/>
        </w:rPr>
        <w:t>联系电话：88973603</w:t>
      </w:r>
      <w:r>
        <w:rPr>
          <w:rFonts w:hint="eastAsia" w:eastAsia="仿宋_GB2312"/>
          <w:bCs/>
          <w:sz w:val="32"/>
          <w:szCs w:val="32"/>
          <w:lang w:eastAsia="zh-CN"/>
        </w:rPr>
        <w:t>、</w:t>
      </w:r>
      <w:r>
        <w:rPr>
          <w:rFonts w:hint="eastAsia" w:eastAsia="仿宋_GB2312"/>
          <w:bCs/>
          <w:sz w:val="32"/>
          <w:szCs w:val="32"/>
        </w:rPr>
        <w:t>13821204775</w:t>
      </w:r>
    </w:p>
    <w:p w14:paraId="47A1848A">
      <w:pPr>
        <w:tabs>
          <w:tab w:val="left" w:pos="1985"/>
        </w:tabs>
        <w:adjustRightInd w:val="0"/>
        <w:snapToGrid w:val="0"/>
        <w:spacing w:line="540" w:lineRule="exact"/>
        <w:ind w:firstLine="640" w:firstLineChars="200"/>
        <w:jc w:val="left"/>
        <w:rPr>
          <w:rFonts w:eastAsia="仿宋_GB2312"/>
          <w:sz w:val="32"/>
          <w:szCs w:val="32"/>
        </w:rPr>
      </w:pPr>
      <w:r>
        <w:rPr>
          <w:rFonts w:hint="eastAsia" w:eastAsia="仿宋_GB2312"/>
          <w:bCs/>
          <w:sz w:val="32"/>
          <w:szCs w:val="32"/>
        </w:rPr>
        <w:t>邮    箱：guoweiwei2011@tj.gov.cn</w:t>
      </w:r>
    </w:p>
    <w:p w14:paraId="03B9B8D3">
      <w:pPr>
        <w:spacing w:line="540" w:lineRule="exact"/>
        <w:ind w:firstLine="640" w:firstLineChars="200"/>
        <w:rPr>
          <w:rFonts w:hint="eastAsia" w:ascii="Times New Roman" w:hAnsi="Times New Roman" w:eastAsia="楷体_GB2312" w:cs="楷体_GB2312"/>
          <w:kern w:val="0"/>
          <w:sz w:val="32"/>
          <w:szCs w:val="32"/>
          <w:lang w:val="en-US" w:eastAsia="zh-CN"/>
        </w:rPr>
      </w:pPr>
      <w:r>
        <w:rPr>
          <w:rFonts w:hint="eastAsia" w:ascii="Times New Roman" w:hAnsi="Times New Roman" w:eastAsia="楷体_GB2312" w:cs="楷体_GB2312"/>
          <w:kern w:val="0"/>
          <w:sz w:val="32"/>
          <w:szCs w:val="32"/>
          <w:lang w:val="en-US" w:eastAsia="zh-CN"/>
        </w:rPr>
        <w:t>（二）市人社局职业能力建设处</w:t>
      </w:r>
    </w:p>
    <w:p w14:paraId="63D5ED91">
      <w:pPr>
        <w:tabs>
          <w:tab w:val="left" w:pos="1985"/>
        </w:tabs>
        <w:adjustRightInd w:val="0"/>
        <w:snapToGrid w:val="0"/>
        <w:spacing w:line="540" w:lineRule="exact"/>
        <w:ind w:firstLine="640" w:firstLineChars="200"/>
        <w:jc w:val="left"/>
        <w:rPr>
          <w:rFonts w:hint="eastAsia" w:eastAsia="仿宋_GB2312"/>
          <w:sz w:val="32"/>
          <w:szCs w:val="32"/>
          <w:lang w:val="en-US" w:eastAsia="zh-CN"/>
        </w:rPr>
      </w:pPr>
      <w:r>
        <w:rPr>
          <w:rFonts w:hint="eastAsia" w:eastAsia="仿宋_GB2312"/>
          <w:bCs/>
          <w:sz w:val="32"/>
          <w:szCs w:val="32"/>
        </w:rPr>
        <w:t>联 系 人：</w:t>
      </w:r>
      <w:r>
        <w:rPr>
          <w:rFonts w:hint="eastAsia" w:eastAsia="仿宋_GB2312"/>
          <w:sz w:val="32"/>
          <w:szCs w:val="32"/>
          <w:lang w:val="en-US" w:eastAsia="zh-CN"/>
        </w:rPr>
        <w:t>余建平</w:t>
      </w:r>
    </w:p>
    <w:p w14:paraId="21932331">
      <w:pPr>
        <w:tabs>
          <w:tab w:val="left" w:pos="1985"/>
        </w:tabs>
        <w:adjustRightInd w:val="0"/>
        <w:snapToGrid w:val="0"/>
        <w:spacing w:line="54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联系电话：83218255</w:t>
      </w:r>
    </w:p>
    <w:p w14:paraId="63D4EC76">
      <w:pPr>
        <w:pStyle w:val="2"/>
        <w:adjustRightInd w:val="0"/>
        <w:spacing w:line="540" w:lineRule="exact"/>
        <w:ind w:firstLine="0" w:firstLineChars="0"/>
        <w:jc w:val="both"/>
        <w:rPr>
          <w:rFonts w:hint="eastAsia" w:eastAsia="仿宋_GB2312"/>
          <w:kern w:val="0"/>
          <w:sz w:val="32"/>
          <w:szCs w:val="32"/>
        </w:rPr>
      </w:pPr>
    </w:p>
    <w:p w14:paraId="767C62D3">
      <w:pPr>
        <w:pStyle w:val="2"/>
        <w:adjustRightInd w:val="0"/>
        <w:spacing w:line="540" w:lineRule="exact"/>
        <w:ind w:firstLine="0" w:firstLineChars="0"/>
        <w:jc w:val="both"/>
        <w:rPr>
          <w:rFonts w:eastAsia="仿宋_GB2312"/>
          <w:kern w:val="0"/>
          <w:sz w:val="32"/>
          <w:szCs w:val="32"/>
        </w:rPr>
      </w:pPr>
      <w:r>
        <w:rPr>
          <w:rFonts w:hint="eastAsia"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附件：1．天津市高技能人才基地终期验收考核细则</w:t>
      </w:r>
    </w:p>
    <w:p w14:paraId="3868C6A4">
      <w:pPr>
        <w:pStyle w:val="2"/>
        <w:adjustRightInd w:val="0"/>
        <w:spacing w:line="540" w:lineRule="exact"/>
        <w:jc w:val="both"/>
        <w:rPr>
          <w:rFonts w:eastAsia="仿宋_GB2312"/>
          <w:kern w:val="0"/>
          <w:sz w:val="32"/>
          <w:szCs w:val="32"/>
        </w:rPr>
      </w:pPr>
      <w:r>
        <w:rPr>
          <w:rFonts w:hint="eastAsia" w:eastAsia="仿宋_GB2312"/>
          <w:kern w:val="0"/>
          <w:sz w:val="32"/>
          <w:szCs w:val="32"/>
        </w:rPr>
        <w:t xml:space="preserve">          2．天津市技能大师工作室终期验收考核细则</w:t>
      </w:r>
    </w:p>
    <w:p w14:paraId="4620E440">
      <w:pPr>
        <w:pStyle w:val="2"/>
        <w:adjustRightInd w:val="0"/>
        <w:spacing w:line="600" w:lineRule="exact"/>
        <w:jc w:val="both"/>
        <w:rPr>
          <w:rFonts w:hint="eastAsia" w:eastAsia="仿宋_GB2312"/>
          <w:kern w:val="0"/>
          <w:sz w:val="32"/>
          <w:szCs w:val="32"/>
        </w:rPr>
      </w:pPr>
      <w:r>
        <w:rPr>
          <w:rFonts w:hint="eastAsia" w:eastAsia="仿宋_GB2312"/>
          <w:kern w:val="0"/>
          <w:sz w:val="32"/>
          <w:szCs w:val="32"/>
        </w:rPr>
        <w:t xml:space="preserve">                              </w:t>
      </w:r>
    </w:p>
    <w:p w14:paraId="15437E59">
      <w:pPr>
        <w:pStyle w:val="2"/>
        <w:adjustRightInd w:val="0"/>
        <w:spacing w:line="600" w:lineRule="exact"/>
        <w:jc w:val="both"/>
        <w:rPr>
          <w:rFonts w:hint="eastAsia" w:eastAsia="仿宋_GB2312"/>
          <w:kern w:val="0"/>
          <w:sz w:val="32"/>
          <w:szCs w:val="32"/>
        </w:rPr>
      </w:pPr>
    </w:p>
    <w:p w14:paraId="0729EB4D">
      <w:pPr>
        <w:pStyle w:val="2"/>
        <w:adjustRightInd w:val="0"/>
        <w:spacing w:line="600" w:lineRule="exact"/>
        <w:jc w:val="both"/>
        <w:rPr>
          <w:rFonts w:hint="eastAsia" w:eastAsia="仿宋_GB2312"/>
          <w:kern w:val="0"/>
          <w:sz w:val="32"/>
          <w:szCs w:val="32"/>
        </w:rPr>
      </w:pPr>
    </w:p>
    <w:p w14:paraId="250A212F">
      <w:pPr>
        <w:pStyle w:val="2"/>
        <w:adjustRightInd w:val="0"/>
        <w:spacing w:line="600" w:lineRule="exact"/>
        <w:jc w:val="both"/>
        <w:rPr>
          <w:rFonts w:eastAsia="仿宋_GB2312"/>
          <w:kern w:val="0"/>
          <w:sz w:val="32"/>
          <w:szCs w:val="32"/>
        </w:rPr>
      </w:pPr>
      <w:r>
        <w:rPr>
          <w:rFonts w:hint="eastAsia" w:eastAsia="仿宋_GB2312"/>
          <w:kern w:val="0"/>
          <w:sz w:val="32"/>
          <w:szCs w:val="32"/>
          <w:lang w:val="en-US" w:eastAsia="zh-CN"/>
        </w:rPr>
        <w:t xml:space="preserve">                                </w:t>
      </w:r>
      <w:r>
        <w:rPr>
          <w:rFonts w:eastAsia="仿宋_GB2312"/>
          <w:kern w:val="0"/>
          <w:sz w:val="32"/>
          <w:szCs w:val="32"/>
        </w:rPr>
        <w:t>20</w:t>
      </w:r>
      <w:r>
        <w:rPr>
          <w:rFonts w:hint="eastAsia" w:eastAsia="仿宋_GB2312"/>
          <w:kern w:val="0"/>
          <w:sz w:val="32"/>
          <w:szCs w:val="32"/>
        </w:rPr>
        <w:t>2</w:t>
      </w:r>
      <w:r>
        <w:rPr>
          <w:rFonts w:hint="eastAsia" w:eastAsia="仿宋_GB2312"/>
          <w:kern w:val="0"/>
          <w:sz w:val="32"/>
          <w:szCs w:val="32"/>
          <w:lang w:val="en-US" w:eastAsia="zh-CN"/>
        </w:rPr>
        <w:t>5</w:t>
      </w:r>
      <w:r>
        <w:rPr>
          <w:rFonts w:eastAsia="仿宋_GB2312"/>
          <w:kern w:val="0"/>
          <w:sz w:val="32"/>
          <w:szCs w:val="32"/>
        </w:rPr>
        <w:t>年</w:t>
      </w:r>
      <w:r>
        <w:rPr>
          <w:rFonts w:hint="eastAsia" w:eastAsia="仿宋_GB2312"/>
          <w:kern w:val="0"/>
          <w:sz w:val="32"/>
          <w:szCs w:val="32"/>
          <w:lang w:val="en-US" w:eastAsia="zh-CN"/>
        </w:rPr>
        <w:t>2</w:t>
      </w:r>
      <w:r>
        <w:rPr>
          <w:rFonts w:eastAsia="仿宋_GB2312"/>
          <w:kern w:val="0"/>
          <w:sz w:val="32"/>
          <w:szCs w:val="32"/>
        </w:rPr>
        <w:t>月</w:t>
      </w:r>
      <w:r>
        <w:rPr>
          <w:rFonts w:hint="default" w:eastAsia="仿宋_GB2312"/>
          <w:kern w:val="0"/>
          <w:sz w:val="32"/>
          <w:szCs w:val="32"/>
          <w:lang w:val="en" w:eastAsia="zh-CN"/>
        </w:rPr>
        <w:t>18</w:t>
      </w:r>
      <w:r>
        <w:rPr>
          <w:rFonts w:eastAsia="仿宋_GB2312"/>
          <w:kern w:val="0"/>
          <w:sz w:val="32"/>
          <w:szCs w:val="32"/>
        </w:rPr>
        <w:t>日</w:t>
      </w:r>
    </w:p>
    <w:p w14:paraId="0200C7DA">
      <w:pPr>
        <w:pStyle w:val="2"/>
        <w:adjustRightInd w:val="0"/>
        <w:spacing w:line="600" w:lineRule="exact"/>
        <w:jc w:val="both"/>
        <w:rPr>
          <w:rFonts w:hint="eastAsia" w:eastAsia="仿宋_GB2312"/>
          <w:kern w:val="0"/>
          <w:sz w:val="32"/>
          <w:szCs w:val="32"/>
        </w:rPr>
      </w:pPr>
      <w:r>
        <w:rPr>
          <w:rFonts w:hint="eastAsia" w:eastAsia="仿宋_GB2312"/>
          <w:kern w:val="0"/>
          <w:sz w:val="32"/>
          <w:szCs w:val="32"/>
        </w:rPr>
        <w:t xml:space="preserve">    （此件主动公开）</w:t>
      </w:r>
    </w:p>
    <w:p w14:paraId="51328C52">
      <w:pPr>
        <w:adjustRightInd w:val="0"/>
        <w:spacing w:line="600" w:lineRule="exact"/>
        <w:jc w:val="both"/>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br w:type="page"/>
      </w:r>
    </w:p>
    <w:p w14:paraId="46D67454">
      <w:pPr>
        <w:pStyle w:val="2"/>
        <w:adjustRightInd w:val="0"/>
        <w:spacing w:line="600" w:lineRule="exact"/>
        <w:jc w:val="both"/>
        <w:rPr>
          <w:rFonts w:eastAsia="黑体"/>
          <w:sz w:val="32"/>
          <w:szCs w:val="32"/>
        </w:rPr>
      </w:pPr>
      <w:r>
        <w:rPr>
          <w:rFonts w:eastAsia="黑体"/>
          <w:sz w:val="32"/>
          <w:szCs w:val="32"/>
        </w:rPr>
        <w:t>附件1</w:t>
      </w:r>
    </w:p>
    <w:p w14:paraId="2955856F">
      <w:pPr>
        <w:pStyle w:val="2"/>
        <w:adjustRightInd w:val="0"/>
        <w:spacing w:line="600" w:lineRule="exact"/>
        <w:rPr>
          <w:rFonts w:eastAsia="文星简小标宋" w:cs="宋体"/>
          <w:bCs/>
          <w:color w:val="000000"/>
          <w:kern w:val="0"/>
          <w:szCs w:val="44"/>
        </w:rPr>
      </w:pPr>
      <w:r>
        <w:rPr>
          <w:rFonts w:hint="eastAsia" w:eastAsia="文星简小标宋" w:cs="宋体"/>
          <w:bCs/>
          <w:color w:val="000000"/>
          <w:kern w:val="0"/>
          <w:szCs w:val="44"/>
        </w:rPr>
        <w:t>天津市高技能人才基地终期验收考核细则</w:t>
      </w:r>
    </w:p>
    <w:p w14:paraId="602D9E2A">
      <w:pPr>
        <w:pStyle w:val="2"/>
        <w:adjustRightInd w:val="0"/>
        <w:spacing w:line="600" w:lineRule="exact"/>
        <w:jc w:val="left"/>
        <w:rPr>
          <w:rFonts w:eastAsia="仿宋_GB2312" w:cs="宋体"/>
          <w:color w:val="000000"/>
          <w:kern w:val="0"/>
          <w:sz w:val="24"/>
          <w:szCs w:val="24"/>
        </w:rPr>
      </w:pPr>
      <w:r>
        <w:rPr>
          <w:rFonts w:hint="eastAsia" w:eastAsia="仿宋_GB2312" w:cs="宋体"/>
          <w:color w:val="000000"/>
          <w:kern w:val="0"/>
          <w:sz w:val="24"/>
          <w:szCs w:val="24"/>
        </w:rPr>
        <w:t>建设项目实施单位：（加盖公章）</w:t>
      </w:r>
    </w:p>
    <w:tbl>
      <w:tblPr>
        <w:tblStyle w:val="7"/>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49"/>
        <w:gridCol w:w="436"/>
        <w:gridCol w:w="747"/>
        <w:gridCol w:w="741"/>
        <w:gridCol w:w="1800"/>
        <w:gridCol w:w="524"/>
        <w:gridCol w:w="1995"/>
        <w:gridCol w:w="1208"/>
        <w:gridCol w:w="661"/>
      </w:tblGrid>
      <w:tr w14:paraId="1BC8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457" w:type="dxa"/>
            <w:vAlign w:val="center"/>
          </w:tcPr>
          <w:p w14:paraId="1E3AE142">
            <w:pPr>
              <w:widowControl/>
              <w:jc w:val="center"/>
              <w:rPr>
                <w:rFonts w:eastAsia="仿宋_GB2312" w:cs="宋体"/>
                <w:b/>
                <w:color w:val="000000"/>
                <w:kern w:val="0"/>
                <w:sz w:val="24"/>
                <w:szCs w:val="24"/>
              </w:rPr>
            </w:pPr>
            <w:r>
              <w:rPr>
                <w:rFonts w:hint="eastAsia" w:eastAsia="仿宋_GB2312" w:cs="宋体"/>
                <w:b/>
                <w:color w:val="000000"/>
                <w:kern w:val="0"/>
                <w:sz w:val="24"/>
                <w:szCs w:val="24"/>
              </w:rPr>
              <w:t>序号</w:t>
            </w:r>
          </w:p>
        </w:tc>
        <w:tc>
          <w:tcPr>
            <w:tcW w:w="749" w:type="dxa"/>
            <w:vAlign w:val="center"/>
          </w:tcPr>
          <w:p w14:paraId="5CA1C965">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考核项目</w:t>
            </w:r>
          </w:p>
        </w:tc>
        <w:tc>
          <w:tcPr>
            <w:tcW w:w="1183" w:type="dxa"/>
            <w:gridSpan w:val="2"/>
            <w:vAlign w:val="center"/>
          </w:tcPr>
          <w:p w14:paraId="15E784C0">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考核内容</w:t>
            </w:r>
          </w:p>
        </w:tc>
        <w:tc>
          <w:tcPr>
            <w:tcW w:w="741" w:type="dxa"/>
            <w:vAlign w:val="center"/>
          </w:tcPr>
          <w:p w14:paraId="6B68FDA4">
            <w:pPr>
              <w:widowControl/>
              <w:jc w:val="center"/>
              <w:rPr>
                <w:rFonts w:eastAsia="仿宋_GB2312" w:cs="宋体"/>
                <w:b/>
                <w:color w:val="000000"/>
                <w:kern w:val="0"/>
                <w:sz w:val="24"/>
                <w:szCs w:val="24"/>
              </w:rPr>
            </w:pPr>
            <w:r>
              <w:rPr>
                <w:rFonts w:hint="eastAsia" w:eastAsia="仿宋_GB2312" w:cs="宋体"/>
                <w:b/>
                <w:color w:val="000000"/>
                <w:kern w:val="0"/>
                <w:sz w:val="24"/>
                <w:szCs w:val="24"/>
              </w:rPr>
              <w:t>总分值</w:t>
            </w:r>
          </w:p>
        </w:tc>
        <w:tc>
          <w:tcPr>
            <w:tcW w:w="1800" w:type="dxa"/>
            <w:vAlign w:val="center"/>
          </w:tcPr>
          <w:p w14:paraId="00FCE1CA">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考核办法</w:t>
            </w:r>
          </w:p>
        </w:tc>
        <w:tc>
          <w:tcPr>
            <w:tcW w:w="524" w:type="dxa"/>
            <w:vAlign w:val="center"/>
          </w:tcPr>
          <w:p w14:paraId="3C349510">
            <w:pPr>
              <w:widowControl/>
              <w:jc w:val="center"/>
              <w:rPr>
                <w:rFonts w:eastAsia="仿宋_GB2312" w:cs="宋体"/>
                <w:b/>
                <w:color w:val="000000"/>
                <w:kern w:val="0"/>
                <w:sz w:val="24"/>
                <w:szCs w:val="24"/>
              </w:rPr>
            </w:pPr>
            <w:r>
              <w:rPr>
                <w:rFonts w:hint="eastAsia" w:eastAsia="仿宋_GB2312" w:cs="宋体"/>
                <w:b/>
                <w:color w:val="000000"/>
                <w:kern w:val="0"/>
                <w:sz w:val="24"/>
                <w:szCs w:val="24"/>
              </w:rPr>
              <w:t>分值</w:t>
            </w:r>
          </w:p>
        </w:tc>
        <w:tc>
          <w:tcPr>
            <w:tcW w:w="1995" w:type="dxa"/>
            <w:vAlign w:val="center"/>
          </w:tcPr>
          <w:p w14:paraId="6A254C02">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考核办法</w:t>
            </w:r>
          </w:p>
        </w:tc>
        <w:tc>
          <w:tcPr>
            <w:tcW w:w="1208" w:type="dxa"/>
            <w:vAlign w:val="center"/>
          </w:tcPr>
          <w:p w14:paraId="408EBAC3">
            <w:pPr>
              <w:widowControl/>
              <w:jc w:val="center"/>
              <w:rPr>
                <w:rFonts w:eastAsia="仿宋_GB2312" w:cs="宋体"/>
                <w:b/>
                <w:color w:val="000000"/>
                <w:kern w:val="0"/>
                <w:sz w:val="24"/>
                <w:szCs w:val="24"/>
              </w:rPr>
            </w:pPr>
            <w:r>
              <w:rPr>
                <w:rFonts w:hint="eastAsia" w:eastAsia="仿宋_GB2312" w:cs="宋体"/>
                <w:b/>
                <w:color w:val="000000"/>
                <w:kern w:val="0"/>
                <w:sz w:val="24"/>
                <w:szCs w:val="24"/>
              </w:rPr>
              <w:t>所需</w:t>
            </w:r>
          </w:p>
          <w:p w14:paraId="5A624647">
            <w:pPr>
              <w:widowControl/>
              <w:jc w:val="center"/>
              <w:rPr>
                <w:rFonts w:eastAsia="仿宋_GB2312" w:cs="宋体"/>
                <w:b/>
                <w:color w:val="000000"/>
                <w:kern w:val="0"/>
                <w:sz w:val="24"/>
                <w:szCs w:val="24"/>
              </w:rPr>
            </w:pPr>
            <w:r>
              <w:rPr>
                <w:rFonts w:hint="eastAsia" w:eastAsia="仿宋_GB2312" w:cs="宋体"/>
                <w:b/>
                <w:color w:val="000000"/>
                <w:kern w:val="0"/>
                <w:sz w:val="24"/>
                <w:szCs w:val="24"/>
              </w:rPr>
              <w:t>材料</w:t>
            </w:r>
          </w:p>
        </w:tc>
        <w:tc>
          <w:tcPr>
            <w:tcW w:w="661" w:type="dxa"/>
            <w:vAlign w:val="center"/>
          </w:tcPr>
          <w:p w14:paraId="11A41C37">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考核分数</w:t>
            </w:r>
          </w:p>
        </w:tc>
      </w:tr>
      <w:tr w14:paraId="12D7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7" w:type="dxa"/>
            <w:vMerge w:val="restart"/>
            <w:vAlign w:val="center"/>
          </w:tcPr>
          <w:p w14:paraId="5EAB5DF3">
            <w:pPr>
              <w:widowControl/>
              <w:jc w:val="center"/>
              <w:rPr>
                <w:rFonts w:eastAsia="仿宋_GB2312" w:cs="宋体"/>
                <w:color w:val="000000"/>
                <w:kern w:val="0"/>
                <w:sz w:val="22"/>
                <w:szCs w:val="22"/>
              </w:rPr>
            </w:pPr>
            <w:r>
              <w:rPr>
                <w:rFonts w:hint="eastAsia" w:eastAsia="仿宋_GB2312" w:cs="宋体"/>
                <w:color w:val="000000"/>
                <w:kern w:val="0"/>
                <w:sz w:val="22"/>
                <w:szCs w:val="22"/>
              </w:rPr>
              <w:t>1</w:t>
            </w:r>
          </w:p>
        </w:tc>
        <w:tc>
          <w:tcPr>
            <w:tcW w:w="749" w:type="dxa"/>
            <w:vMerge w:val="restart"/>
            <w:vAlign w:val="center"/>
          </w:tcPr>
          <w:p w14:paraId="1E6A7112">
            <w:pPr>
              <w:widowControl/>
              <w:jc w:val="center"/>
              <w:rPr>
                <w:rFonts w:eastAsia="仿宋_GB2312" w:cs="宋体"/>
                <w:color w:val="000000"/>
                <w:kern w:val="0"/>
                <w:sz w:val="22"/>
                <w:szCs w:val="22"/>
              </w:rPr>
            </w:pPr>
            <w:r>
              <w:rPr>
                <w:rFonts w:hint="eastAsia" w:eastAsia="仿宋_GB2312" w:cs="宋体"/>
                <w:color w:val="000000"/>
                <w:kern w:val="0"/>
                <w:sz w:val="22"/>
                <w:szCs w:val="22"/>
              </w:rPr>
              <w:t>组织与管理</w:t>
            </w:r>
          </w:p>
        </w:tc>
        <w:tc>
          <w:tcPr>
            <w:tcW w:w="436" w:type="dxa"/>
            <w:vMerge w:val="restart"/>
            <w:vAlign w:val="center"/>
          </w:tcPr>
          <w:p w14:paraId="2848D02F">
            <w:pPr>
              <w:widowControl/>
              <w:jc w:val="center"/>
              <w:rPr>
                <w:rFonts w:eastAsia="仿宋_GB2312" w:cs="宋体"/>
                <w:color w:val="000000"/>
                <w:kern w:val="0"/>
                <w:sz w:val="22"/>
                <w:szCs w:val="22"/>
              </w:rPr>
            </w:pPr>
            <w:r>
              <w:rPr>
                <w:rFonts w:hint="eastAsia" w:eastAsia="仿宋_GB2312" w:cs="宋体"/>
                <w:color w:val="000000"/>
                <w:kern w:val="0"/>
                <w:sz w:val="22"/>
                <w:szCs w:val="22"/>
              </w:rPr>
              <w:t>1</w:t>
            </w:r>
          </w:p>
        </w:tc>
        <w:tc>
          <w:tcPr>
            <w:tcW w:w="747" w:type="dxa"/>
            <w:vMerge w:val="restart"/>
            <w:vAlign w:val="center"/>
          </w:tcPr>
          <w:p w14:paraId="00EE3D52">
            <w:pPr>
              <w:widowControl/>
              <w:jc w:val="center"/>
              <w:rPr>
                <w:rFonts w:eastAsia="仿宋_GB2312" w:cs="宋体"/>
                <w:color w:val="000000"/>
                <w:kern w:val="0"/>
                <w:sz w:val="22"/>
                <w:szCs w:val="22"/>
              </w:rPr>
            </w:pPr>
            <w:r>
              <w:rPr>
                <w:rFonts w:hint="eastAsia" w:eastAsia="仿宋_GB2312" w:cs="宋体"/>
                <w:color w:val="000000"/>
                <w:kern w:val="0"/>
                <w:sz w:val="22"/>
                <w:szCs w:val="22"/>
              </w:rPr>
              <w:t>项目组织</w:t>
            </w:r>
          </w:p>
        </w:tc>
        <w:tc>
          <w:tcPr>
            <w:tcW w:w="741" w:type="dxa"/>
            <w:vMerge w:val="restart"/>
            <w:vAlign w:val="center"/>
          </w:tcPr>
          <w:p w14:paraId="52E561AB">
            <w:pPr>
              <w:widowControl/>
              <w:jc w:val="center"/>
              <w:rPr>
                <w:rFonts w:eastAsia="仿宋_GB2312" w:cs="宋体"/>
                <w:color w:val="000000"/>
                <w:kern w:val="0"/>
                <w:sz w:val="22"/>
                <w:szCs w:val="22"/>
              </w:rPr>
            </w:pPr>
            <w:r>
              <w:rPr>
                <w:rFonts w:hint="eastAsia" w:eastAsia="仿宋_GB2312" w:cs="宋体"/>
                <w:color w:val="000000"/>
                <w:kern w:val="0"/>
                <w:sz w:val="22"/>
                <w:szCs w:val="22"/>
              </w:rPr>
              <w:t>4</w:t>
            </w:r>
          </w:p>
        </w:tc>
        <w:tc>
          <w:tcPr>
            <w:tcW w:w="1800" w:type="dxa"/>
            <w:vAlign w:val="center"/>
          </w:tcPr>
          <w:p w14:paraId="19CFF8F7">
            <w:pPr>
              <w:widowControl/>
              <w:jc w:val="both"/>
              <w:rPr>
                <w:rFonts w:eastAsia="仿宋_GB2312" w:cs="宋体"/>
                <w:color w:val="000000"/>
                <w:kern w:val="0"/>
                <w:sz w:val="22"/>
                <w:szCs w:val="22"/>
              </w:rPr>
            </w:pPr>
            <w:r>
              <w:rPr>
                <w:rFonts w:hint="eastAsia" w:eastAsia="仿宋_GB2312" w:cs="宋体"/>
                <w:color w:val="000000"/>
                <w:kern w:val="0"/>
                <w:sz w:val="22"/>
                <w:szCs w:val="22"/>
              </w:rPr>
              <w:t>项目单位设有专门组织机构负责项目的管理和协调。</w:t>
            </w:r>
          </w:p>
        </w:tc>
        <w:tc>
          <w:tcPr>
            <w:tcW w:w="524" w:type="dxa"/>
            <w:vAlign w:val="center"/>
          </w:tcPr>
          <w:p w14:paraId="7631A7EC">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40124138">
            <w:pPr>
              <w:widowControl/>
              <w:jc w:val="both"/>
              <w:rPr>
                <w:rFonts w:eastAsia="仿宋_GB2312" w:cs="宋体"/>
                <w:color w:val="000000"/>
                <w:kern w:val="0"/>
                <w:sz w:val="22"/>
                <w:szCs w:val="22"/>
              </w:rPr>
            </w:pPr>
            <w:r>
              <w:rPr>
                <w:rFonts w:hint="eastAsia" w:eastAsia="仿宋_GB2312" w:cs="宋体"/>
                <w:color w:val="000000"/>
                <w:kern w:val="0"/>
                <w:sz w:val="22"/>
                <w:szCs w:val="22"/>
              </w:rPr>
              <w:t>项目单位设有专门组织机构负责项目的管理和协调，记2分；否则，不记分。</w:t>
            </w:r>
          </w:p>
        </w:tc>
        <w:tc>
          <w:tcPr>
            <w:tcW w:w="1208" w:type="dxa"/>
            <w:vAlign w:val="center"/>
          </w:tcPr>
          <w:p w14:paraId="3306BBD3">
            <w:pPr>
              <w:widowControl/>
              <w:jc w:val="both"/>
              <w:rPr>
                <w:rFonts w:eastAsia="仿宋_GB2312" w:cs="宋体"/>
                <w:color w:val="000000"/>
                <w:kern w:val="0"/>
                <w:sz w:val="22"/>
                <w:szCs w:val="22"/>
              </w:rPr>
            </w:pPr>
            <w:r>
              <w:rPr>
                <w:rFonts w:hint="eastAsia" w:eastAsia="仿宋_GB2312" w:cs="宋体"/>
                <w:color w:val="000000"/>
                <w:kern w:val="0"/>
                <w:sz w:val="22"/>
                <w:szCs w:val="22"/>
              </w:rPr>
              <w:t>项目管理和协调机构情况相关资料。</w:t>
            </w:r>
          </w:p>
        </w:tc>
        <w:tc>
          <w:tcPr>
            <w:tcW w:w="661" w:type="dxa"/>
          </w:tcPr>
          <w:p w14:paraId="7A526F4C">
            <w:pPr>
              <w:widowControl/>
              <w:jc w:val="left"/>
              <w:rPr>
                <w:rFonts w:eastAsia="仿宋_GB2312" w:cs="宋体"/>
                <w:color w:val="000000"/>
                <w:kern w:val="0"/>
                <w:sz w:val="22"/>
                <w:szCs w:val="22"/>
              </w:rPr>
            </w:pPr>
          </w:p>
        </w:tc>
      </w:tr>
      <w:tr w14:paraId="6663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57" w:type="dxa"/>
            <w:vMerge w:val="continue"/>
            <w:vAlign w:val="center"/>
          </w:tcPr>
          <w:p w14:paraId="11D07146">
            <w:pPr>
              <w:widowControl/>
              <w:jc w:val="left"/>
              <w:rPr>
                <w:rFonts w:eastAsia="仿宋_GB2312" w:cs="宋体"/>
                <w:color w:val="000000"/>
                <w:kern w:val="0"/>
                <w:sz w:val="22"/>
                <w:szCs w:val="22"/>
              </w:rPr>
            </w:pPr>
          </w:p>
        </w:tc>
        <w:tc>
          <w:tcPr>
            <w:tcW w:w="749" w:type="dxa"/>
            <w:vMerge w:val="continue"/>
            <w:vAlign w:val="center"/>
          </w:tcPr>
          <w:p w14:paraId="2C7E7D57">
            <w:pPr>
              <w:widowControl/>
              <w:jc w:val="left"/>
              <w:rPr>
                <w:rFonts w:eastAsia="仿宋_GB2312" w:cs="宋体"/>
                <w:color w:val="000000"/>
                <w:kern w:val="0"/>
                <w:sz w:val="22"/>
                <w:szCs w:val="22"/>
              </w:rPr>
            </w:pPr>
          </w:p>
        </w:tc>
        <w:tc>
          <w:tcPr>
            <w:tcW w:w="436" w:type="dxa"/>
            <w:vMerge w:val="continue"/>
            <w:vAlign w:val="center"/>
          </w:tcPr>
          <w:p w14:paraId="5C17A5E9">
            <w:pPr>
              <w:widowControl/>
              <w:jc w:val="left"/>
              <w:rPr>
                <w:rFonts w:eastAsia="仿宋_GB2312" w:cs="宋体"/>
                <w:color w:val="000000"/>
                <w:kern w:val="0"/>
                <w:sz w:val="22"/>
                <w:szCs w:val="22"/>
              </w:rPr>
            </w:pPr>
          </w:p>
        </w:tc>
        <w:tc>
          <w:tcPr>
            <w:tcW w:w="747" w:type="dxa"/>
            <w:vMerge w:val="continue"/>
            <w:vAlign w:val="center"/>
          </w:tcPr>
          <w:p w14:paraId="6D4A7417">
            <w:pPr>
              <w:widowControl/>
              <w:jc w:val="left"/>
              <w:rPr>
                <w:rFonts w:eastAsia="仿宋_GB2312" w:cs="宋体"/>
                <w:color w:val="000000"/>
                <w:kern w:val="0"/>
                <w:sz w:val="22"/>
                <w:szCs w:val="22"/>
              </w:rPr>
            </w:pPr>
          </w:p>
        </w:tc>
        <w:tc>
          <w:tcPr>
            <w:tcW w:w="741" w:type="dxa"/>
            <w:vMerge w:val="continue"/>
            <w:vAlign w:val="center"/>
          </w:tcPr>
          <w:p w14:paraId="365593F2">
            <w:pPr>
              <w:widowControl/>
              <w:jc w:val="left"/>
              <w:rPr>
                <w:rFonts w:eastAsia="仿宋_GB2312" w:cs="宋体"/>
                <w:color w:val="000000"/>
                <w:kern w:val="0"/>
                <w:sz w:val="22"/>
                <w:szCs w:val="22"/>
              </w:rPr>
            </w:pPr>
          </w:p>
        </w:tc>
        <w:tc>
          <w:tcPr>
            <w:tcW w:w="1800" w:type="dxa"/>
            <w:vAlign w:val="center"/>
          </w:tcPr>
          <w:p w14:paraId="4E4ABEEB">
            <w:pPr>
              <w:widowControl/>
              <w:jc w:val="both"/>
              <w:rPr>
                <w:rFonts w:eastAsia="仿宋_GB2312" w:cs="宋体"/>
                <w:color w:val="000000"/>
                <w:kern w:val="0"/>
                <w:sz w:val="22"/>
                <w:szCs w:val="22"/>
              </w:rPr>
            </w:pPr>
            <w:r>
              <w:rPr>
                <w:rFonts w:hint="eastAsia" w:eastAsia="仿宋_GB2312" w:cs="宋体"/>
                <w:color w:val="000000"/>
                <w:kern w:val="0"/>
                <w:sz w:val="22"/>
                <w:szCs w:val="22"/>
              </w:rPr>
              <w:t>人员分工明确，责任到人。</w:t>
            </w:r>
          </w:p>
        </w:tc>
        <w:tc>
          <w:tcPr>
            <w:tcW w:w="524" w:type="dxa"/>
            <w:vAlign w:val="center"/>
          </w:tcPr>
          <w:p w14:paraId="2077EB45">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1B77E2A6">
            <w:pPr>
              <w:widowControl/>
              <w:jc w:val="both"/>
              <w:rPr>
                <w:rFonts w:eastAsia="仿宋_GB2312" w:cs="宋体"/>
                <w:color w:val="000000"/>
                <w:kern w:val="0"/>
                <w:sz w:val="22"/>
                <w:szCs w:val="22"/>
              </w:rPr>
            </w:pPr>
            <w:r>
              <w:rPr>
                <w:rFonts w:hint="eastAsia" w:eastAsia="仿宋_GB2312" w:cs="宋体"/>
                <w:color w:val="000000"/>
                <w:kern w:val="0"/>
                <w:sz w:val="22"/>
                <w:szCs w:val="22"/>
              </w:rPr>
              <w:t>人员有具体分工，记1分；否则，不记分。责任到人，记1分；否则，不记分。</w:t>
            </w:r>
          </w:p>
        </w:tc>
        <w:tc>
          <w:tcPr>
            <w:tcW w:w="1208" w:type="dxa"/>
            <w:vAlign w:val="center"/>
          </w:tcPr>
          <w:p w14:paraId="1E9BC307">
            <w:pPr>
              <w:widowControl/>
              <w:jc w:val="both"/>
              <w:rPr>
                <w:rFonts w:eastAsia="仿宋_GB2312" w:cs="宋体"/>
                <w:color w:val="000000"/>
                <w:kern w:val="0"/>
                <w:sz w:val="22"/>
                <w:szCs w:val="22"/>
              </w:rPr>
            </w:pPr>
            <w:r>
              <w:rPr>
                <w:rFonts w:hint="eastAsia" w:eastAsia="仿宋_GB2312" w:cs="宋体"/>
                <w:color w:val="000000"/>
                <w:kern w:val="0"/>
                <w:sz w:val="22"/>
                <w:szCs w:val="22"/>
              </w:rPr>
              <w:t>人员分工及责任到人情况相关资料。</w:t>
            </w:r>
          </w:p>
        </w:tc>
        <w:tc>
          <w:tcPr>
            <w:tcW w:w="661" w:type="dxa"/>
          </w:tcPr>
          <w:p w14:paraId="5FF5A304">
            <w:pPr>
              <w:widowControl/>
              <w:jc w:val="left"/>
              <w:rPr>
                <w:rFonts w:eastAsia="仿宋_GB2312" w:cs="宋体"/>
                <w:color w:val="000000"/>
                <w:kern w:val="0"/>
                <w:sz w:val="22"/>
                <w:szCs w:val="22"/>
              </w:rPr>
            </w:pPr>
          </w:p>
        </w:tc>
      </w:tr>
      <w:tr w14:paraId="4A71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57" w:type="dxa"/>
            <w:vMerge w:val="continue"/>
            <w:vAlign w:val="center"/>
          </w:tcPr>
          <w:p w14:paraId="07DBD620">
            <w:pPr>
              <w:widowControl/>
              <w:jc w:val="left"/>
              <w:rPr>
                <w:rFonts w:eastAsia="仿宋_GB2312" w:cs="宋体"/>
                <w:color w:val="000000"/>
                <w:kern w:val="0"/>
                <w:sz w:val="22"/>
                <w:szCs w:val="22"/>
              </w:rPr>
            </w:pPr>
          </w:p>
        </w:tc>
        <w:tc>
          <w:tcPr>
            <w:tcW w:w="749" w:type="dxa"/>
            <w:vMerge w:val="continue"/>
            <w:vAlign w:val="center"/>
          </w:tcPr>
          <w:p w14:paraId="6B6C2B70">
            <w:pPr>
              <w:widowControl/>
              <w:jc w:val="left"/>
              <w:rPr>
                <w:rFonts w:eastAsia="仿宋_GB2312" w:cs="宋体"/>
                <w:color w:val="000000"/>
                <w:kern w:val="0"/>
                <w:sz w:val="22"/>
                <w:szCs w:val="22"/>
              </w:rPr>
            </w:pPr>
          </w:p>
        </w:tc>
        <w:tc>
          <w:tcPr>
            <w:tcW w:w="436" w:type="dxa"/>
            <w:vMerge w:val="restart"/>
            <w:vAlign w:val="center"/>
          </w:tcPr>
          <w:p w14:paraId="1F262FFE">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747" w:type="dxa"/>
            <w:vMerge w:val="restart"/>
            <w:vAlign w:val="center"/>
          </w:tcPr>
          <w:p w14:paraId="7A793505">
            <w:pPr>
              <w:widowControl/>
              <w:jc w:val="center"/>
              <w:rPr>
                <w:rFonts w:eastAsia="仿宋_GB2312" w:cs="宋体"/>
                <w:color w:val="000000"/>
                <w:kern w:val="0"/>
                <w:sz w:val="22"/>
                <w:szCs w:val="22"/>
              </w:rPr>
            </w:pPr>
            <w:r>
              <w:rPr>
                <w:rFonts w:hint="eastAsia" w:eastAsia="仿宋_GB2312" w:cs="宋体"/>
                <w:color w:val="000000"/>
                <w:kern w:val="0"/>
                <w:sz w:val="22"/>
                <w:szCs w:val="22"/>
              </w:rPr>
              <w:t>项目管理</w:t>
            </w:r>
          </w:p>
        </w:tc>
        <w:tc>
          <w:tcPr>
            <w:tcW w:w="741" w:type="dxa"/>
            <w:vMerge w:val="restart"/>
            <w:vAlign w:val="center"/>
          </w:tcPr>
          <w:p w14:paraId="08A45049">
            <w:pPr>
              <w:widowControl/>
              <w:jc w:val="center"/>
              <w:rPr>
                <w:rFonts w:eastAsia="仿宋_GB2312" w:cs="宋体"/>
                <w:color w:val="000000"/>
                <w:kern w:val="0"/>
                <w:sz w:val="22"/>
                <w:szCs w:val="22"/>
              </w:rPr>
            </w:pPr>
            <w:r>
              <w:rPr>
                <w:rFonts w:hint="eastAsia" w:eastAsia="仿宋_GB2312" w:cs="宋体"/>
                <w:color w:val="000000"/>
                <w:kern w:val="0"/>
                <w:sz w:val="22"/>
                <w:szCs w:val="22"/>
              </w:rPr>
              <w:t>4</w:t>
            </w:r>
          </w:p>
        </w:tc>
        <w:tc>
          <w:tcPr>
            <w:tcW w:w="1800" w:type="dxa"/>
            <w:vAlign w:val="center"/>
          </w:tcPr>
          <w:p w14:paraId="739BEDFE">
            <w:pPr>
              <w:widowControl/>
              <w:jc w:val="both"/>
              <w:rPr>
                <w:rFonts w:eastAsia="仿宋_GB2312" w:cs="宋体"/>
                <w:color w:val="000000"/>
                <w:kern w:val="0"/>
                <w:sz w:val="22"/>
                <w:szCs w:val="22"/>
              </w:rPr>
            </w:pPr>
            <w:r>
              <w:rPr>
                <w:rFonts w:hint="eastAsia" w:eastAsia="仿宋_GB2312" w:cs="宋体"/>
                <w:color w:val="000000"/>
                <w:kern w:val="0"/>
                <w:sz w:val="22"/>
                <w:szCs w:val="22"/>
              </w:rPr>
              <w:t>培训管理、财务管理、资产管理、风险管理等制度健全，运行规范。</w:t>
            </w:r>
          </w:p>
        </w:tc>
        <w:tc>
          <w:tcPr>
            <w:tcW w:w="524" w:type="dxa"/>
            <w:vAlign w:val="center"/>
          </w:tcPr>
          <w:p w14:paraId="0015F216">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0B23BBE5">
            <w:pPr>
              <w:widowControl/>
              <w:jc w:val="both"/>
              <w:rPr>
                <w:rFonts w:eastAsia="仿宋_GB2312" w:cs="宋体"/>
                <w:color w:val="000000"/>
                <w:kern w:val="0"/>
                <w:sz w:val="22"/>
                <w:szCs w:val="22"/>
              </w:rPr>
            </w:pPr>
            <w:r>
              <w:rPr>
                <w:rFonts w:hint="eastAsia" w:eastAsia="仿宋_GB2312" w:cs="宋体"/>
                <w:color w:val="000000"/>
                <w:kern w:val="0"/>
                <w:sz w:val="22"/>
                <w:szCs w:val="22"/>
              </w:rPr>
              <w:t>培训管理、财务管理、资产管理、风险管理等制度健全，运行规范记2分；少一项扣0.5分。</w:t>
            </w:r>
          </w:p>
        </w:tc>
        <w:tc>
          <w:tcPr>
            <w:tcW w:w="1208" w:type="dxa"/>
            <w:vAlign w:val="center"/>
          </w:tcPr>
          <w:p w14:paraId="2D7DA1F9">
            <w:pPr>
              <w:widowControl/>
              <w:jc w:val="both"/>
              <w:rPr>
                <w:rFonts w:eastAsia="仿宋_GB2312" w:cs="宋体"/>
                <w:color w:val="000000"/>
                <w:kern w:val="0"/>
                <w:sz w:val="22"/>
                <w:szCs w:val="22"/>
              </w:rPr>
            </w:pPr>
            <w:r>
              <w:rPr>
                <w:rFonts w:hint="eastAsia" w:eastAsia="仿宋_GB2312" w:cs="宋体"/>
                <w:color w:val="000000"/>
                <w:kern w:val="0"/>
                <w:sz w:val="22"/>
                <w:szCs w:val="22"/>
              </w:rPr>
              <w:t>制度文件等相关资料。</w:t>
            </w:r>
          </w:p>
        </w:tc>
        <w:tc>
          <w:tcPr>
            <w:tcW w:w="661" w:type="dxa"/>
          </w:tcPr>
          <w:p w14:paraId="7AF4284C">
            <w:pPr>
              <w:widowControl/>
              <w:jc w:val="left"/>
              <w:rPr>
                <w:rFonts w:eastAsia="仿宋_GB2312" w:cs="宋体"/>
                <w:color w:val="000000"/>
                <w:kern w:val="0"/>
                <w:sz w:val="22"/>
                <w:szCs w:val="22"/>
              </w:rPr>
            </w:pPr>
          </w:p>
        </w:tc>
      </w:tr>
      <w:tr w14:paraId="0D39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457" w:type="dxa"/>
            <w:vMerge w:val="continue"/>
            <w:vAlign w:val="center"/>
          </w:tcPr>
          <w:p w14:paraId="22DD1FBB">
            <w:pPr>
              <w:widowControl/>
              <w:jc w:val="left"/>
              <w:rPr>
                <w:rFonts w:eastAsia="仿宋_GB2312" w:cs="宋体"/>
                <w:color w:val="000000"/>
                <w:kern w:val="0"/>
                <w:sz w:val="22"/>
                <w:szCs w:val="22"/>
              </w:rPr>
            </w:pPr>
          </w:p>
        </w:tc>
        <w:tc>
          <w:tcPr>
            <w:tcW w:w="749" w:type="dxa"/>
            <w:vMerge w:val="continue"/>
            <w:vAlign w:val="center"/>
          </w:tcPr>
          <w:p w14:paraId="08F63308">
            <w:pPr>
              <w:widowControl/>
              <w:jc w:val="left"/>
              <w:rPr>
                <w:rFonts w:eastAsia="仿宋_GB2312" w:cs="宋体"/>
                <w:color w:val="000000"/>
                <w:kern w:val="0"/>
                <w:sz w:val="22"/>
                <w:szCs w:val="22"/>
              </w:rPr>
            </w:pPr>
          </w:p>
        </w:tc>
        <w:tc>
          <w:tcPr>
            <w:tcW w:w="436" w:type="dxa"/>
            <w:vMerge w:val="continue"/>
            <w:vAlign w:val="center"/>
          </w:tcPr>
          <w:p w14:paraId="5A0985B5">
            <w:pPr>
              <w:widowControl/>
              <w:jc w:val="left"/>
              <w:rPr>
                <w:rFonts w:eastAsia="仿宋_GB2312" w:cs="宋体"/>
                <w:color w:val="000000"/>
                <w:kern w:val="0"/>
                <w:sz w:val="22"/>
                <w:szCs w:val="22"/>
              </w:rPr>
            </w:pPr>
          </w:p>
        </w:tc>
        <w:tc>
          <w:tcPr>
            <w:tcW w:w="747" w:type="dxa"/>
            <w:vMerge w:val="continue"/>
            <w:vAlign w:val="center"/>
          </w:tcPr>
          <w:p w14:paraId="3E6B1AFA">
            <w:pPr>
              <w:widowControl/>
              <w:jc w:val="left"/>
              <w:rPr>
                <w:rFonts w:eastAsia="仿宋_GB2312" w:cs="宋体"/>
                <w:color w:val="000000"/>
                <w:kern w:val="0"/>
                <w:sz w:val="22"/>
                <w:szCs w:val="22"/>
              </w:rPr>
            </w:pPr>
          </w:p>
        </w:tc>
        <w:tc>
          <w:tcPr>
            <w:tcW w:w="741" w:type="dxa"/>
            <w:vMerge w:val="continue"/>
            <w:vAlign w:val="center"/>
          </w:tcPr>
          <w:p w14:paraId="66E07BB2">
            <w:pPr>
              <w:widowControl/>
              <w:jc w:val="left"/>
              <w:rPr>
                <w:rFonts w:eastAsia="仿宋_GB2312" w:cs="宋体"/>
                <w:color w:val="000000"/>
                <w:kern w:val="0"/>
                <w:sz w:val="22"/>
                <w:szCs w:val="22"/>
              </w:rPr>
            </w:pPr>
          </w:p>
        </w:tc>
        <w:tc>
          <w:tcPr>
            <w:tcW w:w="1800" w:type="dxa"/>
            <w:vAlign w:val="center"/>
          </w:tcPr>
          <w:p w14:paraId="1D15318A">
            <w:pPr>
              <w:widowControl/>
              <w:jc w:val="both"/>
              <w:rPr>
                <w:rFonts w:eastAsia="仿宋_GB2312" w:cs="宋体"/>
                <w:color w:val="000000"/>
                <w:kern w:val="0"/>
                <w:sz w:val="22"/>
                <w:szCs w:val="22"/>
              </w:rPr>
            </w:pPr>
            <w:r>
              <w:rPr>
                <w:rFonts w:hint="eastAsia" w:eastAsia="仿宋_GB2312" w:cs="宋体"/>
                <w:color w:val="000000"/>
                <w:kern w:val="0"/>
                <w:sz w:val="22"/>
                <w:szCs w:val="22"/>
              </w:rPr>
              <w:t>项目档案及相关资料完整。</w:t>
            </w:r>
          </w:p>
        </w:tc>
        <w:tc>
          <w:tcPr>
            <w:tcW w:w="524" w:type="dxa"/>
            <w:vAlign w:val="center"/>
          </w:tcPr>
          <w:p w14:paraId="78E64E95">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69B5949D">
            <w:pPr>
              <w:widowControl/>
              <w:jc w:val="both"/>
              <w:rPr>
                <w:rFonts w:eastAsia="仿宋_GB2312" w:cs="宋体"/>
                <w:color w:val="000000"/>
                <w:kern w:val="0"/>
                <w:sz w:val="22"/>
                <w:szCs w:val="22"/>
              </w:rPr>
            </w:pPr>
            <w:r>
              <w:rPr>
                <w:rFonts w:hint="eastAsia" w:eastAsia="仿宋_GB2312" w:cs="宋体"/>
                <w:color w:val="000000"/>
                <w:kern w:val="0"/>
                <w:sz w:val="22"/>
                <w:szCs w:val="22"/>
              </w:rPr>
              <w:t>项目档案及相关资料完整，记2分；不完整的，扣1分；无档案的，不记分。</w:t>
            </w:r>
          </w:p>
        </w:tc>
        <w:tc>
          <w:tcPr>
            <w:tcW w:w="1208" w:type="dxa"/>
            <w:vAlign w:val="center"/>
          </w:tcPr>
          <w:p w14:paraId="50521BFC">
            <w:pPr>
              <w:widowControl/>
              <w:jc w:val="both"/>
              <w:rPr>
                <w:rFonts w:eastAsia="仿宋_GB2312" w:cs="宋体"/>
                <w:color w:val="000000"/>
                <w:kern w:val="0"/>
                <w:sz w:val="22"/>
                <w:szCs w:val="22"/>
              </w:rPr>
            </w:pPr>
            <w:r>
              <w:rPr>
                <w:rFonts w:hint="eastAsia" w:eastAsia="仿宋_GB2312" w:cs="宋体"/>
                <w:color w:val="000000"/>
                <w:kern w:val="0"/>
                <w:sz w:val="22"/>
                <w:szCs w:val="22"/>
              </w:rPr>
              <w:t>项目档案及相关资料。</w:t>
            </w:r>
          </w:p>
        </w:tc>
        <w:tc>
          <w:tcPr>
            <w:tcW w:w="661" w:type="dxa"/>
          </w:tcPr>
          <w:p w14:paraId="3D82E6C9">
            <w:pPr>
              <w:widowControl/>
              <w:jc w:val="left"/>
              <w:rPr>
                <w:rFonts w:eastAsia="仿宋_GB2312" w:cs="宋体"/>
                <w:color w:val="000000"/>
                <w:kern w:val="0"/>
                <w:sz w:val="22"/>
                <w:szCs w:val="22"/>
              </w:rPr>
            </w:pPr>
          </w:p>
        </w:tc>
      </w:tr>
      <w:tr w14:paraId="1BCE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457" w:type="dxa"/>
            <w:vMerge w:val="restart"/>
            <w:vAlign w:val="center"/>
          </w:tcPr>
          <w:p w14:paraId="5D12D4C4">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749" w:type="dxa"/>
            <w:vMerge w:val="restart"/>
            <w:vAlign w:val="center"/>
          </w:tcPr>
          <w:p w14:paraId="78508134">
            <w:pPr>
              <w:widowControl/>
              <w:jc w:val="center"/>
              <w:rPr>
                <w:rFonts w:eastAsia="仿宋_GB2312" w:cs="宋体"/>
                <w:color w:val="000000"/>
                <w:kern w:val="0"/>
                <w:sz w:val="22"/>
                <w:szCs w:val="22"/>
              </w:rPr>
            </w:pPr>
            <w:r>
              <w:rPr>
                <w:rFonts w:hint="eastAsia" w:eastAsia="仿宋_GB2312" w:cs="宋体"/>
                <w:color w:val="000000"/>
                <w:kern w:val="0"/>
                <w:sz w:val="22"/>
                <w:szCs w:val="22"/>
              </w:rPr>
              <w:t>培训能力</w:t>
            </w:r>
          </w:p>
        </w:tc>
        <w:tc>
          <w:tcPr>
            <w:tcW w:w="436" w:type="dxa"/>
            <w:vAlign w:val="center"/>
          </w:tcPr>
          <w:p w14:paraId="79E0D035">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747" w:type="dxa"/>
            <w:vAlign w:val="center"/>
          </w:tcPr>
          <w:p w14:paraId="0AA8AFBC">
            <w:pPr>
              <w:widowControl/>
              <w:jc w:val="center"/>
              <w:rPr>
                <w:rFonts w:eastAsia="仿宋_GB2312" w:cs="宋体"/>
                <w:color w:val="000000"/>
                <w:kern w:val="0"/>
                <w:sz w:val="22"/>
                <w:szCs w:val="22"/>
              </w:rPr>
            </w:pPr>
            <w:r>
              <w:rPr>
                <w:rFonts w:hint="eastAsia" w:eastAsia="仿宋_GB2312" w:cs="宋体"/>
                <w:color w:val="000000"/>
                <w:kern w:val="0"/>
                <w:sz w:val="22"/>
                <w:szCs w:val="22"/>
              </w:rPr>
              <w:t>场地条件</w:t>
            </w:r>
          </w:p>
        </w:tc>
        <w:tc>
          <w:tcPr>
            <w:tcW w:w="741" w:type="dxa"/>
            <w:vAlign w:val="center"/>
          </w:tcPr>
          <w:p w14:paraId="40B65D4F">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800" w:type="dxa"/>
            <w:vAlign w:val="center"/>
          </w:tcPr>
          <w:p w14:paraId="0BB580AD">
            <w:pPr>
              <w:widowControl/>
              <w:jc w:val="both"/>
              <w:rPr>
                <w:rFonts w:eastAsia="仿宋_GB2312" w:cs="宋体"/>
                <w:color w:val="000000"/>
                <w:kern w:val="0"/>
                <w:sz w:val="22"/>
                <w:szCs w:val="22"/>
              </w:rPr>
            </w:pPr>
            <w:r>
              <w:rPr>
                <w:rFonts w:hint="eastAsia" w:eastAsia="仿宋_GB2312" w:cs="宋体"/>
                <w:color w:val="000000"/>
                <w:kern w:val="0"/>
                <w:sz w:val="22"/>
                <w:szCs w:val="22"/>
              </w:rPr>
              <w:t>企业同期培训能力不低于100人，公共实训基地同期培训能力不低于150人，职业院校同期培训能力不低于200人。</w:t>
            </w:r>
          </w:p>
        </w:tc>
        <w:tc>
          <w:tcPr>
            <w:tcW w:w="524" w:type="dxa"/>
            <w:vAlign w:val="center"/>
          </w:tcPr>
          <w:p w14:paraId="2B6C2F0F">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25E1CE57">
            <w:pPr>
              <w:widowControl/>
              <w:jc w:val="both"/>
              <w:rPr>
                <w:rFonts w:eastAsia="仿宋_GB2312" w:cs="宋体"/>
                <w:color w:val="000000"/>
                <w:kern w:val="0"/>
                <w:sz w:val="22"/>
                <w:szCs w:val="22"/>
              </w:rPr>
            </w:pPr>
            <w:r>
              <w:rPr>
                <w:rFonts w:hint="eastAsia" w:eastAsia="仿宋_GB2312" w:cs="宋体"/>
                <w:color w:val="000000"/>
                <w:kern w:val="0"/>
                <w:sz w:val="22"/>
                <w:szCs w:val="22"/>
              </w:rPr>
              <w:t>未能达到的，扣1-5分。</w:t>
            </w:r>
          </w:p>
        </w:tc>
        <w:tc>
          <w:tcPr>
            <w:tcW w:w="1208" w:type="dxa"/>
            <w:vAlign w:val="center"/>
          </w:tcPr>
          <w:p w14:paraId="79DD723E">
            <w:pPr>
              <w:widowControl/>
              <w:rPr>
                <w:rFonts w:eastAsia="仿宋_GB2312" w:cs="宋体"/>
                <w:color w:val="000000"/>
                <w:kern w:val="0"/>
                <w:sz w:val="22"/>
                <w:szCs w:val="22"/>
              </w:rPr>
            </w:pPr>
            <w:r>
              <w:rPr>
                <w:rFonts w:hint="eastAsia" w:eastAsia="仿宋_GB2312" w:cs="宋体"/>
                <w:color w:val="000000"/>
                <w:kern w:val="0"/>
                <w:sz w:val="22"/>
                <w:szCs w:val="22"/>
              </w:rPr>
              <w:t>培训场所面积汇总表、平面图及相关资料。</w:t>
            </w:r>
          </w:p>
        </w:tc>
        <w:tc>
          <w:tcPr>
            <w:tcW w:w="661" w:type="dxa"/>
          </w:tcPr>
          <w:p w14:paraId="5E5E5383">
            <w:pPr>
              <w:widowControl/>
              <w:jc w:val="left"/>
              <w:rPr>
                <w:rFonts w:eastAsia="仿宋_GB2312" w:cs="宋体"/>
                <w:color w:val="000000"/>
                <w:kern w:val="0"/>
                <w:sz w:val="22"/>
                <w:szCs w:val="22"/>
              </w:rPr>
            </w:pPr>
          </w:p>
        </w:tc>
      </w:tr>
      <w:tr w14:paraId="1974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57" w:type="dxa"/>
            <w:vMerge w:val="continue"/>
            <w:vAlign w:val="center"/>
          </w:tcPr>
          <w:p w14:paraId="0A8D2771">
            <w:pPr>
              <w:widowControl/>
              <w:jc w:val="left"/>
              <w:rPr>
                <w:rFonts w:eastAsia="仿宋_GB2312" w:cs="宋体"/>
                <w:color w:val="000000"/>
                <w:kern w:val="0"/>
                <w:sz w:val="22"/>
                <w:szCs w:val="22"/>
              </w:rPr>
            </w:pPr>
          </w:p>
        </w:tc>
        <w:tc>
          <w:tcPr>
            <w:tcW w:w="749" w:type="dxa"/>
            <w:vMerge w:val="continue"/>
            <w:vAlign w:val="center"/>
          </w:tcPr>
          <w:p w14:paraId="04AECAEC">
            <w:pPr>
              <w:widowControl/>
              <w:jc w:val="left"/>
              <w:rPr>
                <w:rFonts w:eastAsia="仿宋_GB2312" w:cs="宋体"/>
                <w:color w:val="000000"/>
                <w:kern w:val="0"/>
                <w:sz w:val="22"/>
                <w:szCs w:val="22"/>
              </w:rPr>
            </w:pPr>
          </w:p>
        </w:tc>
        <w:tc>
          <w:tcPr>
            <w:tcW w:w="436" w:type="dxa"/>
            <w:vMerge w:val="restart"/>
            <w:vAlign w:val="center"/>
          </w:tcPr>
          <w:p w14:paraId="094AF5A4">
            <w:pPr>
              <w:widowControl/>
              <w:jc w:val="center"/>
              <w:rPr>
                <w:rFonts w:eastAsia="仿宋_GB2312" w:cs="宋体"/>
                <w:color w:val="000000"/>
                <w:kern w:val="0"/>
                <w:sz w:val="22"/>
                <w:szCs w:val="22"/>
              </w:rPr>
            </w:pPr>
            <w:r>
              <w:rPr>
                <w:rFonts w:hint="eastAsia" w:eastAsia="仿宋_GB2312" w:cs="宋体"/>
                <w:color w:val="000000"/>
                <w:kern w:val="0"/>
                <w:sz w:val="22"/>
                <w:szCs w:val="22"/>
              </w:rPr>
              <w:t>4</w:t>
            </w:r>
          </w:p>
        </w:tc>
        <w:tc>
          <w:tcPr>
            <w:tcW w:w="747" w:type="dxa"/>
            <w:vMerge w:val="restart"/>
            <w:vAlign w:val="center"/>
          </w:tcPr>
          <w:p w14:paraId="178EF13C">
            <w:pPr>
              <w:widowControl/>
              <w:jc w:val="center"/>
              <w:rPr>
                <w:rFonts w:eastAsia="仿宋_GB2312" w:cs="宋体"/>
                <w:color w:val="000000"/>
                <w:kern w:val="0"/>
                <w:sz w:val="22"/>
                <w:szCs w:val="22"/>
              </w:rPr>
            </w:pPr>
            <w:r>
              <w:rPr>
                <w:rFonts w:hint="eastAsia" w:eastAsia="仿宋_GB2312" w:cs="宋体"/>
                <w:color w:val="000000"/>
                <w:kern w:val="0"/>
                <w:sz w:val="22"/>
                <w:szCs w:val="22"/>
              </w:rPr>
              <w:t>设备条件</w:t>
            </w:r>
          </w:p>
        </w:tc>
        <w:tc>
          <w:tcPr>
            <w:tcW w:w="741" w:type="dxa"/>
            <w:vMerge w:val="restart"/>
            <w:vAlign w:val="center"/>
          </w:tcPr>
          <w:p w14:paraId="08853945">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3A64996D">
            <w:pPr>
              <w:widowControl/>
              <w:jc w:val="both"/>
              <w:rPr>
                <w:rFonts w:eastAsia="仿宋_GB2312" w:cs="宋体"/>
                <w:color w:val="000000"/>
                <w:kern w:val="0"/>
                <w:sz w:val="22"/>
                <w:szCs w:val="22"/>
              </w:rPr>
            </w:pPr>
            <w:r>
              <w:rPr>
                <w:rFonts w:hint="eastAsia" w:eastAsia="仿宋_GB2312" w:cs="宋体"/>
                <w:color w:val="000000"/>
                <w:kern w:val="0"/>
                <w:sz w:val="22"/>
                <w:szCs w:val="22"/>
              </w:rPr>
              <w:t>具有2-3个紧缺特色培训职业（工种）和相匹配的实训设备。</w:t>
            </w:r>
          </w:p>
        </w:tc>
        <w:tc>
          <w:tcPr>
            <w:tcW w:w="524" w:type="dxa"/>
            <w:vAlign w:val="center"/>
          </w:tcPr>
          <w:p w14:paraId="0328B754">
            <w:pPr>
              <w:widowControl/>
              <w:jc w:val="center"/>
              <w:rPr>
                <w:rFonts w:hint="eastAsia" w:eastAsia="仿宋_GB2312" w:cs="宋体"/>
                <w:color w:val="000000"/>
                <w:kern w:val="0"/>
                <w:sz w:val="22"/>
                <w:szCs w:val="22"/>
                <w:lang w:eastAsia="zh-CN"/>
              </w:rPr>
            </w:pPr>
            <w:r>
              <w:rPr>
                <w:rFonts w:hint="eastAsia" w:eastAsia="仿宋_GB2312" w:cs="宋体"/>
                <w:color w:val="000000"/>
                <w:kern w:val="0"/>
                <w:sz w:val="22"/>
                <w:szCs w:val="22"/>
                <w:lang w:val="en-US" w:eastAsia="zh-CN"/>
              </w:rPr>
              <w:t>5</w:t>
            </w:r>
          </w:p>
        </w:tc>
        <w:tc>
          <w:tcPr>
            <w:tcW w:w="1995" w:type="dxa"/>
            <w:vAlign w:val="center"/>
          </w:tcPr>
          <w:p w14:paraId="116A6C10">
            <w:pPr>
              <w:widowControl/>
              <w:jc w:val="both"/>
              <w:rPr>
                <w:rFonts w:eastAsia="仿宋_GB2312" w:cs="宋体"/>
                <w:color w:val="000000"/>
                <w:kern w:val="0"/>
                <w:sz w:val="22"/>
                <w:szCs w:val="22"/>
              </w:rPr>
            </w:pPr>
            <w:r>
              <w:rPr>
                <w:rFonts w:hint="eastAsia" w:eastAsia="仿宋_GB2312" w:cs="宋体"/>
                <w:color w:val="000000"/>
                <w:kern w:val="0"/>
                <w:sz w:val="22"/>
                <w:szCs w:val="22"/>
              </w:rPr>
              <w:t>培训职业（工种）和实训设备相匹配的，记</w:t>
            </w:r>
            <w:r>
              <w:rPr>
                <w:rFonts w:hint="eastAsia" w:eastAsia="仿宋_GB2312" w:cs="宋体"/>
                <w:color w:val="000000"/>
                <w:kern w:val="0"/>
                <w:sz w:val="22"/>
                <w:szCs w:val="22"/>
                <w:lang w:val="en-US" w:eastAsia="zh-CN"/>
              </w:rPr>
              <w:t>5</w:t>
            </w:r>
            <w:r>
              <w:rPr>
                <w:rFonts w:hint="eastAsia" w:eastAsia="仿宋_GB2312" w:cs="宋体"/>
                <w:color w:val="000000"/>
                <w:kern w:val="0"/>
                <w:sz w:val="22"/>
                <w:szCs w:val="22"/>
              </w:rPr>
              <w:t>分；不相匹配的，扣1-</w:t>
            </w:r>
            <w:r>
              <w:rPr>
                <w:rFonts w:hint="eastAsia" w:eastAsia="仿宋_GB2312" w:cs="宋体"/>
                <w:color w:val="000000"/>
                <w:kern w:val="0"/>
                <w:sz w:val="22"/>
                <w:szCs w:val="22"/>
                <w:lang w:val="en-US" w:eastAsia="zh-CN"/>
              </w:rPr>
              <w:t>5</w:t>
            </w:r>
            <w:r>
              <w:rPr>
                <w:rFonts w:hint="eastAsia" w:eastAsia="仿宋_GB2312" w:cs="宋体"/>
                <w:color w:val="000000"/>
                <w:kern w:val="0"/>
                <w:sz w:val="22"/>
                <w:szCs w:val="22"/>
              </w:rPr>
              <w:t>分。</w:t>
            </w:r>
          </w:p>
        </w:tc>
        <w:tc>
          <w:tcPr>
            <w:tcW w:w="1208" w:type="dxa"/>
            <w:vMerge w:val="restart"/>
            <w:vAlign w:val="center"/>
          </w:tcPr>
          <w:p w14:paraId="025B1E81">
            <w:pPr>
              <w:widowControl/>
              <w:rPr>
                <w:rFonts w:eastAsia="仿宋_GB2312" w:cs="宋体"/>
                <w:color w:val="000000"/>
                <w:kern w:val="0"/>
                <w:sz w:val="22"/>
                <w:szCs w:val="22"/>
              </w:rPr>
            </w:pPr>
            <w:r>
              <w:rPr>
                <w:rFonts w:hint="eastAsia" w:eastAsia="仿宋_GB2312" w:cs="宋体"/>
                <w:color w:val="000000"/>
                <w:kern w:val="0"/>
                <w:sz w:val="22"/>
                <w:szCs w:val="22"/>
              </w:rPr>
              <w:t>实训设备台账；实训设备使用记录等佐证材料。</w:t>
            </w:r>
          </w:p>
        </w:tc>
        <w:tc>
          <w:tcPr>
            <w:tcW w:w="661" w:type="dxa"/>
            <w:vMerge w:val="restart"/>
          </w:tcPr>
          <w:p w14:paraId="22EBB4DD">
            <w:pPr>
              <w:widowControl/>
              <w:jc w:val="left"/>
              <w:rPr>
                <w:rFonts w:eastAsia="仿宋_GB2312" w:cs="宋体"/>
                <w:color w:val="000000"/>
                <w:kern w:val="0"/>
                <w:sz w:val="22"/>
                <w:szCs w:val="22"/>
              </w:rPr>
            </w:pPr>
          </w:p>
        </w:tc>
      </w:tr>
      <w:tr w14:paraId="56A3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57" w:type="dxa"/>
            <w:vMerge w:val="continue"/>
            <w:vAlign w:val="center"/>
          </w:tcPr>
          <w:p w14:paraId="4763ED45">
            <w:pPr>
              <w:widowControl/>
              <w:jc w:val="left"/>
            </w:pPr>
          </w:p>
        </w:tc>
        <w:tc>
          <w:tcPr>
            <w:tcW w:w="749" w:type="dxa"/>
            <w:vMerge w:val="continue"/>
            <w:vAlign w:val="center"/>
          </w:tcPr>
          <w:p w14:paraId="6FCD831B">
            <w:pPr>
              <w:widowControl/>
              <w:jc w:val="left"/>
            </w:pPr>
          </w:p>
        </w:tc>
        <w:tc>
          <w:tcPr>
            <w:tcW w:w="436" w:type="dxa"/>
            <w:vMerge w:val="continue"/>
            <w:vAlign w:val="center"/>
          </w:tcPr>
          <w:p w14:paraId="7B941F68">
            <w:pPr>
              <w:widowControl/>
              <w:jc w:val="left"/>
            </w:pPr>
          </w:p>
        </w:tc>
        <w:tc>
          <w:tcPr>
            <w:tcW w:w="747" w:type="dxa"/>
            <w:vMerge w:val="continue"/>
            <w:vAlign w:val="center"/>
          </w:tcPr>
          <w:p w14:paraId="0F155EBD">
            <w:pPr>
              <w:widowControl/>
              <w:jc w:val="left"/>
            </w:pPr>
          </w:p>
        </w:tc>
        <w:tc>
          <w:tcPr>
            <w:tcW w:w="741" w:type="dxa"/>
            <w:vMerge w:val="continue"/>
            <w:vAlign w:val="center"/>
          </w:tcPr>
          <w:p w14:paraId="3D5B951D">
            <w:pPr>
              <w:widowControl/>
              <w:jc w:val="left"/>
            </w:pPr>
          </w:p>
        </w:tc>
        <w:tc>
          <w:tcPr>
            <w:tcW w:w="1800" w:type="dxa"/>
            <w:vAlign w:val="center"/>
          </w:tcPr>
          <w:p w14:paraId="343B0AEC">
            <w:pPr>
              <w:widowControl/>
              <w:jc w:val="both"/>
              <w:rPr>
                <w:rFonts w:hint="eastAsia" w:eastAsia="仿宋_GB2312" w:cs="宋体"/>
                <w:color w:val="000000"/>
                <w:kern w:val="0"/>
                <w:sz w:val="22"/>
                <w:szCs w:val="22"/>
                <w:lang w:eastAsia="zh-CN"/>
              </w:rPr>
            </w:pPr>
            <w:r>
              <w:rPr>
                <w:rFonts w:hint="eastAsia" w:eastAsia="仿宋_GB2312" w:cs="宋体"/>
                <w:color w:val="000000"/>
                <w:kern w:val="0"/>
                <w:sz w:val="22"/>
                <w:szCs w:val="22"/>
                <w:lang w:eastAsia="zh-CN"/>
              </w:rPr>
              <w:t>购置培训设备总值达到项目实施方案要求。</w:t>
            </w:r>
          </w:p>
        </w:tc>
        <w:tc>
          <w:tcPr>
            <w:tcW w:w="524" w:type="dxa"/>
            <w:vAlign w:val="center"/>
          </w:tcPr>
          <w:p w14:paraId="79D47BE1">
            <w:pPr>
              <w:widowControl/>
              <w:jc w:val="center"/>
              <w:rPr>
                <w:rFonts w:hint="eastAsia" w:eastAsia="仿宋_GB2312" w:cs="宋体"/>
                <w:color w:val="000000"/>
                <w:kern w:val="0"/>
                <w:sz w:val="22"/>
                <w:szCs w:val="22"/>
                <w:lang w:val="en-US" w:eastAsia="zh-CN"/>
              </w:rPr>
            </w:pPr>
            <w:r>
              <w:rPr>
                <w:rFonts w:hint="eastAsia" w:eastAsia="仿宋_GB2312" w:cs="宋体"/>
                <w:color w:val="000000"/>
                <w:kern w:val="0"/>
                <w:sz w:val="22"/>
                <w:szCs w:val="22"/>
                <w:lang w:val="en-US" w:eastAsia="zh-CN"/>
              </w:rPr>
              <w:t>5</w:t>
            </w:r>
          </w:p>
        </w:tc>
        <w:tc>
          <w:tcPr>
            <w:tcW w:w="1995" w:type="dxa"/>
            <w:vAlign w:val="center"/>
          </w:tcPr>
          <w:p w14:paraId="247EF00F">
            <w:pPr>
              <w:widowControl/>
              <w:jc w:val="both"/>
              <w:rPr>
                <w:rFonts w:hint="default" w:eastAsia="仿宋_GB2312" w:cs="宋体"/>
                <w:color w:val="000000"/>
                <w:kern w:val="0"/>
                <w:sz w:val="22"/>
                <w:szCs w:val="22"/>
                <w:lang w:val="en-US" w:eastAsia="zh-CN"/>
              </w:rPr>
            </w:pPr>
            <w:r>
              <w:rPr>
                <w:rFonts w:hint="eastAsia" w:eastAsia="仿宋_GB2312" w:cs="宋体"/>
                <w:color w:val="000000"/>
                <w:kern w:val="0"/>
                <w:sz w:val="22"/>
                <w:szCs w:val="22"/>
                <w:lang w:eastAsia="zh-CN"/>
              </w:rPr>
              <w:t>购置培训设备总值达到项目批准书要求的，记</w:t>
            </w:r>
            <w:r>
              <w:rPr>
                <w:rFonts w:hint="eastAsia" w:eastAsia="仿宋_GB2312" w:cs="宋体"/>
                <w:color w:val="000000"/>
                <w:kern w:val="0"/>
                <w:sz w:val="22"/>
                <w:szCs w:val="22"/>
                <w:lang w:val="en-US" w:eastAsia="zh-CN"/>
              </w:rPr>
              <w:t>5分；未达到要求的，扣1-5分。</w:t>
            </w:r>
          </w:p>
        </w:tc>
        <w:tc>
          <w:tcPr>
            <w:tcW w:w="1208" w:type="dxa"/>
            <w:vMerge w:val="continue"/>
            <w:vAlign w:val="center"/>
          </w:tcPr>
          <w:p w14:paraId="2BD51684">
            <w:pPr>
              <w:widowControl/>
              <w:jc w:val="both"/>
              <w:rPr>
                <w:rFonts w:hint="eastAsia" w:eastAsia="仿宋_GB2312" w:cs="宋体"/>
                <w:color w:val="000000"/>
                <w:kern w:val="0"/>
                <w:sz w:val="22"/>
                <w:szCs w:val="22"/>
              </w:rPr>
            </w:pPr>
          </w:p>
        </w:tc>
        <w:tc>
          <w:tcPr>
            <w:tcW w:w="661" w:type="dxa"/>
            <w:vMerge w:val="continue"/>
          </w:tcPr>
          <w:p w14:paraId="68D5DE68">
            <w:pPr>
              <w:widowControl/>
              <w:jc w:val="left"/>
              <w:rPr>
                <w:rFonts w:hint="eastAsia" w:eastAsia="仿宋_GB2312" w:cs="宋体"/>
                <w:color w:val="000000"/>
                <w:kern w:val="0"/>
                <w:sz w:val="22"/>
                <w:szCs w:val="22"/>
              </w:rPr>
            </w:pPr>
          </w:p>
        </w:tc>
      </w:tr>
      <w:tr w14:paraId="403D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57" w:type="dxa"/>
            <w:vMerge w:val="continue"/>
            <w:tcBorders>
              <w:bottom w:val="single" w:color="auto" w:sz="4" w:space="0"/>
            </w:tcBorders>
            <w:vAlign w:val="center"/>
          </w:tcPr>
          <w:p w14:paraId="0378E5E5">
            <w:pPr>
              <w:widowControl/>
              <w:jc w:val="left"/>
              <w:rPr>
                <w:rFonts w:eastAsia="仿宋_GB2312" w:cs="宋体"/>
                <w:color w:val="000000"/>
                <w:kern w:val="0"/>
                <w:sz w:val="22"/>
                <w:szCs w:val="22"/>
              </w:rPr>
            </w:pPr>
          </w:p>
        </w:tc>
        <w:tc>
          <w:tcPr>
            <w:tcW w:w="749" w:type="dxa"/>
            <w:vMerge w:val="continue"/>
            <w:tcBorders>
              <w:bottom w:val="single" w:color="auto" w:sz="4" w:space="0"/>
            </w:tcBorders>
            <w:vAlign w:val="center"/>
          </w:tcPr>
          <w:p w14:paraId="6C7E4300">
            <w:pPr>
              <w:widowControl/>
              <w:jc w:val="left"/>
              <w:rPr>
                <w:rFonts w:eastAsia="仿宋_GB2312" w:cs="宋体"/>
                <w:color w:val="000000"/>
                <w:kern w:val="0"/>
                <w:sz w:val="22"/>
                <w:szCs w:val="22"/>
              </w:rPr>
            </w:pPr>
          </w:p>
        </w:tc>
        <w:tc>
          <w:tcPr>
            <w:tcW w:w="436" w:type="dxa"/>
            <w:tcBorders>
              <w:bottom w:val="single" w:color="auto" w:sz="4" w:space="0"/>
            </w:tcBorders>
            <w:vAlign w:val="center"/>
          </w:tcPr>
          <w:p w14:paraId="658AE89D">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747" w:type="dxa"/>
            <w:tcBorders>
              <w:bottom w:val="single" w:color="auto" w:sz="4" w:space="0"/>
            </w:tcBorders>
            <w:vAlign w:val="center"/>
          </w:tcPr>
          <w:p w14:paraId="5BE25413">
            <w:pPr>
              <w:widowControl/>
              <w:jc w:val="center"/>
              <w:rPr>
                <w:rFonts w:eastAsia="仿宋_GB2312" w:cs="宋体"/>
                <w:color w:val="000000"/>
                <w:kern w:val="0"/>
                <w:sz w:val="22"/>
                <w:szCs w:val="22"/>
              </w:rPr>
            </w:pPr>
            <w:r>
              <w:rPr>
                <w:rFonts w:hint="eastAsia" w:eastAsia="仿宋_GB2312" w:cs="宋体"/>
                <w:color w:val="000000"/>
                <w:kern w:val="0"/>
                <w:sz w:val="22"/>
                <w:szCs w:val="22"/>
              </w:rPr>
              <w:t>师资条件</w:t>
            </w:r>
          </w:p>
        </w:tc>
        <w:tc>
          <w:tcPr>
            <w:tcW w:w="741" w:type="dxa"/>
            <w:tcBorders>
              <w:bottom w:val="single" w:color="auto" w:sz="4" w:space="0"/>
            </w:tcBorders>
            <w:vAlign w:val="center"/>
          </w:tcPr>
          <w:p w14:paraId="36970F9D">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800" w:type="dxa"/>
            <w:tcBorders>
              <w:bottom w:val="single" w:color="auto" w:sz="4" w:space="0"/>
            </w:tcBorders>
            <w:vAlign w:val="center"/>
          </w:tcPr>
          <w:p w14:paraId="235A2FDF">
            <w:pPr>
              <w:widowControl/>
              <w:jc w:val="both"/>
              <w:rPr>
                <w:rFonts w:eastAsia="仿宋_GB2312" w:cs="宋体"/>
                <w:color w:val="000000"/>
                <w:kern w:val="0"/>
                <w:sz w:val="22"/>
                <w:szCs w:val="22"/>
              </w:rPr>
            </w:pPr>
            <w:r>
              <w:rPr>
                <w:rFonts w:hint="eastAsia" w:eastAsia="仿宋_GB2312" w:cs="宋体"/>
                <w:color w:val="000000"/>
                <w:kern w:val="0"/>
                <w:sz w:val="22"/>
                <w:szCs w:val="22"/>
              </w:rPr>
              <w:t>所建专业的师资满足高技能人才培养要求。</w:t>
            </w:r>
          </w:p>
        </w:tc>
        <w:tc>
          <w:tcPr>
            <w:tcW w:w="524" w:type="dxa"/>
            <w:tcBorders>
              <w:bottom w:val="single" w:color="auto" w:sz="4" w:space="0"/>
            </w:tcBorders>
            <w:vAlign w:val="center"/>
          </w:tcPr>
          <w:p w14:paraId="295BCC33">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995" w:type="dxa"/>
            <w:tcBorders>
              <w:bottom w:val="single" w:color="auto" w:sz="4" w:space="0"/>
            </w:tcBorders>
            <w:vAlign w:val="center"/>
          </w:tcPr>
          <w:p w14:paraId="32D2D5FF">
            <w:pPr>
              <w:widowControl/>
              <w:jc w:val="both"/>
              <w:rPr>
                <w:rFonts w:eastAsia="仿宋_GB2312" w:cs="宋体"/>
                <w:color w:val="000000"/>
                <w:kern w:val="0"/>
                <w:sz w:val="22"/>
                <w:szCs w:val="22"/>
              </w:rPr>
            </w:pPr>
            <w:r>
              <w:rPr>
                <w:rFonts w:hint="eastAsia" w:eastAsia="仿宋_GB2312" w:cs="宋体"/>
                <w:color w:val="000000"/>
                <w:kern w:val="0"/>
                <w:sz w:val="22"/>
                <w:szCs w:val="22"/>
              </w:rPr>
              <w:t>所建专业师资满足高技能人才培养要求的，记6分；不能满足要求的每个项目扣</w:t>
            </w:r>
            <w:r>
              <w:rPr>
                <w:rFonts w:hint="eastAsia" w:eastAsia="仿宋_GB2312" w:cs="宋体"/>
                <w:color w:val="000000"/>
                <w:kern w:val="0"/>
                <w:sz w:val="22"/>
                <w:szCs w:val="22"/>
                <w:lang w:val="en-US" w:eastAsia="zh-CN"/>
              </w:rPr>
              <w:t>1-</w:t>
            </w:r>
            <w:r>
              <w:rPr>
                <w:rFonts w:hint="eastAsia" w:eastAsia="仿宋_GB2312" w:cs="宋体"/>
                <w:color w:val="000000"/>
                <w:kern w:val="0"/>
                <w:sz w:val="22"/>
                <w:szCs w:val="22"/>
              </w:rPr>
              <w:t>3分。</w:t>
            </w:r>
          </w:p>
        </w:tc>
        <w:tc>
          <w:tcPr>
            <w:tcW w:w="1208" w:type="dxa"/>
            <w:tcBorders>
              <w:bottom w:val="single" w:color="auto" w:sz="4" w:space="0"/>
            </w:tcBorders>
            <w:vAlign w:val="center"/>
          </w:tcPr>
          <w:p w14:paraId="3F316DCB">
            <w:pPr>
              <w:widowControl/>
              <w:jc w:val="both"/>
              <w:rPr>
                <w:rFonts w:eastAsia="仿宋_GB2312" w:cs="宋体"/>
                <w:color w:val="000000"/>
                <w:kern w:val="0"/>
                <w:sz w:val="22"/>
                <w:szCs w:val="22"/>
              </w:rPr>
            </w:pPr>
            <w:r>
              <w:rPr>
                <w:rFonts w:hint="eastAsia" w:eastAsia="仿宋_GB2312" w:cs="宋体"/>
                <w:color w:val="000000"/>
                <w:kern w:val="0"/>
                <w:sz w:val="22"/>
                <w:szCs w:val="22"/>
              </w:rPr>
              <w:t>各专业教师花名册。</w:t>
            </w:r>
          </w:p>
        </w:tc>
        <w:tc>
          <w:tcPr>
            <w:tcW w:w="661" w:type="dxa"/>
            <w:tcBorders>
              <w:bottom w:val="single" w:color="auto" w:sz="4" w:space="0"/>
            </w:tcBorders>
          </w:tcPr>
          <w:p w14:paraId="42999E5F">
            <w:pPr>
              <w:widowControl/>
              <w:jc w:val="left"/>
              <w:rPr>
                <w:rFonts w:eastAsia="仿宋_GB2312" w:cs="宋体"/>
                <w:color w:val="000000"/>
                <w:kern w:val="0"/>
                <w:sz w:val="22"/>
                <w:szCs w:val="22"/>
              </w:rPr>
            </w:pPr>
          </w:p>
        </w:tc>
      </w:tr>
      <w:tr w14:paraId="3D12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7" w:type="dxa"/>
            <w:vMerge w:val="continue"/>
            <w:vAlign w:val="center"/>
          </w:tcPr>
          <w:p w14:paraId="5B72CCB7">
            <w:pPr>
              <w:widowControl/>
              <w:jc w:val="left"/>
              <w:rPr>
                <w:rFonts w:eastAsia="仿宋_GB2312" w:cs="宋体"/>
                <w:color w:val="000000"/>
                <w:kern w:val="0"/>
                <w:sz w:val="22"/>
                <w:szCs w:val="22"/>
              </w:rPr>
            </w:pPr>
          </w:p>
        </w:tc>
        <w:tc>
          <w:tcPr>
            <w:tcW w:w="749" w:type="dxa"/>
            <w:vMerge w:val="continue"/>
            <w:vAlign w:val="center"/>
          </w:tcPr>
          <w:p w14:paraId="38C2A8D2">
            <w:pPr>
              <w:widowControl/>
              <w:jc w:val="left"/>
              <w:rPr>
                <w:rFonts w:eastAsia="仿宋_GB2312" w:cs="宋体"/>
                <w:color w:val="000000"/>
                <w:kern w:val="0"/>
                <w:sz w:val="22"/>
                <w:szCs w:val="22"/>
              </w:rPr>
            </w:pPr>
          </w:p>
        </w:tc>
        <w:tc>
          <w:tcPr>
            <w:tcW w:w="436" w:type="dxa"/>
            <w:vAlign w:val="center"/>
          </w:tcPr>
          <w:p w14:paraId="4F48F3B2">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747" w:type="dxa"/>
            <w:vAlign w:val="center"/>
          </w:tcPr>
          <w:p w14:paraId="0FCCC85F">
            <w:pPr>
              <w:widowControl/>
              <w:jc w:val="center"/>
              <w:rPr>
                <w:rFonts w:eastAsia="仿宋_GB2312" w:cs="宋体"/>
                <w:color w:val="000000"/>
                <w:kern w:val="0"/>
                <w:sz w:val="22"/>
                <w:szCs w:val="22"/>
              </w:rPr>
            </w:pPr>
            <w:r>
              <w:rPr>
                <w:rFonts w:hint="eastAsia" w:eastAsia="仿宋_GB2312" w:cs="宋体"/>
                <w:color w:val="000000"/>
                <w:kern w:val="0"/>
                <w:sz w:val="22"/>
                <w:szCs w:val="22"/>
              </w:rPr>
              <w:t>课程体系</w:t>
            </w:r>
          </w:p>
        </w:tc>
        <w:tc>
          <w:tcPr>
            <w:tcW w:w="741" w:type="dxa"/>
            <w:vAlign w:val="center"/>
          </w:tcPr>
          <w:p w14:paraId="2DAD3591">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800" w:type="dxa"/>
            <w:vAlign w:val="center"/>
          </w:tcPr>
          <w:p w14:paraId="085FD4E5">
            <w:pPr>
              <w:widowControl/>
              <w:jc w:val="both"/>
              <w:rPr>
                <w:rFonts w:eastAsia="仿宋_GB2312" w:cs="宋体"/>
                <w:color w:val="000000"/>
                <w:kern w:val="0"/>
                <w:sz w:val="22"/>
                <w:szCs w:val="22"/>
              </w:rPr>
            </w:pPr>
            <w:r>
              <w:rPr>
                <w:rFonts w:hint="eastAsia" w:eastAsia="仿宋_GB2312" w:cs="宋体"/>
                <w:color w:val="000000"/>
                <w:kern w:val="0"/>
                <w:sz w:val="22"/>
                <w:szCs w:val="22"/>
              </w:rPr>
              <w:t>所建专业构建了与培养高技能人才需求相适应的培训课程体系。</w:t>
            </w:r>
          </w:p>
        </w:tc>
        <w:tc>
          <w:tcPr>
            <w:tcW w:w="524" w:type="dxa"/>
            <w:vAlign w:val="center"/>
          </w:tcPr>
          <w:p w14:paraId="3C836CF3">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995" w:type="dxa"/>
            <w:vAlign w:val="center"/>
          </w:tcPr>
          <w:p w14:paraId="4B05BC8F">
            <w:pPr>
              <w:widowControl/>
              <w:jc w:val="both"/>
              <w:rPr>
                <w:rFonts w:eastAsia="仿宋_GB2312" w:cs="宋体"/>
                <w:color w:val="000000"/>
                <w:kern w:val="0"/>
                <w:sz w:val="22"/>
                <w:szCs w:val="22"/>
              </w:rPr>
            </w:pPr>
            <w:r>
              <w:rPr>
                <w:rFonts w:hint="eastAsia" w:eastAsia="仿宋_GB2312" w:cs="宋体"/>
                <w:color w:val="000000"/>
                <w:kern w:val="0"/>
                <w:sz w:val="22"/>
                <w:szCs w:val="22"/>
              </w:rPr>
              <w:t>所建各专业均构建了与培养高技能人才需求相适应的培训课程体系的，记3分；少建一个，扣1分。</w:t>
            </w:r>
          </w:p>
        </w:tc>
        <w:tc>
          <w:tcPr>
            <w:tcW w:w="1208" w:type="dxa"/>
            <w:vAlign w:val="center"/>
          </w:tcPr>
          <w:p w14:paraId="6AC6B0DF">
            <w:pPr>
              <w:widowControl/>
              <w:jc w:val="both"/>
              <w:rPr>
                <w:rFonts w:eastAsia="仿宋_GB2312" w:cs="宋体"/>
                <w:color w:val="000000"/>
                <w:kern w:val="0"/>
                <w:sz w:val="22"/>
                <w:szCs w:val="22"/>
              </w:rPr>
            </w:pPr>
            <w:r>
              <w:rPr>
                <w:rFonts w:hint="eastAsia" w:eastAsia="仿宋_GB2312" w:cs="宋体"/>
                <w:color w:val="000000"/>
                <w:kern w:val="0"/>
                <w:sz w:val="22"/>
                <w:szCs w:val="22"/>
              </w:rPr>
              <w:t>各专业培训课程体系等相关资料。</w:t>
            </w:r>
          </w:p>
        </w:tc>
        <w:tc>
          <w:tcPr>
            <w:tcW w:w="661" w:type="dxa"/>
          </w:tcPr>
          <w:p w14:paraId="52E814B0">
            <w:pPr>
              <w:widowControl/>
              <w:jc w:val="left"/>
              <w:rPr>
                <w:rFonts w:eastAsia="仿宋_GB2312" w:cs="宋体"/>
                <w:color w:val="000000"/>
                <w:kern w:val="0"/>
                <w:sz w:val="22"/>
                <w:szCs w:val="22"/>
              </w:rPr>
            </w:pPr>
          </w:p>
        </w:tc>
      </w:tr>
      <w:tr w14:paraId="7380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7" w:type="dxa"/>
            <w:vMerge w:val="restart"/>
            <w:vAlign w:val="center"/>
          </w:tcPr>
          <w:p w14:paraId="663138F9">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749" w:type="dxa"/>
            <w:vMerge w:val="restart"/>
            <w:vAlign w:val="center"/>
          </w:tcPr>
          <w:p w14:paraId="0A0F6FA0">
            <w:pPr>
              <w:widowControl/>
              <w:jc w:val="center"/>
              <w:rPr>
                <w:rFonts w:eastAsia="仿宋_GB2312" w:cs="宋体"/>
                <w:color w:val="000000"/>
                <w:kern w:val="0"/>
                <w:sz w:val="22"/>
                <w:szCs w:val="22"/>
              </w:rPr>
            </w:pPr>
            <w:r>
              <w:rPr>
                <w:rFonts w:hint="eastAsia" w:eastAsia="仿宋_GB2312" w:cs="宋体"/>
                <w:color w:val="000000"/>
                <w:kern w:val="0"/>
                <w:sz w:val="22"/>
                <w:szCs w:val="22"/>
              </w:rPr>
              <w:t>培训体系</w:t>
            </w:r>
          </w:p>
        </w:tc>
        <w:tc>
          <w:tcPr>
            <w:tcW w:w="436" w:type="dxa"/>
            <w:vAlign w:val="center"/>
          </w:tcPr>
          <w:p w14:paraId="536ADB2C">
            <w:pPr>
              <w:widowControl/>
              <w:jc w:val="center"/>
              <w:rPr>
                <w:rFonts w:eastAsia="仿宋_GB2312" w:cs="宋体"/>
                <w:color w:val="000000"/>
                <w:kern w:val="0"/>
                <w:sz w:val="22"/>
                <w:szCs w:val="22"/>
              </w:rPr>
            </w:pPr>
            <w:r>
              <w:rPr>
                <w:rFonts w:hint="eastAsia" w:eastAsia="仿宋_GB2312" w:cs="宋体"/>
                <w:color w:val="000000"/>
                <w:kern w:val="0"/>
                <w:sz w:val="22"/>
                <w:szCs w:val="22"/>
              </w:rPr>
              <w:t>7</w:t>
            </w:r>
          </w:p>
        </w:tc>
        <w:tc>
          <w:tcPr>
            <w:tcW w:w="747" w:type="dxa"/>
            <w:vAlign w:val="center"/>
          </w:tcPr>
          <w:p w14:paraId="63BB0EAF">
            <w:pPr>
              <w:widowControl/>
              <w:jc w:val="center"/>
              <w:rPr>
                <w:rFonts w:eastAsia="仿宋_GB2312" w:cs="宋体"/>
                <w:color w:val="000000"/>
                <w:kern w:val="0"/>
                <w:sz w:val="22"/>
                <w:szCs w:val="22"/>
              </w:rPr>
            </w:pPr>
            <w:r>
              <w:rPr>
                <w:rFonts w:hint="eastAsia" w:eastAsia="仿宋_GB2312" w:cs="宋体"/>
                <w:color w:val="000000"/>
                <w:kern w:val="0"/>
                <w:sz w:val="22"/>
                <w:szCs w:val="22"/>
              </w:rPr>
              <w:t>校企合作</w:t>
            </w:r>
          </w:p>
        </w:tc>
        <w:tc>
          <w:tcPr>
            <w:tcW w:w="741" w:type="dxa"/>
            <w:vAlign w:val="center"/>
          </w:tcPr>
          <w:p w14:paraId="3902AFE4">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800" w:type="dxa"/>
            <w:vAlign w:val="center"/>
          </w:tcPr>
          <w:p w14:paraId="3CC0726F">
            <w:pPr>
              <w:widowControl/>
              <w:jc w:val="both"/>
              <w:rPr>
                <w:rFonts w:eastAsia="仿宋_GB2312" w:cs="宋体"/>
                <w:color w:val="000000"/>
                <w:kern w:val="0"/>
                <w:sz w:val="22"/>
                <w:szCs w:val="22"/>
              </w:rPr>
            </w:pPr>
            <w:r>
              <w:rPr>
                <w:rFonts w:hint="eastAsia" w:eastAsia="仿宋_GB2312" w:cs="宋体"/>
                <w:color w:val="000000"/>
                <w:kern w:val="0"/>
                <w:sz w:val="22"/>
                <w:szCs w:val="22"/>
              </w:rPr>
              <w:t>职业院校应与3家以上企业建立稳定的校企合作关系。企业、公共实训基地应与院校建立企校合作关系。</w:t>
            </w:r>
          </w:p>
        </w:tc>
        <w:tc>
          <w:tcPr>
            <w:tcW w:w="524" w:type="dxa"/>
            <w:vAlign w:val="center"/>
          </w:tcPr>
          <w:p w14:paraId="4ADCD9B6">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995" w:type="dxa"/>
            <w:vAlign w:val="center"/>
          </w:tcPr>
          <w:p w14:paraId="1A2F8B9B">
            <w:pPr>
              <w:widowControl/>
              <w:jc w:val="both"/>
              <w:rPr>
                <w:rFonts w:eastAsia="仿宋_GB2312" w:cs="宋体"/>
                <w:color w:val="000000"/>
                <w:kern w:val="0"/>
                <w:sz w:val="22"/>
                <w:szCs w:val="22"/>
              </w:rPr>
            </w:pPr>
            <w:r>
              <w:rPr>
                <w:rFonts w:hint="eastAsia" w:eastAsia="仿宋_GB2312" w:cs="宋体"/>
                <w:color w:val="000000"/>
                <w:kern w:val="0"/>
                <w:sz w:val="22"/>
                <w:szCs w:val="22"/>
              </w:rPr>
              <w:t>职业院校与3家企业签订合作开展高技能人才培训协议，记6分，少一家扣2分；企业、公共实训基地应与院校签订合作协议，未签订的扣6分。</w:t>
            </w:r>
          </w:p>
        </w:tc>
        <w:tc>
          <w:tcPr>
            <w:tcW w:w="1208" w:type="dxa"/>
            <w:vAlign w:val="center"/>
          </w:tcPr>
          <w:p w14:paraId="196CC81D">
            <w:pPr>
              <w:widowControl/>
              <w:jc w:val="both"/>
              <w:rPr>
                <w:rFonts w:eastAsia="仿宋_GB2312" w:cs="宋体"/>
                <w:color w:val="000000"/>
                <w:kern w:val="0"/>
                <w:sz w:val="22"/>
                <w:szCs w:val="22"/>
              </w:rPr>
            </w:pPr>
            <w:r>
              <w:rPr>
                <w:rFonts w:hint="eastAsia" w:eastAsia="仿宋_GB2312" w:cs="宋体"/>
                <w:color w:val="000000"/>
                <w:kern w:val="0"/>
                <w:sz w:val="22"/>
                <w:szCs w:val="22"/>
              </w:rPr>
              <w:t>培训协议、方案等相关资料。</w:t>
            </w:r>
          </w:p>
        </w:tc>
        <w:tc>
          <w:tcPr>
            <w:tcW w:w="661" w:type="dxa"/>
          </w:tcPr>
          <w:p w14:paraId="5A99A49C">
            <w:pPr>
              <w:widowControl/>
              <w:jc w:val="left"/>
              <w:rPr>
                <w:rFonts w:eastAsia="仿宋_GB2312" w:cs="宋体"/>
                <w:color w:val="000000"/>
                <w:kern w:val="0"/>
                <w:sz w:val="22"/>
                <w:szCs w:val="22"/>
              </w:rPr>
            </w:pPr>
          </w:p>
        </w:tc>
      </w:tr>
      <w:tr w14:paraId="3644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7" w:type="dxa"/>
            <w:vMerge w:val="continue"/>
            <w:vAlign w:val="center"/>
          </w:tcPr>
          <w:p w14:paraId="0F30E4CF">
            <w:pPr>
              <w:widowControl/>
              <w:jc w:val="left"/>
              <w:rPr>
                <w:rFonts w:eastAsia="仿宋_GB2312" w:cs="宋体"/>
                <w:color w:val="000000"/>
                <w:kern w:val="0"/>
                <w:sz w:val="22"/>
                <w:szCs w:val="22"/>
              </w:rPr>
            </w:pPr>
          </w:p>
        </w:tc>
        <w:tc>
          <w:tcPr>
            <w:tcW w:w="749" w:type="dxa"/>
            <w:vMerge w:val="continue"/>
            <w:vAlign w:val="center"/>
          </w:tcPr>
          <w:p w14:paraId="50BF7B30">
            <w:pPr>
              <w:widowControl/>
              <w:jc w:val="left"/>
              <w:rPr>
                <w:rFonts w:eastAsia="仿宋_GB2312" w:cs="宋体"/>
                <w:color w:val="000000"/>
                <w:kern w:val="0"/>
                <w:sz w:val="22"/>
                <w:szCs w:val="22"/>
              </w:rPr>
            </w:pPr>
          </w:p>
        </w:tc>
        <w:tc>
          <w:tcPr>
            <w:tcW w:w="436" w:type="dxa"/>
            <w:vMerge w:val="restart"/>
            <w:vAlign w:val="center"/>
          </w:tcPr>
          <w:p w14:paraId="3B429102">
            <w:pPr>
              <w:widowControl/>
              <w:jc w:val="center"/>
              <w:rPr>
                <w:rFonts w:eastAsia="仿宋_GB2312" w:cs="宋体"/>
                <w:color w:val="000000"/>
                <w:kern w:val="0"/>
                <w:sz w:val="22"/>
                <w:szCs w:val="22"/>
              </w:rPr>
            </w:pPr>
            <w:r>
              <w:rPr>
                <w:rFonts w:hint="eastAsia" w:eastAsia="仿宋_GB2312" w:cs="宋体"/>
                <w:color w:val="000000"/>
                <w:kern w:val="0"/>
                <w:sz w:val="22"/>
                <w:szCs w:val="22"/>
              </w:rPr>
              <w:t>8</w:t>
            </w:r>
          </w:p>
        </w:tc>
        <w:tc>
          <w:tcPr>
            <w:tcW w:w="747" w:type="dxa"/>
            <w:vMerge w:val="restart"/>
            <w:vAlign w:val="center"/>
          </w:tcPr>
          <w:p w14:paraId="63F047AB">
            <w:pPr>
              <w:widowControl/>
              <w:jc w:val="center"/>
              <w:rPr>
                <w:rFonts w:eastAsia="仿宋_GB2312" w:cs="宋体"/>
                <w:color w:val="000000"/>
                <w:kern w:val="0"/>
                <w:sz w:val="22"/>
                <w:szCs w:val="22"/>
              </w:rPr>
            </w:pPr>
            <w:r>
              <w:rPr>
                <w:rFonts w:hint="eastAsia" w:eastAsia="仿宋_GB2312" w:cs="宋体"/>
                <w:color w:val="000000"/>
                <w:kern w:val="0"/>
                <w:sz w:val="22"/>
                <w:szCs w:val="22"/>
              </w:rPr>
              <w:t>师资建设</w:t>
            </w:r>
          </w:p>
        </w:tc>
        <w:tc>
          <w:tcPr>
            <w:tcW w:w="741" w:type="dxa"/>
            <w:vMerge w:val="restart"/>
            <w:vAlign w:val="center"/>
          </w:tcPr>
          <w:p w14:paraId="30FE1CC1">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03F03588">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聘请企业技师或者院校教师等担任兼职教师。</w:t>
            </w:r>
          </w:p>
        </w:tc>
        <w:tc>
          <w:tcPr>
            <w:tcW w:w="524" w:type="dxa"/>
            <w:vAlign w:val="center"/>
          </w:tcPr>
          <w:p w14:paraId="31BD19A5">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474B62DC">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聘请企业技师或者院校教师等担任兼职教师</w:t>
            </w:r>
            <w:r>
              <w:rPr>
                <w:rFonts w:hint="eastAsia" w:eastAsia="仿宋_GB2312" w:cs="宋体"/>
                <w:color w:val="000000"/>
                <w:kern w:val="0"/>
                <w:sz w:val="22"/>
                <w:szCs w:val="22"/>
              </w:rPr>
              <w:t>，记5分；未达100%的，</w:t>
            </w:r>
            <w:r>
              <w:rPr>
                <w:rFonts w:hint="eastAsia" w:eastAsia="仿宋_GB2312" w:cs="宋体"/>
                <w:color w:val="000000"/>
                <w:kern w:val="0"/>
                <w:sz w:val="22"/>
                <w:szCs w:val="22"/>
                <w:lang w:eastAsia="zh-CN"/>
              </w:rPr>
              <w:t>酌情扣分</w:t>
            </w:r>
            <w:r>
              <w:rPr>
                <w:rFonts w:hint="eastAsia" w:eastAsia="仿宋_GB2312" w:cs="宋体"/>
                <w:color w:val="000000"/>
                <w:kern w:val="0"/>
                <w:sz w:val="22"/>
                <w:szCs w:val="22"/>
              </w:rPr>
              <w:t>。</w:t>
            </w:r>
          </w:p>
        </w:tc>
        <w:tc>
          <w:tcPr>
            <w:tcW w:w="1208" w:type="dxa"/>
            <w:vAlign w:val="center"/>
          </w:tcPr>
          <w:p w14:paraId="36EFB756">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兼职</w:t>
            </w:r>
            <w:r>
              <w:rPr>
                <w:rFonts w:hint="eastAsia" w:eastAsia="仿宋_GB2312" w:cs="宋体"/>
                <w:color w:val="000000"/>
                <w:kern w:val="0"/>
                <w:sz w:val="22"/>
                <w:szCs w:val="22"/>
              </w:rPr>
              <w:t>培训教师列表及证书复印件等材料。</w:t>
            </w:r>
          </w:p>
        </w:tc>
        <w:tc>
          <w:tcPr>
            <w:tcW w:w="661" w:type="dxa"/>
          </w:tcPr>
          <w:p w14:paraId="21A9C7B1">
            <w:pPr>
              <w:widowControl/>
              <w:jc w:val="left"/>
              <w:rPr>
                <w:rFonts w:eastAsia="仿宋_GB2312" w:cs="宋体"/>
                <w:color w:val="000000"/>
                <w:kern w:val="0"/>
                <w:sz w:val="22"/>
                <w:szCs w:val="22"/>
              </w:rPr>
            </w:pPr>
          </w:p>
        </w:tc>
      </w:tr>
      <w:tr w14:paraId="612A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57" w:type="dxa"/>
            <w:vMerge w:val="continue"/>
            <w:vAlign w:val="center"/>
          </w:tcPr>
          <w:p w14:paraId="5151129A">
            <w:pPr>
              <w:widowControl/>
              <w:jc w:val="left"/>
              <w:rPr>
                <w:rFonts w:eastAsia="仿宋_GB2312" w:cs="宋体"/>
                <w:color w:val="000000"/>
                <w:kern w:val="0"/>
                <w:sz w:val="22"/>
                <w:szCs w:val="22"/>
              </w:rPr>
            </w:pPr>
          </w:p>
        </w:tc>
        <w:tc>
          <w:tcPr>
            <w:tcW w:w="749" w:type="dxa"/>
            <w:vMerge w:val="continue"/>
            <w:vAlign w:val="center"/>
          </w:tcPr>
          <w:p w14:paraId="191A8DA5">
            <w:pPr>
              <w:widowControl/>
              <w:jc w:val="left"/>
              <w:rPr>
                <w:rFonts w:eastAsia="仿宋_GB2312" w:cs="宋体"/>
                <w:color w:val="000000"/>
                <w:kern w:val="0"/>
                <w:sz w:val="22"/>
                <w:szCs w:val="22"/>
              </w:rPr>
            </w:pPr>
          </w:p>
        </w:tc>
        <w:tc>
          <w:tcPr>
            <w:tcW w:w="436" w:type="dxa"/>
            <w:vMerge w:val="continue"/>
            <w:vAlign w:val="center"/>
          </w:tcPr>
          <w:p w14:paraId="20A90E97">
            <w:pPr>
              <w:widowControl/>
              <w:jc w:val="left"/>
              <w:rPr>
                <w:rFonts w:eastAsia="仿宋_GB2312" w:cs="宋体"/>
                <w:color w:val="000000"/>
                <w:kern w:val="0"/>
                <w:sz w:val="22"/>
                <w:szCs w:val="22"/>
              </w:rPr>
            </w:pPr>
          </w:p>
        </w:tc>
        <w:tc>
          <w:tcPr>
            <w:tcW w:w="747" w:type="dxa"/>
            <w:vMerge w:val="continue"/>
            <w:vAlign w:val="center"/>
          </w:tcPr>
          <w:p w14:paraId="4CE8164C">
            <w:pPr>
              <w:widowControl/>
              <w:jc w:val="left"/>
              <w:rPr>
                <w:rFonts w:eastAsia="仿宋_GB2312" w:cs="宋体"/>
                <w:color w:val="000000"/>
                <w:kern w:val="0"/>
                <w:sz w:val="22"/>
                <w:szCs w:val="22"/>
              </w:rPr>
            </w:pPr>
          </w:p>
        </w:tc>
        <w:tc>
          <w:tcPr>
            <w:tcW w:w="741" w:type="dxa"/>
            <w:vMerge w:val="continue"/>
            <w:vAlign w:val="center"/>
          </w:tcPr>
          <w:p w14:paraId="52DDE07C">
            <w:pPr>
              <w:widowControl/>
              <w:jc w:val="left"/>
              <w:rPr>
                <w:rFonts w:eastAsia="仿宋_GB2312" w:cs="宋体"/>
                <w:color w:val="000000"/>
                <w:kern w:val="0"/>
                <w:sz w:val="22"/>
                <w:szCs w:val="22"/>
              </w:rPr>
            </w:pPr>
          </w:p>
        </w:tc>
        <w:tc>
          <w:tcPr>
            <w:tcW w:w="1800" w:type="dxa"/>
            <w:vAlign w:val="center"/>
          </w:tcPr>
          <w:p w14:paraId="65D59FFB">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专职培训教师具有中级职称或者高级工以上</w:t>
            </w:r>
            <w:r>
              <w:rPr>
                <w:rFonts w:hint="eastAsia" w:eastAsia="仿宋_GB2312" w:cs="宋体"/>
                <w:color w:val="000000"/>
                <w:kern w:val="0"/>
                <w:sz w:val="22"/>
                <w:szCs w:val="22"/>
              </w:rPr>
              <w:t>水平的教师</w:t>
            </w:r>
            <w:r>
              <w:rPr>
                <w:rFonts w:hint="eastAsia" w:eastAsia="仿宋_GB2312" w:cs="宋体"/>
                <w:color w:val="000000"/>
                <w:kern w:val="0"/>
                <w:sz w:val="22"/>
                <w:szCs w:val="22"/>
                <w:lang w:eastAsia="zh-CN"/>
              </w:rPr>
              <w:t>应</w:t>
            </w:r>
            <w:r>
              <w:rPr>
                <w:rFonts w:hint="eastAsia" w:eastAsia="仿宋_GB2312" w:cs="宋体"/>
                <w:color w:val="000000"/>
                <w:kern w:val="0"/>
                <w:sz w:val="22"/>
                <w:szCs w:val="22"/>
              </w:rPr>
              <w:t>占教师总数45%以上。</w:t>
            </w:r>
          </w:p>
        </w:tc>
        <w:tc>
          <w:tcPr>
            <w:tcW w:w="524" w:type="dxa"/>
            <w:vAlign w:val="center"/>
          </w:tcPr>
          <w:p w14:paraId="45E9070C">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5E93C27E">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专职培训教师具有中级职称或者高级工以上技能水平占</w:t>
            </w:r>
            <w:r>
              <w:rPr>
                <w:rFonts w:hint="eastAsia" w:eastAsia="仿宋_GB2312" w:cs="宋体"/>
                <w:color w:val="000000"/>
                <w:kern w:val="0"/>
                <w:sz w:val="22"/>
                <w:szCs w:val="22"/>
              </w:rPr>
              <w:t>教师总数达45%以上，记</w:t>
            </w:r>
            <w:r>
              <w:rPr>
                <w:rFonts w:hint="eastAsia" w:eastAsia="仿宋_GB2312" w:cs="宋体"/>
                <w:color w:val="000000"/>
                <w:kern w:val="0"/>
                <w:sz w:val="22"/>
                <w:szCs w:val="22"/>
                <w:lang w:val="en-US" w:eastAsia="zh-CN"/>
              </w:rPr>
              <w:t>5</w:t>
            </w:r>
            <w:r>
              <w:rPr>
                <w:rFonts w:hint="eastAsia" w:eastAsia="仿宋_GB2312" w:cs="宋体"/>
                <w:color w:val="000000"/>
                <w:kern w:val="0"/>
                <w:sz w:val="22"/>
                <w:szCs w:val="22"/>
              </w:rPr>
              <w:t>分；每少10%扣1分。</w:t>
            </w:r>
          </w:p>
        </w:tc>
        <w:tc>
          <w:tcPr>
            <w:tcW w:w="1208" w:type="dxa"/>
            <w:vAlign w:val="center"/>
          </w:tcPr>
          <w:p w14:paraId="168D4D59">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培训</w:t>
            </w:r>
            <w:r>
              <w:rPr>
                <w:rFonts w:hint="eastAsia" w:eastAsia="仿宋_GB2312" w:cs="宋体"/>
                <w:color w:val="000000"/>
                <w:kern w:val="0"/>
                <w:sz w:val="22"/>
                <w:szCs w:val="22"/>
              </w:rPr>
              <w:t>教师的列表及有关证书复印件等材料。</w:t>
            </w:r>
          </w:p>
        </w:tc>
        <w:tc>
          <w:tcPr>
            <w:tcW w:w="661" w:type="dxa"/>
          </w:tcPr>
          <w:p w14:paraId="24DF3F95">
            <w:pPr>
              <w:widowControl/>
              <w:jc w:val="left"/>
              <w:rPr>
                <w:rFonts w:eastAsia="仿宋_GB2312" w:cs="宋体"/>
                <w:color w:val="000000"/>
                <w:kern w:val="0"/>
                <w:sz w:val="22"/>
                <w:szCs w:val="22"/>
              </w:rPr>
            </w:pPr>
          </w:p>
        </w:tc>
      </w:tr>
      <w:tr w14:paraId="7423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57" w:type="dxa"/>
            <w:vMerge w:val="continue"/>
            <w:vAlign w:val="center"/>
          </w:tcPr>
          <w:p w14:paraId="3A3344BC">
            <w:pPr>
              <w:widowControl/>
              <w:jc w:val="left"/>
              <w:rPr>
                <w:rFonts w:eastAsia="仿宋_GB2312" w:cs="宋体"/>
                <w:color w:val="000000"/>
                <w:kern w:val="0"/>
                <w:sz w:val="22"/>
                <w:szCs w:val="22"/>
              </w:rPr>
            </w:pPr>
          </w:p>
        </w:tc>
        <w:tc>
          <w:tcPr>
            <w:tcW w:w="749" w:type="dxa"/>
            <w:vMerge w:val="continue"/>
            <w:vAlign w:val="center"/>
          </w:tcPr>
          <w:p w14:paraId="14BEBBEE">
            <w:pPr>
              <w:widowControl/>
              <w:jc w:val="left"/>
              <w:rPr>
                <w:rFonts w:eastAsia="仿宋_GB2312" w:cs="宋体"/>
                <w:color w:val="000000"/>
                <w:kern w:val="0"/>
                <w:sz w:val="22"/>
                <w:szCs w:val="22"/>
              </w:rPr>
            </w:pPr>
          </w:p>
        </w:tc>
        <w:tc>
          <w:tcPr>
            <w:tcW w:w="436" w:type="dxa"/>
            <w:vAlign w:val="center"/>
          </w:tcPr>
          <w:p w14:paraId="15BA270F">
            <w:pPr>
              <w:widowControl/>
              <w:jc w:val="center"/>
              <w:rPr>
                <w:rFonts w:eastAsia="仿宋_GB2312" w:cs="宋体"/>
                <w:color w:val="000000"/>
                <w:kern w:val="0"/>
                <w:sz w:val="22"/>
                <w:szCs w:val="22"/>
              </w:rPr>
            </w:pPr>
            <w:r>
              <w:rPr>
                <w:rFonts w:hint="eastAsia" w:eastAsia="仿宋_GB2312" w:cs="宋体"/>
                <w:color w:val="000000"/>
                <w:kern w:val="0"/>
                <w:sz w:val="22"/>
                <w:szCs w:val="22"/>
              </w:rPr>
              <w:t>9</w:t>
            </w:r>
          </w:p>
        </w:tc>
        <w:tc>
          <w:tcPr>
            <w:tcW w:w="747" w:type="dxa"/>
            <w:vAlign w:val="center"/>
          </w:tcPr>
          <w:p w14:paraId="112DBB6B">
            <w:pPr>
              <w:widowControl/>
              <w:jc w:val="center"/>
              <w:rPr>
                <w:rFonts w:eastAsia="仿宋_GB2312" w:cs="宋体"/>
                <w:color w:val="000000"/>
                <w:kern w:val="0"/>
                <w:sz w:val="22"/>
                <w:szCs w:val="22"/>
              </w:rPr>
            </w:pPr>
            <w:r>
              <w:rPr>
                <w:rFonts w:hint="eastAsia" w:eastAsia="仿宋_GB2312" w:cs="宋体"/>
                <w:color w:val="000000"/>
                <w:kern w:val="0"/>
                <w:sz w:val="22"/>
                <w:szCs w:val="22"/>
              </w:rPr>
              <w:t>效果评价</w:t>
            </w:r>
          </w:p>
        </w:tc>
        <w:tc>
          <w:tcPr>
            <w:tcW w:w="741" w:type="dxa"/>
            <w:vAlign w:val="center"/>
          </w:tcPr>
          <w:p w14:paraId="1E0EEE1D">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800" w:type="dxa"/>
            <w:vAlign w:val="center"/>
          </w:tcPr>
          <w:p w14:paraId="6CCC62D3">
            <w:pPr>
              <w:widowControl/>
              <w:jc w:val="both"/>
              <w:rPr>
                <w:rFonts w:eastAsia="仿宋_GB2312" w:cs="宋体"/>
                <w:color w:val="000000"/>
                <w:kern w:val="0"/>
                <w:sz w:val="22"/>
                <w:szCs w:val="22"/>
              </w:rPr>
            </w:pPr>
            <w:r>
              <w:rPr>
                <w:rFonts w:hint="eastAsia" w:eastAsia="仿宋_GB2312" w:cs="宋体"/>
                <w:color w:val="000000"/>
                <w:kern w:val="0"/>
                <w:sz w:val="22"/>
                <w:szCs w:val="22"/>
              </w:rPr>
              <w:t>建立了过程性考核与终结性考核相结合的培训教学质量评价机制，严格实行培训质量管理。</w:t>
            </w:r>
          </w:p>
        </w:tc>
        <w:tc>
          <w:tcPr>
            <w:tcW w:w="524" w:type="dxa"/>
            <w:vAlign w:val="center"/>
          </w:tcPr>
          <w:p w14:paraId="235B5B72">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995" w:type="dxa"/>
            <w:vAlign w:val="center"/>
          </w:tcPr>
          <w:p w14:paraId="65F03E67">
            <w:pPr>
              <w:widowControl/>
              <w:jc w:val="both"/>
              <w:rPr>
                <w:rFonts w:eastAsia="仿宋_GB2312" w:cs="宋体"/>
                <w:color w:val="000000"/>
                <w:kern w:val="0"/>
                <w:sz w:val="22"/>
                <w:szCs w:val="22"/>
              </w:rPr>
            </w:pPr>
            <w:r>
              <w:rPr>
                <w:rFonts w:hint="eastAsia" w:eastAsia="仿宋_GB2312" w:cs="宋体"/>
                <w:color w:val="000000"/>
                <w:kern w:val="0"/>
                <w:sz w:val="22"/>
                <w:szCs w:val="22"/>
              </w:rPr>
              <w:t>建立了过程性考核与终结性考核相结合的培训教学质量评价机制，并切实开展相关评价的，记6分；一般的，酌情扣1-3分；未开展的，不记分。</w:t>
            </w:r>
          </w:p>
        </w:tc>
        <w:tc>
          <w:tcPr>
            <w:tcW w:w="1208" w:type="dxa"/>
            <w:vAlign w:val="center"/>
          </w:tcPr>
          <w:p w14:paraId="756D400A">
            <w:pPr>
              <w:widowControl/>
              <w:jc w:val="both"/>
              <w:rPr>
                <w:rFonts w:eastAsia="仿宋_GB2312" w:cs="宋体"/>
                <w:color w:val="000000"/>
                <w:kern w:val="0"/>
                <w:sz w:val="22"/>
                <w:szCs w:val="22"/>
              </w:rPr>
            </w:pPr>
            <w:r>
              <w:rPr>
                <w:rFonts w:hint="eastAsia" w:eastAsia="仿宋_GB2312" w:cs="宋体"/>
                <w:color w:val="000000"/>
                <w:kern w:val="0"/>
                <w:sz w:val="22"/>
                <w:szCs w:val="22"/>
              </w:rPr>
              <w:t>开展过程性考核与终结性考核相结合的培训教学质量评价的相关资料。</w:t>
            </w:r>
          </w:p>
        </w:tc>
        <w:tc>
          <w:tcPr>
            <w:tcW w:w="661" w:type="dxa"/>
          </w:tcPr>
          <w:p w14:paraId="1EC05C2A">
            <w:pPr>
              <w:widowControl/>
              <w:jc w:val="left"/>
              <w:rPr>
                <w:rFonts w:eastAsia="仿宋_GB2312" w:cs="宋体"/>
                <w:color w:val="000000"/>
                <w:kern w:val="0"/>
                <w:sz w:val="22"/>
                <w:szCs w:val="22"/>
              </w:rPr>
            </w:pPr>
          </w:p>
        </w:tc>
      </w:tr>
      <w:tr w14:paraId="0D36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57" w:type="dxa"/>
            <w:vMerge w:val="restart"/>
            <w:vAlign w:val="center"/>
          </w:tcPr>
          <w:p w14:paraId="63E7C7F1">
            <w:pPr>
              <w:widowControl/>
              <w:jc w:val="center"/>
              <w:rPr>
                <w:rFonts w:eastAsia="仿宋_GB2312" w:cs="宋体"/>
                <w:color w:val="000000"/>
                <w:kern w:val="0"/>
                <w:sz w:val="22"/>
                <w:szCs w:val="22"/>
              </w:rPr>
            </w:pPr>
            <w:r>
              <w:rPr>
                <w:rFonts w:hint="eastAsia" w:eastAsia="仿宋_GB2312" w:cs="宋体"/>
                <w:color w:val="000000"/>
                <w:kern w:val="0"/>
                <w:sz w:val="22"/>
                <w:szCs w:val="22"/>
              </w:rPr>
              <w:t>4</w:t>
            </w:r>
          </w:p>
        </w:tc>
        <w:tc>
          <w:tcPr>
            <w:tcW w:w="749" w:type="dxa"/>
            <w:vMerge w:val="restart"/>
            <w:vAlign w:val="center"/>
          </w:tcPr>
          <w:p w14:paraId="07782E76">
            <w:pPr>
              <w:widowControl/>
              <w:jc w:val="center"/>
              <w:rPr>
                <w:rFonts w:eastAsia="仿宋_GB2312" w:cs="宋体"/>
                <w:color w:val="000000"/>
                <w:kern w:val="0"/>
                <w:sz w:val="22"/>
                <w:szCs w:val="22"/>
              </w:rPr>
            </w:pPr>
            <w:r>
              <w:rPr>
                <w:rFonts w:hint="eastAsia" w:eastAsia="仿宋_GB2312" w:cs="宋体"/>
                <w:color w:val="000000"/>
                <w:kern w:val="0"/>
                <w:sz w:val="22"/>
                <w:szCs w:val="22"/>
              </w:rPr>
              <w:t>资金管理</w:t>
            </w:r>
          </w:p>
        </w:tc>
        <w:tc>
          <w:tcPr>
            <w:tcW w:w="436" w:type="dxa"/>
            <w:vAlign w:val="center"/>
          </w:tcPr>
          <w:p w14:paraId="7610391C">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747" w:type="dxa"/>
            <w:vAlign w:val="center"/>
          </w:tcPr>
          <w:p w14:paraId="547B8E68">
            <w:pPr>
              <w:widowControl/>
              <w:jc w:val="center"/>
              <w:rPr>
                <w:rFonts w:eastAsia="仿宋_GB2312" w:cs="宋体"/>
                <w:color w:val="000000"/>
                <w:kern w:val="0"/>
                <w:sz w:val="22"/>
                <w:szCs w:val="22"/>
              </w:rPr>
            </w:pPr>
            <w:r>
              <w:rPr>
                <w:rFonts w:hint="eastAsia" w:eastAsia="仿宋_GB2312" w:cs="宋体"/>
                <w:color w:val="000000"/>
                <w:kern w:val="0"/>
                <w:sz w:val="22"/>
                <w:szCs w:val="22"/>
              </w:rPr>
              <w:t>使用范围</w:t>
            </w:r>
          </w:p>
        </w:tc>
        <w:tc>
          <w:tcPr>
            <w:tcW w:w="741" w:type="dxa"/>
            <w:vAlign w:val="center"/>
          </w:tcPr>
          <w:p w14:paraId="1C413298">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4908FF91">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高技能人才培训基地建设所需实训设备的购置改造与维护、原材料消耗、师资培训、课程设置和教材开发</w:t>
            </w:r>
            <w:r>
              <w:rPr>
                <w:rFonts w:hint="eastAsia" w:eastAsia="仿宋_GB2312" w:cs="宋体"/>
                <w:color w:val="000000"/>
                <w:kern w:val="0"/>
                <w:sz w:val="22"/>
                <w:szCs w:val="22"/>
              </w:rPr>
              <w:t>、与教学活动有关的科研活动及其他培训成本等方面的支出，不得用于差旅费、劳务费</w:t>
            </w:r>
            <w:r>
              <w:rPr>
                <w:rFonts w:hint="eastAsia" w:eastAsia="仿宋_GB2312" w:cs="宋体"/>
                <w:color w:val="000000"/>
                <w:kern w:val="0"/>
                <w:sz w:val="22"/>
                <w:szCs w:val="22"/>
                <w:lang w:eastAsia="zh-CN"/>
              </w:rPr>
              <w:t>、津贴奖金等与培训基地建设无关的</w:t>
            </w:r>
            <w:r>
              <w:rPr>
                <w:rFonts w:hint="eastAsia" w:eastAsia="仿宋_GB2312" w:cs="宋体"/>
                <w:color w:val="000000"/>
                <w:kern w:val="0"/>
                <w:sz w:val="22"/>
                <w:szCs w:val="22"/>
              </w:rPr>
              <w:t>支出。</w:t>
            </w:r>
          </w:p>
        </w:tc>
        <w:tc>
          <w:tcPr>
            <w:tcW w:w="524" w:type="dxa"/>
            <w:vAlign w:val="center"/>
          </w:tcPr>
          <w:p w14:paraId="40D26126">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995" w:type="dxa"/>
            <w:vAlign w:val="center"/>
          </w:tcPr>
          <w:p w14:paraId="504EB028">
            <w:pPr>
              <w:widowControl/>
              <w:jc w:val="both"/>
              <w:rPr>
                <w:rFonts w:eastAsia="仿宋_GB2312" w:cs="宋体"/>
                <w:color w:val="000000"/>
                <w:kern w:val="0"/>
                <w:sz w:val="22"/>
                <w:szCs w:val="22"/>
              </w:rPr>
            </w:pPr>
            <w:r>
              <w:rPr>
                <w:rFonts w:hint="eastAsia" w:eastAsia="仿宋_GB2312" w:cs="宋体"/>
                <w:color w:val="000000"/>
                <w:kern w:val="0"/>
                <w:sz w:val="22"/>
                <w:szCs w:val="22"/>
              </w:rPr>
              <w:t>各类资金使用严格按照经费使用范围执行的，记10分；出现不合理、不合规开支的视情况影响总评分。</w:t>
            </w:r>
          </w:p>
        </w:tc>
        <w:tc>
          <w:tcPr>
            <w:tcW w:w="1208" w:type="dxa"/>
            <w:vAlign w:val="center"/>
          </w:tcPr>
          <w:p w14:paraId="394931EC">
            <w:pPr>
              <w:widowControl/>
              <w:jc w:val="both"/>
              <w:rPr>
                <w:rFonts w:eastAsia="仿宋_GB2312" w:cs="宋体"/>
                <w:color w:val="000000"/>
                <w:kern w:val="0"/>
                <w:sz w:val="22"/>
                <w:szCs w:val="22"/>
              </w:rPr>
            </w:pPr>
            <w:r>
              <w:rPr>
                <w:rFonts w:hint="eastAsia" w:eastAsia="仿宋_GB2312" w:cs="宋体"/>
                <w:color w:val="000000"/>
                <w:kern w:val="0"/>
                <w:sz w:val="22"/>
                <w:szCs w:val="22"/>
              </w:rPr>
              <w:t>使用的相关票据等资料。</w:t>
            </w:r>
          </w:p>
        </w:tc>
        <w:tc>
          <w:tcPr>
            <w:tcW w:w="661" w:type="dxa"/>
          </w:tcPr>
          <w:p w14:paraId="77BBC1E7">
            <w:pPr>
              <w:widowControl/>
              <w:jc w:val="left"/>
              <w:rPr>
                <w:rFonts w:eastAsia="仿宋_GB2312" w:cs="宋体"/>
                <w:color w:val="000000"/>
                <w:kern w:val="0"/>
                <w:sz w:val="22"/>
                <w:szCs w:val="22"/>
              </w:rPr>
            </w:pPr>
          </w:p>
        </w:tc>
      </w:tr>
      <w:tr w14:paraId="593F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7" w:type="dxa"/>
            <w:vMerge w:val="continue"/>
            <w:vAlign w:val="center"/>
          </w:tcPr>
          <w:p w14:paraId="5911A367">
            <w:pPr>
              <w:widowControl/>
              <w:jc w:val="left"/>
              <w:rPr>
                <w:rFonts w:eastAsia="仿宋_GB2312" w:cs="宋体"/>
                <w:color w:val="000000"/>
                <w:kern w:val="0"/>
                <w:sz w:val="22"/>
                <w:szCs w:val="22"/>
              </w:rPr>
            </w:pPr>
          </w:p>
        </w:tc>
        <w:tc>
          <w:tcPr>
            <w:tcW w:w="749" w:type="dxa"/>
            <w:vMerge w:val="continue"/>
            <w:vAlign w:val="center"/>
          </w:tcPr>
          <w:p w14:paraId="753F2348">
            <w:pPr>
              <w:widowControl/>
              <w:jc w:val="left"/>
              <w:rPr>
                <w:rFonts w:eastAsia="仿宋_GB2312" w:cs="宋体"/>
                <w:color w:val="000000"/>
                <w:kern w:val="0"/>
                <w:sz w:val="22"/>
                <w:szCs w:val="22"/>
              </w:rPr>
            </w:pPr>
          </w:p>
        </w:tc>
        <w:tc>
          <w:tcPr>
            <w:tcW w:w="436" w:type="dxa"/>
            <w:vMerge w:val="restart"/>
            <w:vAlign w:val="center"/>
          </w:tcPr>
          <w:p w14:paraId="25904D34">
            <w:pPr>
              <w:widowControl/>
              <w:jc w:val="center"/>
              <w:rPr>
                <w:rFonts w:eastAsia="仿宋_GB2312" w:cs="宋体"/>
                <w:color w:val="000000"/>
                <w:kern w:val="0"/>
                <w:sz w:val="22"/>
                <w:szCs w:val="22"/>
              </w:rPr>
            </w:pPr>
            <w:r>
              <w:rPr>
                <w:rFonts w:hint="eastAsia" w:eastAsia="仿宋_GB2312" w:cs="宋体"/>
                <w:color w:val="000000"/>
                <w:kern w:val="0"/>
                <w:sz w:val="22"/>
                <w:szCs w:val="22"/>
              </w:rPr>
              <w:t>11</w:t>
            </w:r>
          </w:p>
        </w:tc>
        <w:tc>
          <w:tcPr>
            <w:tcW w:w="747" w:type="dxa"/>
            <w:vMerge w:val="restart"/>
            <w:vAlign w:val="center"/>
          </w:tcPr>
          <w:p w14:paraId="0ED33533">
            <w:pPr>
              <w:widowControl/>
              <w:jc w:val="center"/>
              <w:rPr>
                <w:rFonts w:eastAsia="仿宋_GB2312" w:cs="宋体"/>
                <w:color w:val="000000"/>
                <w:kern w:val="0"/>
                <w:sz w:val="22"/>
                <w:szCs w:val="22"/>
              </w:rPr>
            </w:pPr>
            <w:r>
              <w:rPr>
                <w:rFonts w:hint="eastAsia" w:eastAsia="仿宋_GB2312" w:cs="宋体"/>
                <w:color w:val="000000"/>
                <w:kern w:val="0"/>
                <w:sz w:val="22"/>
                <w:szCs w:val="22"/>
              </w:rPr>
              <w:t>资金核算</w:t>
            </w:r>
          </w:p>
        </w:tc>
        <w:tc>
          <w:tcPr>
            <w:tcW w:w="741" w:type="dxa"/>
            <w:vMerge w:val="restart"/>
            <w:vAlign w:val="center"/>
          </w:tcPr>
          <w:p w14:paraId="36654B13">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800" w:type="dxa"/>
            <w:vAlign w:val="center"/>
          </w:tcPr>
          <w:p w14:paraId="65305B71">
            <w:pPr>
              <w:widowControl/>
              <w:jc w:val="both"/>
              <w:rPr>
                <w:rFonts w:eastAsia="仿宋_GB2312" w:cs="宋体"/>
                <w:color w:val="000000"/>
                <w:kern w:val="0"/>
                <w:sz w:val="22"/>
                <w:szCs w:val="22"/>
              </w:rPr>
            </w:pPr>
            <w:r>
              <w:rPr>
                <w:rFonts w:hint="eastAsia" w:eastAsia="仿宋_GB2312" w:cs="宋体"/>
                <w:color w:val="000000"/>
                <w:kern w:val="0"/>
                <w:sz w:val="22"/>
                <w:szCs w:val="22"/>
              </w:rPr>
              <w:t>经费使用符合财务管理规定，账目清楚，设立项目资金专账。</w:t>
            </w:r>
          </w:p>
        </w:tc>
        <w:tc>
          <w:tcPr>
            <w:tcW w:w="524" w:type="dxa"/>
            <w:vAlign w:val="center"/>
          </w:tcPr>
          <w:p w14:paraId="1267924E">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995" w:type="dxa"/>
            <w:vAlign w:val="center"/>
          </w:tcPr>
          <w:p w14:paraId="40958B52">
            <w:pPr>
              <w:widowControl/>
              <w:jc w:val="both"/>
              <w:rPr>
                <w:rFonts w:eastAsia="仿宋_GB2312" w:cs="宋体"/>
                <w:color w:val="000000"/>
                <w:kern w:val="0"/>
                <w:sz w:val="22"/>
                <w:szCs w:val="22"/>
              </w:rPr>
            </w:pPr>
            <w:r>
              <w:rPr>
                <w:rFonts w:hint="eastAsia" w:eastAsia="仿宋_GB2312" w:cs="宋体"/>
                <w:color w:val="000000"/>
                <w:kern w:val="0"/>
                <w:sz w:val="22"/>
                <w:szCs w:val="22"/>
              </w:rPr>
              <w:t>设立项目资金专账的，记3分；未设的，不记分。</w:t>
            </w:r>
          </w:p>
        </w:tc>
        <w:tc>
          <w:tcPr>
            <w:tcW w:w="1208" w:type="dxa"/>
            <w:vAlign w:val="center"/>
          </w:tcPr>
          <w:p w14:paraId="3FE0F19D">
            <w:pPr>
              <w:widowControl/>
              <w:jc w:val="both"/>
              <w:rPr>
                <w:rFonts w:eastAsia="仿宋_GB2312" w:cs="宋体"/>
                <w:color w:val="000000"/>
                <w:kern w:val="0"/>
                <w:sz w:val="22"/>
                <w:szCs w:val="22"/>
              </w:rPr>
            </w:pPr>
            <w:r>
              <w:rPr>
                <w:rFonts w:hint="eastAsia" w:eastAsia="仿宋_GB2312" w:cs="宋体"/>
                <w:color w:val="000000"/>
                <w:kern w:val="0"/>
                <w:sz w:val="22"/>
                <w:szCs w:val="22"/>
              </w:rPr>
              <w:t>资金专账票据。</w:t>
            </w:r>
          </w:p>
        </w:tc>
        <w:tc>
          <w:tcPr>
            <w:tcW w:w="661" w:type="dxa"/>
          </w:tcPr>
          <w:p w14:paraId="7B352942">
            <w:pPr>
              <w:widowControl/>
              <w:jc w:val="left"/>
              <w:rPr>
                <w:rFonts w:eastAsia="仿宋_GB2312" w:cs="宋体"/>
                <w:color w:val="000000"/>
                <w:kern w:val="0"/>
                <w:sz w:val="22"/>
                <w:szCs w:val="22"/>
              </w:rPr>
            </w:pPr>
          </w:p>
        </w:tc>
      </w:tr>
      <w:tr w14:paraId="6F22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7" w:type="dxa"/>
            <w:vMerge w:val="continue"/>
            <w:vAlign w:val="center"/>
          </w:tcPr>
          <w:p w14:paraId="52639CCB">
            <w:pPr>
              <w:widowControl/>
              <w:jc w:val="left"/>
              <w:rPr>
                <w:rFonts w:eastAsia="仿宋_GB2312" w:cs="宋体"/>
                <w:color w:val="000000"/>
                <w:kern w:val="0"/>
                <w:sz w:val="22"/>
                <w:szCs w:val="22"/>
              </w:rPr>
            </w:pPr>
          </w:p>
        </w:tc>
        <w:tc>
          <w:tcPr>
            <w:tcW w:w="749" w:type="dxa"/>
            <w:vMerge w:val="continue"/>
            <w:vAlign w:val="center"/>
          </w:tcPr>
          <w:p w14:paraId="4C55B604">
            <w:pPr>
              <w:widowControl/>
              <w:jc w:val="left"/>
              <w:rPr>
                <w:rFonts w:eastAsia="仿宋_GB2312" w:cs="宋体"/>
                <w:color w:val="000000"/>
                <w:kern w:val="0"/>
                <w:sz w:val="22"/>
                <w:szCs w:val="22"/>
              </w:rPr>
            </w:pPr>
          </w:p>
        </w:tc>
        <w:tc>
          <w:tcPr>
            <w:tcW w:w="436" w:type="dxa"/>
            <w:vMerge w:val="continue"/>
            <w:vAlign w:val="center"/>
          </w:tcPr>
          <w:p w14:paraId="575FA458">
            <w:pPr>
              <w:widowControl/>
              <w:jc w:val="left"/>
              <w:rPr>
                <w:rFonts w:eastAsia="仿宋_GB2312" w:cs="宋体"/>
                <w:color w:val="000000"/>
                <w:kern w:val="0"/>
                <w:sz w:val="22"/>
                <w:szCs w:val="22"/>
              </w:rPr>
            </w:pPr>
          </w:p>
        </w:tc>
        <w:tc>
          <w:tcPr>
            <w:tcW w:w="747" w:type="dxa"/>
            <w:vMerge w:val="continue"/>
            <w:vAlign w:val="center"/>
          </w:tcPr>
          <w:p w14:paraId="0DB0E465">
            <w:pPr>
              <w:widowControl/>
              <w:jc w:val="left"/>
              <w:rPr>
                <w:rFonts w:eastAsia="仿宋_GB2312" w:cs="宋体"/>
                <w:color w:val="000000"/>
                <w:kern w:val="0"/>
                <w:sz w:val="22"/>
                <w:szCs w:val="22"/>
              </w:rPr>
            </w:pPr>
          </w:p>
        </w:tc>
        <w:tc>
          <w:tcPr>
            <w:tcW w:w="741" w:type="dxa"/>
            <w:vMerge w:val="continue"/>
            <w:vAlign w:val="center"/>
          </w:tcPr>
          <w:p w14:paraId="677C76B6">
            <w:pPr>
              <w:widowControl/>
              <w:jc w:val="left"/>
              <w:rPr>
                <w:rFonts w:eastAsia="仿宋_GB2312" w:cs="宋体"/>
                <w:color w:val="000000"/>
                <w:kern w:val="0"/>
                <w:sz w:val="22"/>
                <w:szCs w:val="22"/>
              </w:rPr>
            </w:pPr>
          </w:p>
        </w:tc>
        <w:tc>
          <w:tcPr>
            <w:tcW w:w="1800" w:type="dxa"/>
            <w:vAlign w:val="center"/>
          </w:tcPr>
          <w:p w14:paraId="0C4CA3F0">
            <w:pPr>
              <w:widowControl/>
              <w:jc w:val="both"/>
              <w:rPr>
                <w:rFonts w:eastAsia="仿宋_GB2312" w:cs="宋体"/>
                <w:color w:val="000000"/>
                <w:kern w:val="0"/>
                <w:sz w:val="22"/>
                <w:szCs w:val="22"/>
              </w:rPr>
            </w:pPr>
            <w:r>
              <w:rPr>
                <w:rFonts w:hint="eastAsia" w:eastAsia="仿宋_GB2312" w:cs="宋体"/>
                <w:color w:val="000000"/>
                <w:kern w:val="0"/>
                <w:sz w:val="22"/>
                <w:szCs w:val="22"/>
              </w:rPr>
              <w:t>资金到项目、管理到项目、核算到项目。</w:t>
            </w:r>
          </w:p>
        </w:tc>
        <w:tc>
          <w:tcPr>
            <w:tcW w:w="524" w:type="dxa"/>
            <w:vAlign w:val="center"/>
          </w:tcPr>
          <w:p w14:paraId="2126FDE1">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995" w:type="dxa"/>
            <w:vAlign w:val="center"/>
          </w:tcPr>
          <w:p w14:paraId="538866A8">
            <w:pPr>
              <w:widowControl/>
              <w:jc w:val="both"/>
              <w:rPr>
                <w:rFonts w:eastAsia="仿宋_GB2312" w:cs="宋体"/>
                <w:color w:val="000000"/>
                <w:kern w:val="0"/>
                <w:sz w:val="22"/>
                <w:szCs w:val="22"/>
              </w:rPr>
            </w:pPr>
            <w:r>
              <w:rPr>
                <w:rFonts w:hint="eastAsia" w:eastAsia="仿宋_GB2312" w:cs="宋体"/>
                <w:color w:val="000000"/>
                <w:kern w:val="0"/>
                <w:sz w:val="22"/>
                <w:szCs w:val="22"/>
              </w:rPr>
              <w:t>资金到项目、管理到项目、核算到项目的，记3分；少一项扣1分。</w:t>
            </w:r>
          </w:p>
        </w:tc>
        <w:tc>
          <w:tcPr>
            <w:tcW w:w="1208" w:type="dxa"/>
            <w:vAlign w:val="center"/>
          </w:tcPr>
          <w:p w14:paraId="4E72E6C2">
            <w:pPr>
              <w:widowControl/>
              <w:jc w:val="both"/>
              <w:rPr>
                <w:rFonts w:eastAsia="仿宋_GB2312" w:cs="宋体"/>
                <w:color w:val="000000"/>
                <w:kern w:val="0"/>
                <w:sz w:val="22"/>
                <w:szCs w:val="22"/>
              </w:rPr>
            </w:pPr>
            <w:r>
              <w:rPr>
                <w:rFonts w:hint="eastAsia" w:eastAsia="仿宋_GB2312" w:cs="宋体"/>
                <w:color w:val="000000"/>
                <w:kern w:val="0"/>
                <w:sz w:val="22"/>
                <w:szCs w:val="22"/>
              </w:rPr>
              <w:t>项目经费管理实施细则落实到位的佐证材料。</w:t>
            </w:r>
          </w:p>
        </w:tc>
        <w:tc>
          <w:tcPr>
            <w:tcW w:w="661" w:type="dxa"/>
          </w:tcPr>
          <w:p w14:paraId="09E0FC22">
            <w:pPr>
              <w:widowControl/>
              <w:jc w:val="left"/>
              <w:rPr>
                <w:rFonts w:eastAsia="仿宋_GB2312" w:cs="宋体"/>
                <w:color w:val="000000"/>
                <w:kern w:val="0"/>
                <w:sz w:val="22"/>
                <w:szCs w:val="22"/>
              </w:rPr>
            </w:pPr>
          </w:p>
        </w:tc>
      </w:tr>
      <w:tr w14:paraId="60EC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57" w:type="dxa"/>
            <w:vMerge w:val="restart"/>
            <w:vAlign w:val="center"/>
          </w:tcPr>
          <w:p w14:paraId="68B0DC8B">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749" w:type="dxa"/>
            <w:vMerge w:val="restart"/>
            <w:vAlign w:val="center"/>
          </w:tcPr>
          <w:p w14:paraId="487029B9">
            <w:pPr>
              <w:widowControl/>
              <w:jc w:val="center"/>
              <w:rPr>
                <w:rFonts w:eastAsia="仿宋_GB2312" w:cs="宋体"/>
                <w:color w:val="000000"/>
                <w:kern w:val="0"/>
                <w:sz w:val="22"/>
                <w:szCs w:val="22"/>
              </w:rPr>
            </w:pPr>
            <w:r>
              <w:rPr>
                <w:rFonts w:hint="eastAsia" w:eastAsia="仿宋_GB2312" w:cs="宋体"/>
                <w:color w:val="000000"/>
                <w:kern w:val="0"/>
                <w:sz w:val="22"/>
                <w:szCs w:val="22"/>
              </w:rPr>
              <w:t>项目产出</w:t>
            </w:r>
          </w:p>
        </w:tc>
        <w:tc>
          <w:tcPr>
            <w:tcW w:w="436" w:type="dxa"/>
            <w:vAlign w:val="center"/>
          </w:tcPr>
          <w:p w14:paraId="4A6B2EED">
            <w:pPr>
              <w:widowControl/>
              <w:jc w:val="center"/>
              <w:rPr>
                <w:rFonts w:eastAsia="仿宋_GB2312" w:cs="宋体"/>
                <w:color w:val="000000"/>
                <w:kern w:val="0"/>
                <w:sz w:val="22"/>
                <w:szCs w:val="22"/>
              </w:rPr>
            </w:pPr>
            <w:r>
              <w:rPr>
                <w:rFonts w:hint="eastAsia" w:eastAsia="仿宋_GB2312" w:cs="宋体"/>
                <w:color w:val="000000"/>
                <w:kern w:val="0"/>
                <w:sz w:val="22"/>
                <w:szCs w:val="22"/>
              </w:rPr>
              <w:t>12</w:t>
            </w:r>
          </w:p>
        </w:tc>
        <w:tc>
          <w:tcPr>
            <w:tcW w:w="747" w:type="dxa"/>
            <w:vAlign w:val="center"/>
          </w:tcPr>
          <w:p w14:paraId="4F96BE94">
            <w:pPr>
              <w:widowControl/>
              <w:jc w:val="center"/>
              <w:rPr>
                <w:rFonts w:eastAsia="仿宋_GB2312" w:cs="宋体"/>
                <w:color w:val="000000"/>
                <w:kern w:val="0"/>
                <w:sz w:val="22"/>
                <w:szCs w:val="22"/>
              </w:rPr>
            </w:pPr>
            <w:r>
              <w:rPr>
                <w:rFonts w:hint="eastAsia" w:eastAsia="仿宋_GB2312" w:cs="宋体"/>
                <w:color w:val="000000"/>
                <w:kern w:val="0"/>
                <w:sz w:val="22"/>
                <w:szCs w:val="22"/>
              </w:rPr>
              <w:t>体系构建</w:t>
            </w:r>
          </w:p>
        </w:tc>
        <w:tc>
          <w:tcPr>
            <w:tcW w:w="741" w:type="dxa"/>
            <w:vAlign w:val="center"/>
          </w:tcPr>
          <w:p w14:paraId="06F392F4">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800" w:type="dxa"/>
            <w:vAlign w:val="center"/>
          </w:tcPr>
          <w:p w14:paraId="5FCCDB5F">
            <w:pPr>
              <w:widowControl/>
              <w:jc w:val="both"/>
              <w:rPr>
                <w:rFonts w:eastAsia="仿宋_GB2312" w:cs="宋体"/>
                <w:color w:val="000000"/>
                <w:kern w:val="0"/>
                <w:sz w:val="22"/>
                <w:szCs w:val="22"/>
              </w:rPr>
            </w:pPr>
            <w:r>
              <w:rPr>
                <w:rFonts w:hint="eastAsia" w:eastAsia="仿宋_GB2312" w:cs="宋体"/>
                <w:color w:val="000000"/>
                <w:kern w:val="0"/>
                <w:sz w:val="22"/>
                <w:szCs w:val="22"/>
              </w:rPr>
              <w:t>培训模式、课程设置、教材开发、师资建设、培训装备和能力评价等方面构建了较为完备的高技能人才培训体系。</w:t>
            </w:r>
          </w:p>
        </w:tc>
        <w:tc>
          <w:tcPr>
            <w:tcW w:w="524" w:type="dxa"/>
            <w:vAlign w:val="center"/>
          </w:tcPr>
          <w:p w14:paraId="6EAAA739">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2CA08FDC">
            <w:pPr>
              <w:widowControl/>
              <w:jc w:val="both"/>
              <w:rPr>
                <w:rFonts w:eastAsia="仿宋_GB2312" w:cs="宋体"/>
                <w:color w:val="000000"/>
                <w:kern w:val="0"/>
                <w:sz w:val="22"/>
                <w:szCs w:val="22"/>
              </w:rPr>
            </w:pPr>
            <w:r>
              <w:rPr>
                <w:rFonts w:hint="eastAsia" w:eastAsia="仿宋_GB2312" w:cs="宋体"/>
                <w:color w:val="000000"/>
                <w:kern w:val="0"/>
                <w:sz w:val="22"/>
                <w:szCs w:val="22"/>
              </w:rPr>
              <w:t>合作培训、课程设置、教材开发、师资建设、能力评价等环节工作体现校企合作、运行良好，记5分；运行一般的，酌情扣0.5-2分。</w:t>
            </w:r>
          </w:p>
        </w:tc>
        <w:tc>
          <w:tcPr>
            <w:tcW w:w="1208" w:type="dxa"/>
            <w:vAlign w:val="center"/>
          </w:tcPr>
          <w:p w14:paraId="5C9BE551">
            <w:pPr>
              <w:widowControl/>
              <w:jc w:val="both"/>
              <w:rPr>
                <w:rFonts w:eastAsia="仿宋_GB2312" w:cs="宋体"/>
                <w:color w:val="000000"/>
                <w:kern w:val="0"/>
                <w:sz w:val="22"/>
                <w:szCs w:val="22"/>
              </w:rPr>
            </w:pPr>
            <w:r>
              <w:rPr>
                <w:rFonts w:hint="eastAsia" w:eastAsia="仿宋_GB2312" w:cs="宋体"/>
                <w:color w:val="000000"/>
                <w:kern w:val="0"/>
                <w:sz w:val="22"/>
                <w:szCs w:val="22"/>
              </w:rPr>
              <w:t>5个环节体现有机运营、效果良好的总结材料。</w:t>
            </w:r>
          </w:p>
        </w:tc>
        <w:tc>
          <w:tcPr>
            <w:tcW w:w="661" w:type="dxa"/>
          </w:tcPr>
          <w:p w14:paraId="0FCEEE94">
            <w:pPr>
              <w:widowControl/>
              <w:jc w:val="left"/>
              <w:rPr>
                <w:rFonts w:eastAsia="仿宋_GB2312" w:cs="宋体"/>
                <w:color w:val="000000"/>
                <w:kern w:val="0"/>
                <w:sz w:val="22"/>
                <w:szCs w:val="22"/>
              </w:rPr>
            </w:pPr>
          </w:p>
        </w:tc>
      </w:tr>
      <w:tr w14:paraId="391C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7" w:type="dxa"/>
            <w:vMerge w:val="continue"/>
            <w:vAlign w:val="center"/>
          </w:tcPr>
          <w:p w14:paraId="457B0EE0">
            <w:pPr>
              <w:widowControl/>
              <w:jc w:val="left"/>
              <w:rPr>
                <w:rFonts w:eastAsia="仿宋_GB2312" w:cs="宋体"/>
                <w:color w:val="000000"/>
                <w:kern w:val="0"/>
                <w:sz w:val="22"/>
                <w:szCs w:val="22"/>
              </w:rPr>
            </w:pPr>
          </w:p>
        </w:tc>
        <w:tc>
          <w:tcPr>
            <w:tcW w:w="749" w:type="dxa"/>
            <w:vMerge w:val="continue"/>
            <w:vAlign w:val="center"/>
          </w:tcPr>
          <w:p w14:paraId="57414B41">
            <w:pPr>
              <w:widowControl/>
              <w:jc w:val="left"/>
              <w:rPr>
                <w:rFonts w:eastAsia="仿宋_GB2312" w:cs="宋体"/>
                <w:color w:val="000000"/>
                <w:kern w:val="0"/>
                <w:sz w:val="22"/>
                <w:szCs w:val="22"/>
              </w:rPr>
            </w:pPr>
          </w:p>
        </w:tc>
        <w:tc>
          <w:tcPr>
            <w:tcW w:w="436" w:type="dxa"/>
            <w:vMerge w:val="restart"/>
            <w:vAlign w:val="center"/>
          </w:tcPr>
          <w:p w14:paraId="31F266AC">
            <w:pPr>
              <w:widowControl/>
              <w:jc w:val="center"/>
              <w:rPr>
                <w:rFonts w:eastAsia="仿宋_GB2312" w:cs="宋体"/>
                <w:color w:val="000000"/>
                <w:kern w:val="0"/>
                <w:sz w:val="22"/>
                <w:szCs w:val="22"/>
              </w:rPr>
            </w:pPr>
            <w:r>
              <w:rPr>
                <w:rFonts w:hint="eastAsia" w:eastAsia="仿宋_GB2312" w:cs="宋体"/>
                <w:color w:val="000000"/>
                <w:kern w:val="0"/>
                <w:sz w:val="22"/>
                <w:szCs w:val="22"/>
              </w:rPr>
              <w:t>13</w:t>
            </w:r>
          </w:p>
        </w:tc>
        <w:tc>
          <w:tcPr>
            <w:tcW w:w="747" w:type="dxa"/>
            <w:vMerge w:val="restart"/>
            <w:vAlign w:val="center"/>
          </w:tcPr>
          <w:p w14:paraId="36B92896">
            <w:pPr>
              <w:widowControl/>
              <w:jc w:val="center"/>
              <w:rPr>
                <w:rFonts w:eastAsia="仿宋_GB2312" w:cs="宋体"/>
                <w:color w:val="000000"/>
                <w:kern w:val="0"/>
                <w:sz w:val="22"/>
                <w:szCs w:val="22"/>
              </w:rPr>
            </w:pPr>
            <w:r>
              <w:rPr>
                <w:rFonts w:hint="eastAsia" w:eastAsia="仿宋_GB2312" w:cs="宋体"/>
                <w:color w:val="000000"/>
                <w:kern w:val="0"/>
                <w:sz w:val="22"/>
                <w:szCs w:val="22"/>
              </w:rPr>
              <w:t>规模效应</w:t>
            </w:r>
          </w:p>
        </w:tc>
        <w:tc>
          <w:tcPr>
            <w:tcW w:w="741" w:type="dxa"/>
            <w:vMerge w:val="restart"/>
            <w:vAlign w:val="center"/>
          </w:tcPr>
          <w:p w14:paraId="73697F61">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215718E4">
            <w:pPr>
              <w:widowControl/>
              <w:jc w:val="both"/>
              <w:rPr>
                <w:rFonts w:eastAsia="仿宋_GB2312" w:cs="宋体"/>
                <w:color w:val="000000"/>
                <w:kern w:val="0"/>
                <w:sz w:val="22"/>
                <w:szCs w:val="22"/>
              </w:rPr>
            </w:pPr>
            <w:r>
              <w:rPr>
                <w:rFonts w:hint="eastAsia" w:eastAsia="仿宋_GB2312" w:cs="宋体"/>
                <w:color w:val="000000"/>
                <w:kern w:val="0"/>
                <w:sz w:val="22"/>
                <w:szCs w:val="22"/>
              </w:rPr>
              <w:t>项目建设经验在本市高技能人才培训领域发挥示范作用。</w:t>
            </w:r>
          </w:p>
        </w:tc>
        <w:tc>
          <w:tcPr>
            <w:tcW w:w="524" w:type="dxa"/>
            <w:vAlign w:val="center"/>
          </w:tcPr>
          <w:p w14:paraId="0F94813C">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568A9FC5">
            <w:pPr>
              <w:widowControl/>
              <w:jc w:val="both"/>
              <w:rPr>
                <w:rFonts w:eastAsia="仿宋_GB2312" w:cs="宋体"/>
                <w:color w:val="000000"/>
                <w:kern w:val="0"/>
                <w:sz w:val="22"/>
                <w:szCs w:val="22"/>
              </w:rPr>
            </w:pPr>
            <w:r>
              <w:rPr>
                <w:rFonts w:hint="eastAsia" w:eastAsia="仿宋_GB2312" w:cs="宋体"/>
                <w:color w:val="000000"/>
                <w:kern w:val="0"/>
                <w:sz w:val="22"/>
                <w:szCs w:val="22"/>
              </w:rPr>
              <w:t>项目建设经验在本区域高技能人才培训领域发挥示范作用的，记5分；一般的，记0.5-2分。</w:t>
            </w:r>
          </w:p>
        </w:tc>
        <w:tc>
          <w:tcPr>
            <w:tcW w:w="1208" w:type="dxa"/>
            <w:vAlign w:val="center"/>
          </w:tcPr>
          <w:p w14:paraId="56C65CA2">
            <w:pPr>
              <w:widowControl/>
              <w:jc w:val="both"/>
              <w:rPr>
                <w:rFonts w:eastAsia="仿宋_GB2312" w:cs="宋体"/>
                <w:color w:val="000000"/>
                <w:kern w:val="0"/>
                <w:sz w:val="22"/>
                <w:szCs w:val="22"/>
              </w:rPr>
            </w:pPr>
            <w:r>
              <w:rPr>
                <w:rFonts w:hint="eastAsia" w:eastAsia="仿宋_GB2312" w:cs="宋体"/>
                <w:color w:val="000000"/>
                <w:kern w:val="0"/>
                <w:sz w:val="22"/>
                <w:szCs w:val="22"/>
              </w:rPr>
              <w:t>项目建设经验在本市发挥示范作用的佐证材料。</w:t>
            </w:r>
          </w:p>
        </w:tc>
        <w:tc>
          <w:tcPr>
            <w:tcW w:w="661" w:type="dxa"/>
          </w:tcPr>
          <w:p w14:paraId="2DDF8214">
            <w:pPr>
              <w:widowControl/>
              <w:jc w:val="left"/>
              <w:rPr>
                <w:rFonts w:eastAsia="仿宋_GB2312" w:cs="宋体"/>
                <w:color w:val="000000"/>
                <w:kern w:val="0"/>
                <w:sz w:val="22"/>
                <w:szCs w:val="22"/>
              </w:rPr>
            </w:pPr>
          </w:p>
        </w:tc>
      </w:tr>
      <w:tr w14:paraId="0A19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57" w:type="dxa"/>
            <w:vMerge w:val="continue"/>
            <w:vAlign w:val="center"/>
          </w:tcPr>
          <w:p w14:paraId="0CC60329">
            <w:pPr>
              <w:widowControl/>
              <w:jc w:val="left"/>
              <w:rPr>
                <w:rFonts w:eastAsia="仿宋_GB2312" w:cs="宋体"/>
                <w:color w:val="000000"/>
                <w:kern w:val="0"/>
                <w:sz w:val="22"/>
                <w:szCs w:val="22"/>
              </w:rPr>
            </w:pPr>
          </w:p>
        </w:tc>
        <w:tc>
          <w:tcPr>
            <w:tcW w:w="749" w:type="dxa"/>
            <w:vMerge w:val="continue"/>
            <w:vAlign w:val="center"/>
          </w:tcPr>
          <w:p w14:paraId="7C00C42A">
            <w:pPr>
              <w:widowControl/>
              <w:jc w:val="left"/>
              <w:rPr>
                <w:rFonts w:eastAsia="仿宋_GB2312" w:cs="宋体"/>
                <w:color w:val="000000"/>
                <w:kern w:val="0"/>
                <w:sz w:val="22"/>
                <w:szCs w:val="22"/>
              </w:rPr>
            </w:pPr>
          </w:p>
        </w:tc>
        <w:tc>
          <w:tcPr>
            <w:tcW w:w="436" w:type="dxa"/>
            <w:vMerge w:val="continue"/>
            <w:vAlign w:val="center"/>
          </w:tcPr>
          <w:p w14:paraId="0710961E">
            <w:pPr>
              <w:widowControl/>
              <w:jc w:val="left"/>
              <w:rPr>
                <w:rFonts w:eastAsia="仿宋_GB2312" w:cs="宋体"/>
                <w:color w:val="000000"/>
                <w:kern w:val="0"/>
                <w:sz w:val="22"/>
                <w:szCs w:val="22"/>
              </w:rPr>
            </w:pPr>
          </w:p>
        </w:tc>
        <w:tc>
          <w:tcPr>
            <w:tcW w:w="747" w:type="dxa"/>
            <w:vMerge w:val="continue"/>
            <w:vAlign w:val="center"/>
          </w:tcPr>
          <w:p w14:paraId="728E2591">
            <w:pPr>
              <w:widowControl/>
              <w:jc w:val="left"/>
              <w:rPr>
                <w:rFonts w:eastAsia="仿宋_GB2312" w:cs="宋体"/>
                <w:color w:val="000000"/>
                <w:kern w:val="0"/>
                <w:sz w:val="22"/>
                <w:szCs w:val="22"/>
              </w:rPr>
            </w:pPr>
          </w:p>
        </w:tc>
        <w:tc>
          <w:tcPr>
            <w:tcW w:w="741" w:type="dxa"/>
            <w:vMerge w:val="continue"/>
            <w:vAlign w:val="center"/>
          </w:tcPr>
          <w:p w14:paraId="0847B0DC">
            <w:pPr>
              <w:widowControl/>
              <w:jc w:val="left"/>
              <w:rPr>
                <w:rFonts w:eastAsia="仿宋_GB2312" w:cs="宋体"/>
                <w:color w:val="000000"/>
                <w:kern w:val="0"/>
                <w:sz w:val="22"/>
                <w:szCs w:val="22"/>
              </w:rPr>
            </w:pPr>
          </w:p>
        </w:tc>
        <w:tc>
          <w:tcPr>
            <w:tcW w:w="1800" w:type="dxa"/>
            <w:vAlign w:val="center"/>
          </w:tcPr>
          <w:p w14:paraId="29E7D960">
            <w:pPr>
              <w:widowControl/>
              <w:jc w:val="both"/>
              <w:rPr>
                <w:rFonts w:eastAsia="仿宋_GB2312" w:cs="宋体"/>
                <w:color w:val="000000"/>
                <w:kern w:val="0"/>
                <w:sz w:val="22"/>
                <w:szCs w:val="22"/>
              </w:rPr>
            </w:pPr>
            <w:r>
              <w:rPr>
                <w:rFonts w:hint="eastAsia" w:eastAsia="仿宋_GB2312" w:cs="宋体"/>
                <w:color w:val="000000"/>
                <w:kern w:val="0"/>
                <w:sz w:val="22"/>
                <w:szCs w:val="22"/>
              </w:rPr>
              <w:t>所建设专业开展高级工以上</w:t>
            </w:r>
            <w:r>
              <w:rPr>
                <w:rFonts w:hint="eastAsia" w:eastAsia="仿宋_GB2312" w:cs="宋体"/>
                <w:color w:val="000000"/>
                <w:kern w:val="0"/>
                <w:sz w:val="22"/>
                <w:szCs w:val="22"/>
                <w:lang w:eastAsia="zh-CN"/>
              </w:rPr>
              <w:t>或者相当于高级工高技能人才</w:t>
            </w:r>
            <w:r>
              <w:rPr>
                <w:rFonts w:hint="eastAsia" w:eastAsia="仿宋_GB2312" w:cs="宋体"/>
                <w:color w:val="000000"/>
                <w:kern w:val="0"/>
                <w:sz w:val="22"/>
                <w:szCs w:val="22"/>
              </w:rPr>
              <w:t>（含高级工）培训。</w:t>
            </w:r>
          </w:p>
        </w:tc>
        <w:tc>
          <w:tcPr>
            <w:tcW w:w="524" w:type="dxa"/>
            <w:vAlign w:val="center"/>
          </w:tcPr>
          <w:p w14:paraId="69B827F2">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0B019F58">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企业培训高级工以上高技能人才年培训达</w:t>
            </w:r>
            <w:r>
              <w:rPr>
                <w:rFonts w:hint="eastAsia" w:eastAsia="仿宋_GB2312" w:cs="宋体"/>
                <w:color w:val="000000"/>
                <w:kern w:val="0"/>
                <w:sz w:val="22"/>
                <w:szCs w:val="22"/>
                <w:lang w:val="en-US" w:eastAsia="zh-CN"/>
              </w:rPr>
              <w:t>200人以上的，记5分；每少20人扣0.5分。公共实训基地培训高技能人才年培训达400人以上的，记5分；每少40人扣0.5分。职业院校培训高级工以上高技能人才年培训达600人以上的记5分；每少60人扣0.5分。</w:t>
            </w:r>
          </w:p>
        </w:tc>
        <w:tc>
          <w:tcPr>
            <w:tcW w:w="1208" w:type="dxa"/>
            <w:vAlign w:val="center"/>
          </w:tcPr>
          <w:p w14:paraId="36940220">
            <w:pPr>
              <w:widowControl/>
              <w:jc w:val="both"/>
              <w:rPr>
                <w:rFonts w:eastAsia="仿宋_GB2312" w:cs="宋体"/>
                <w:color w:val="000000"/>
                <w:kern w:val="0"/>
                <w:sz w:val="22"/>
                <w:szCs w:val="22"/>
              </w:rPr>
            </w:pPr>
            <w:r>
              <w:rPr>
                <w:rFonts w:hint="eastAsia" w:eastAsia="仿宋_GB2312" w:cs="宋体"/>
                <w:color w:val="000000"/>
                <w:kern w:val="0"/>
                <w:sz w:val="22"/>
                <w:szCs w:val="22"/>
              </w:rPr>
              <w:t>培训学员的身份证、缴费单、学员名册、培训合格证</w:t>
            </w:r>
            <w:r>
              <w:rPr>
                <w:rFonts w:hint="eastAsia" w:eastAsia="仿宋_GB2312" w:cs="宋体"/>
                <w:color w:val="000000"/>
                <w:kern w:val="0"/>
                <w:sz w:val="22"/>
                <w:szCs w:val="22"/>
                <w:lang w:eastAsia="zh-CN"/>
              </w:rPr>
              <w:t>、职业资格证、职业等级证书</w:t>
            </w:r>
            <w:r>
              <w:rPr>
                <w:rFonts w:hint="eastAsia" w:eastAsia="仿宋_GB2312" w:cs="宋体"/>
                <w:color w:val="000000"/>
                <w:kern w:val="0"/>
                <w:sz w:val="22"/>
                <w:szCs w:val="22"/>
              </w:rPr>
              <w:t>等佐证材料复印件。</w:t>
            </w:r>
          </w:p>
        </w:tc>
        <w:tc>
          <w:tcPr>
            <w:tcW w:w="661" w:type="dxa"/>
          </w:tcPr>
          <w:p w14:paraId="7D7A71C6">
            <w:pPr>
              <w:widowControl/>
              <w:jc w:val="left"/>
              <w:rPr>
                <w:rFonts w:eastAsia="仿宋_GB2312" w:cs="宋体"/>
                <w:color w:val="000000"/>
                <w:kern w:val="0"/>
                <w:sz w:val="22"/>
                <w:szCs w:val="22"/>
              </w:rPr>
            </w:pPr>
          </w:p>
        </w:tc>
      </w:tr>
      <w:tr w14:paraId="557D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7" w:type="dxa"/>
            <w:vMerge w:val="continue"/>
            <w:vAlign w:val="center"/>
          </w:tcPr>
          <w:p w14:paraId="771C6305">
            <w:pPr>
              <w:widowControl/>
              <w:jc w:val="left"/>
              <w:rPr>
                <w:rFonts w:eastAsia="仿宋_GB2312" w:cs="宋体"/>
                <w:color w:val="000000"/>
                <w:kern w:val="0"/>
                <w:sz w:val="22"/>
                <w:szCs w:val="22"/>
              </w:rPr>
            </w:pPr>
          </w:p>
        </w:tc>
        <w:tc>
          <w:tcPr>
            <w:tcW w:w="749" w:type="dxa"/>
            <w:vMerge w:val="continue"/>
            <w:vAlign w:val="center"/>
          </w:tcPr>
          <w:p w14:paraId="559161E2">
            <w:pPr>
              <w:widowControl/>
              <w:jc w:val="left"/>
              <w:rPr>
                <w:rFonts w:eastAsia="仿宋_GB2312" w:cs="宋体"/>
                <w:color w:val="000000"/>
                <w:kern w:val="0"/>
                <w:sz w:val="22"/>
                <w:szCs w:val="22"/>
              </w:rPr>
            </w:pPr>
          </w:p>
        </w:tc>
        <w:tc>
          <w:tcPr>
            <w:tcW w:w="436" w:type="dxa"/>
            <w:vMerge w:val="restart"/>
            <w:vAlign w:val="center"/>
          </w:tcPr>
          <w:p w14:paraId="110FE785">
            <w:pPr>
              <w:widowControl/>
              <w:jc w:val="center"/>
              <w:rPr>
                <w:rFonts w:eastAsia="仿宋_GB2312" w:cs="宋体"/>
                <w:color w:val="000000"/>
                <w:kern w:val="0"/>
                <w:sz w:val="22"/>
                <w:szCs w:val="22"/>
              </w:rPr>
            </w:pPr>
            <w:r>
              <w:rPr>
                <w:rFonts w:hint="eastAsia" w:eastAsia="仿宋_GB2312" w:cs="宋体"/>
                <w:color w:val="000000"/>
                <w:kern w:val="0"/>
                <w:sz w:val="22"/>
                <w:szCs w:val="22"/>
              </w:rPr>
              <w:t>14</w:t>
            </w:r>
          </w:p>
        </w:tc>
        <w:tc>
          <w:tcPr>
            <w:tcW w:w="747" w:type="dxa"/>
            <w:vMerge w:val="restart"/>
            <w:vAlign w:val="center"/>
          </w:tcPr>
          <w:p w14:paraId="49BEBC52">
            <w:pPr>
              <w:widowControl/>
              <w:jc w:val="center"/>
              <w:rPr>
                <w:rFonts w:eastAsia="仿宋_GB2312" w:cs="宋体"/>
                <w:color w:val="000000"/>
                <w:kern w:val="0"/>
                <w:sz w:val="22"/>
                <w:szCs w:val="22"/>
              </w:rPr>
            </w:pPr>
            <w:r>
              <w:rPr>
                <w:rFonts w:hint="eastAsia" w:eastAsia="仿宋_GB2312" w:cs="宋体"/>
                <w:color w:val="000000"/>
                <w:kern w:val="0"/>
                <w:sz w:val="22"/>
                <w:szCs w:val="22"/>
              </w:rPr>
              <w:t>评价反馈</w:t>
            </w:r>
          </w:p>
        </w:tc>
        <w:tc>
          <w:tcPr>
            <w:tcW w:w="741" w:type="dxa"/>
            <w:vMerge w:val="restart"/>
            <w:vAlign w:val="center"/>
          </w:tcPr>
          <w:p w14:paraId="6425E473">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4EB45E49">
            <w:pPr>
              <w:widowControl/>
              <w:rPr>
                <w:rFonts w:eastAsia="仿宋_GB2312" w:cs="宋体"/>
                <w:color w:val="000000"/>
                <w:kern w:val="0"/>
                <w:sz w:val="22"/>
                <w:szCs w:val="22"/>
              </w:rPr>
            </w:pPr>
            <w:r>
              <w:rPr>
                <w:rFonts w:hint="eastAsia" w:eastAsia="仿宋_GB2312" w:cs="宋体"/>
                <w:color w:val="000000"/>
                <w:kern w:val="0"/>
                <w:sz w:val="22"/>
                <w:szCs w:val="22"/>
              </w:rPr>
              <w:t>建立了培训质量社会评价机制，培训后，对方单位满意率达85%以上。</w:t>
            </w:r>
          </w:p>
        </w:tc>
        <w:tc>
          <w:tcPr>
            <w:tcW w:w="524" w:type="dxa"/>
            <w:vAlign w:val="center"/>
          </w:tcPr>
          <w:p w14:paraId="3FAC776B">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3E852E42">
            <w:pPr>
              <w:widowControl/>
              <w:rPr>
                <w:rFonts w:eastAsia="仿宋_GB2312" w:cs="宋体"/>
                <w:color w:val="000000"/>
                <w:kern w:val="0"/>
                <w:sz w:val="22"/>
                <w:szCs w:val="22"/>
              </w:rPr>
            </w:pPr>
            <w:r>
              <w:rPr>
                <w:rFonts w:hint="eastAsia" w:eastAsia="仿宋_GB2312" w:cs="宋体"/>
                <w:color w:val="000000"/>
                <w:kern w:val="0"/>
                <w:sz w:val="22"/>
                <w:szCs w:val="22"/>
              </w:rPr>
              <w:t>校企合作的用人单位满意率达85%以上的，记5分；每少5%扣0.5分。</w:t>
            </w:r>
          </w:p>
        </w:tc>
        <w:tc>
          <w:tcPr>
            <w:tcW w:w="1208" w:type="dxa"/>
            <w:vAlign w:val="center"/>
          </w:tcPr>
          <w:p w14:paraId="77D8D181">
            <w:pPr>
              <w:widowControl/>
              <w:jc w:val="both"/>
              <w:rPr>
                <w:rFonts w:eastAsia="仿宋_GB2312" w:cs="宋体"/>
                <w:color w:val="000000"/>
                <w:kern w:val="0"/>
                <w:sz w:val="22"/>
                <w:szCs w:val="22"/>
              </w:rPr>
            </w:pPr>
            <w:r>
              <w:rPr>
                <w:rFonts w:hint="eastAsia" w:eastAsia="仿宋_GB2312" w:cs="宋体"/>
                <w:color w:val="000000"/>
                <w:kern w:val="0"/>
                <w:sz w:val="22"/>
                <w:szCs w:val="22"/>
              </w:rPr>
              <w:t>对方单位满意率调查表、调查报告等相关资料。</w:t>
            </w:r>
          </w:p>
        </w:tc>
        <w:tc>
          <w:tcPr>
            <w:tcW w:w="661" w:type="dxa"/>
          </w:tcPr>
          <w:p w14:paraId="0017F8BE">
            <w:pPr>
              <w:widowControl/>
              <w:jc w:val="left"/>
              <w:rPr>
                <w:rFonts w:eastAsia="仿宋_GB2312" w:cs="宋体"/>
                <w:color w:val="000000"/>
                <w:kern w:val="0"/>
                <w:sz w:val="22"/>
                <w:szCs w:val="22"/>
              </w:rPr>
            </w:pPr>
            <w:r>
              <w:rPr>
                <w:rFonts w:hint="eastAsia" w:eastAsia="仿宋_GB2312" w:cs="宋体"/>
                <w:color w:val="000000"/>
                <w:kern w:val="0"/>
                <w:sz w:val="22"/>
                <w:szCs w:val="22"/>
              </w:rPr>
              <w:t>　</w:t>
            </w:r>
          </w:p>
        </w:tc>
      </w:tr>
      <w:tr w14:paraId="7DDB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7" w:type="dxa"/>
            <w:vMerge w:val="continue"/>
            <w:vAlign w:val="center"/>
          </w:tcPr>
          <w:p w14:paraId="5F22BBF2">
            <w:pPr>
              <w:widowControl/>
              <w:jc w:val="left"/>
              <w:rPr>
                <w:rFonts w:eastAsia="仿宋_GB2312" w:cs="宋体"/>
                <w:color w:val="000000"/>
                <w:kern w:val="0"/>
                <w:sz w:val="22"/>
                <w:szCs w:val="22"/>
              </w:rPr>
            </w:pPr>
          </w:p>
        </w:tc>
        <w:tc>
          <w:tcPr>
            <w:tcW w:w="749" w:type="dxa"/>
            <w:vMerge w:val="continue"/>
            <w:vAlign w:val="center"/>
          </w:tcPr>
          <w:p w14:paraId="2F2F5A6F">
            <w:pPr>
              <w:widowControl/>
              <w:jc w:val="left"/>
              <w:rPr>
                <w:rFonts w:eastAsia="仿宋_GB2312" w:cs="宋体"/>
                <w:color w:val="000000"/>
                <w:kern w:val="0"/>
                <w:sz w:val="22"/>
                <w:szCs w:val="22"/>
              </w:rPr>
            </w:pPr>
          </w:p>
        </w:tc>
        <w:tc>
          <w:tcPr>
            <w:tcW w:w="436" w:type="dxa"/>
            <w:vMerge w:val="continue"/>
            <w:vAlign w:val="center"/>
          </w:tcPr>
          <w:p w14:paraId="6C636098">
            <w:pPr>
              <w:widowControl/>
              <w:jc w:val="left"/>
              <w:rPr>
                <w:rFonts w:eastAsia="仿宋_GB2312" w:cs="宋体"/>
                <w:color w:val="000000"/>
                <w:kern w:val="0"/>
                <w:sz w:val="22"/>
                <w:szCs w:val="22"/>
              </w:rPr>
            </w:pPr>
          </w:p>
        </w:tc>
        <w:tc>
          <w:tcPr>
            <w:tcW w:w="747" w:type="dxa"/>
            <w:vMerge w:val="continue"/>
            <w:vAlign w:val="center"/>
          </w:tcPr>
          <w:p w14:paraId="0FFC50FE">
            <w:pPr>
              <w:widowControl/>
              <w:jc w:val="left"/>
              <w:rPr>
                <w:rFonts w:eastAsia="仿宋_GB2312" w:cs="宋体"/>
                <w:color w:val="000000"/>
                <w:kern w:val="0"/>
                <w:sz w:val="22"/>
                <w:szCs w:val="22"/>
              </w:rPr>
            </w:pPr>
          </w:p>
        </w:tc>
        <w:tc>
          <w:tcPr>
            <w:tcW w:w="741" w:type="dxa"/>
            <w:vMerge w:val="continue"/>
            <w:vAlign w:val="center"/>
          </w:tcPr>
          <w:p w14:paraId="7208D5FD">
            <w:pPr>
              <w:widowControl/>
              <w:jc w:val="left"/>
              <w:rPr>
                <w:rFonts w:eastAsia="仿宋_GB2312" w:cs="宋体"/>
                <w:color w:val="000000"/>
                <w:kern w:val="0"/>
                <w:sz w:val="22"/>
                <w:szCs w:val="22"/>
              </w:rPr>
            </w:pPr>
          </w:p>
        </w:tc>
        <w:tc>
          <w:tcPr>
            <w:tcW w:w="1800" w:type="dxa"/>
            <w:vAlign w:val="center"/>
          </w:tcPr>
          <w:p w14:paraId="1EC69B23">
            <w:pPr>
              <w:widowControl/>
              <w:rPr>
                <w:rFonts w:eastAsia="仿宋_GB2312" w:cs="宋体"/>
                <w:color w:val="000000"/>
                <w:kern w:val="0"/>
                <w:sz w:val="22"/>
                <w:szCs w:val="22"/>
              </w:rPr>
            </w:pPr>
            <w:r>
              <w:rPr>
                <w:rFonts w:hint="eastAsia" w:eastAsia="仿宋_GB2312" w:cs="宋体"/>
                <w:color w:val="000000"/>
                <w:kern w:val="0"/>
                <w:sz w:val="22"/>
                <w:szCs w:val="22"/>
              </w:rPr>
              <w:t>建立了培训质量社会评价机制，培训后，学员满意率达85%以上。</w:t>
            </w:r>
          </w:p>
        </w:tc>
        <w:tc>
          <w:tcPr>
            <w:tcW w:w="524" w:type="dxa"/>
            <w:vAlign w:val="center"/>
          </w:tcPr>
          <w:p w14:paraId="18751F42">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1225A423">
            <w:pPr>
              <w:widowControl/>
              <w:rPr>
                <w:rFonts w:eastAsia="仿宋_GB2312" w:cs="宋体"/>
                <w:color w:val="000000"/>
                <w:kern w:val="0"/>
                <w:sz w:val="22"/>
                <w:szCs w:val="22"/>
              </w:rPr>
            </w:pPr>
            <w:r>
              <w:rPr>
                <w:rFonts w:hint="eastAsia" w:eastAsia="仿宋_GB2312" w:cs="宋体"/>
                <w:color w:val="000000"/>
                <w:kern w:val="0"/>
                <w:sz w:val="22"/>
                <w:szCs w:val="22"/>
              </w:rPr>
              <w:t>学员满意率达85%以上的，记5分；每少5%扣0.5分。</w:t>
            </w:r>
          </w:p>
        </w:tc>
        <w:tc>
          <w:tcPr>
            <w:tcW w:w="1208" w:type="dxa"/>
            <w:vAlign w:val="center"/>
          </w:tcPr>
          <w:p w14:paraId="4B80C1A7">
            <w:pPr>
              <w:widowControl/>
              <w:jc w:val="both"/>
              <w:rPr>
                <w:rFonts w:eastAsia="仿宋_GB2312" w:cs="宋体"/>
                <w:color w:val="000000"/>
                <w:kern w:val="0"/>
                <w:sz w:val="22"/>
                <w:szCs w:val="22"/>
              </w:rPr>
            </w:pPr>
            <w:r>
              <w:rPr>
                <w:rFonts w:hint="eastAsia" w:eastAsia="仿宋_GB2312" w:cs="宋体"/>
                <w:color w:val="000000"/>
                <w:kern w:val="0"/>
                <w:sz w:val="22"/>
                <w:szCs w:val="22"/>
              </w:rPr>
              <w:t>学员满意率调查表、调查报告等相关资料。</w:t>
            </w:r>
          </w:p>
        </w:tc>
        <w:tc>
          <w:tcPr>
            <w:tcW w:w="661" w:type="dxa"/>
          </w:tcPr>
          <w:p w14:paraId="2003164F">
            <w:pPr>
              <w:widowControl/>
              <w:jc w:val="left"/>
              <w:rPr>
                <w:rFonts w:eastAsia="仿宋_GB2312" w:cs="宋体"/>
                <w:color w:val="000000"/>
                <w:kern w:val="0"/>
                <w:sz w:val="22"/>
                <w:szCs w:val="22"/>
              </w:rPr>
            </w:pPr>
            <w:r>
              <w:rPr>
                <w:rFonts w:hint="eastAsia" w:eastAsia="仿宋_GB2312" w:cs="宋体"/>
                <w:color w:val="000000"/>
                <w:kern w:val="0"/>
                <w:sz w:val="22"/>
                <w:szCs w:val="22"/>
              </w:rPr>
              <w:t>　</w:t>
            </w:r>
          </w:p>
        </w:tc>
      </w:tr>
      <w:tr w14:paraId="4C0C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57" w:type="dxa"/>
            <w:vMerge w:val="continue"/>
            <w:vAlign w:val="center"/>
          </w:tcPr>
          <w:p w14:paraId="3B8F3762">
            <w:pPr>
              <w:widowControl/>
              <w:jc w:val="left"/>
              <w:rPr>
                <w:rFonts w:eastAsia="仿宋_GB2312" w:cs="宋体"/>
                <w:color w:val="000000"/>
                <w:kern w:val="0"/>
                <w:sz w:val="22"/>
                <w:szCs w:val="22"/>
              </w:rPr>
            </w:pPr>
          </w:p>
        </w:tc>
        <w:tc>
          <w:tcPr>
            <w:tcW w:w="749" w:type="dxa"/>
            <w:vMerge w:val="continue"/>
            <w:vAlign w:val="center"/>
          </w:tcPr>
          <w:p w14:paraId="64BAB5D8">
            <w:pPr>
              <w:widowControl/>
              <w:jc w:val="left"/>
              <w:rPr>
                <w:rFonts w:eastAsia="仿宋_GB2312" w:cs="宋体"/>
                <w:color w:val="000000"/>
                <w:kern w:val="0"/>
                <w:sz w:val="22"/>
                <w:szCs w:val="22"/>
              </w:rPr>
            </w:pPr>
          </w:p>
        </w:tc>
        <w:tc>
          <w:tcPr>
            <w:tcW w:w="436" w:type="dxa"/>
            <w:vMerge w:val="restart"/>
            <w:vAlign w:val="center"/>
          </w:tcPr>
          <w:p w14:paraId="67A1EA2A">
            <w:pPr>
              <w:widowControl/>
              <w:jc w:val="center"/>
              <w:rPr>
                <w:rFonts w:eastAsia="仿宋_GB2312" w:cs="宋体"/>
                <w:color w:val="000000"/>
                <w:kern w:val="0"/>
                <w:sz w:val="22"/>
                <w:szCs w:val="22"/>
              </w:rPr>
            </w:pPr>
            <w:r>
              <w:rPr>
                <w:rFonts w:hint="eastAsia" w:eastAsia="仿宋_GB2312" w:cs="宋体"/>
                <w:color w:val="000000"/>
                <w:kern w:val="0"/>
                <w:sz w:val="22"/>
                <w:szCs w:val="22"/>
              </w:rPr>
              <w:t>15</w:t>
            </w:r>
          </w:p>
        </w:tc>
        <w:tc>
          <w:tcPr>
            <w:tcW w:w="747" w:type="dxa"/>
            <w:vMerge w:val="restart"/>
            <w:vAlign w:val="center"/>
          </w:tcPr>
          <w:p w14:paraId="553000FF">
            <w:pPr>
              <w:widowControl/>
              <w:jc w:val="center"/>
              <w:rPr>
                <w:rFonts w:eastAsia="仿宋_GB2312" w:cs="宋体"/>
                <w:kern w:val="0"/>
                <w:sz w:val="22"/>
                <w:szCs w:val="22"/>
              </w:rPr>
            </w:pPr>
            <w:r>
              <w:rPr>
                <w:rFonts w:hint="eastAsia" w:eastAsia="仿宋_GB2312" w:cs="宋体"/>
                <w:kern w:val="0"/>
                <w:sz w:val="22"/>
                <w:szCs w:val="22"/>
              </w:rPr>
              <w:t>经验总结</w:t>
            </w:r>
          </w:p>
        </w:tc>
        <w:tc>
          <w:tcPr>
            <w:tcW w:w="741" w:type="dxa"/>
            <w:vMerge w:val="restart"/>
            <w:vAlign w:val="center"/>
          </w:tcPr>
          <w:p w14:paraId="3ECFE500">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800" w:type="dxa"/>
            <w:vAlign w:val="center"/>
          </w:tcPr>
          <w:p w14:paraId="38049B79">
            <w:pPr>
              <w:widowControl/>
              <w:jc w:val="both"/>
              <w:rPr>
                <w:rFonts w:eastAsia="仿宋_GB2312" w:cs="宋体"/>
                <w:color w:val="000000"/>
                <w:kern w:val="0"/>
                <w:sz w:val="22"/>
                <w:szCs w:val="22"/>
              </w:rPr>
            </w:pPr>
            <w:r>
              <w:rPr>
                <w:rFonts w:hint="eastAsia" w:eastAsia="仿宋_GB2312" w:cs="宋体"/>
                <w:color w:val="000000"/>
                <w:kern w:val="0"/>
                <w:sz w:val="22"/>
                <w:szCs w:val="22"/>
              </w:rPr>
              <w:t>总结本单位高技能人才培训的基本规律和科学方法，提炼高技能人才培训基地建设的经验和做法，并形成总结报告。</w:t>
            </w:r>
          </w:p>
        </w:tc>
        <w:tc>
          <w:tcPr>
            <w:tcW w:w="524" w:type="dxa"/>
            <w:vAlign w:val="center"/>
          </w:tcPr>
          <w:p w14:paraId="5F69A781">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0EA02A73">
            <w:pPr>
              <w:widowControl/>
              <w:jc w:val="both"/>
              <w:rPr>
                <w:rFonts w:eastAsia="仿宋_GB2312" w:cs="宋体"/>
                <w:color w:val="000000"/>
                <w:kern w:val="0"/>
                <w:sz w:val="22"/>
                <w:szCs w:val="22"/>
              </w:rPr>
            </w:pPr>
            <w:r>
              <w:rPr>
                <w:rFonts w:hint="eastAsia" w:eastAsia="仿宋_GB2312" w:cs="宋体"/>
                <w:color w:val="000000"/>
                <w:kern w:val="0"/>
                <w:sz w:val="22"/>
                <w:szCs w:val="22"/>
              </w:rPr>
              <w:t>形成总结报告，记2分；未形成总结报告的，不记分。</w:t>
            </w:r>
          </w:p>
        </w:tc>
        <w:tc>
          <w:tcPr>
            <w:tcW w:w="1208" w:type="dxa"/>
            <w:vMerge w:val="restart"/>
            <w:vAlign w:val="center"/>
          </w:tcPr>
          <w:p w14:paraId="463C0218">
            <w:pPr>
              <w:widowControl/>
              <w:jc w:val="left"/>
              <w:rPr>
                <w:rFonts w:eastAsia="仿宋_GB2312" w:cs="宋体"/>
                <w:color w:val="000000"/>
                <w:kern w:val="0"/>
                <w:sz w:val="22"/>
                <w:szCs w:val="22"/>
              </w:rPr>
            </w:pPr>
            <w:r>
              <w:rPr>
                <w:rFonts w:hint="eastAsia" w:eastAsia="仿宋_GB2312" w:cs="宋体"/>
                <w:color w:val="000000"/>
                <w:kern w:val="0"/>
                <w:sz w:val="22"/>
                <w:szCs w:val="22"/>
              </w:rPr>
              <w:t>总结报告。</w:t>
            </w:r>
          </w:p>
        </w:tc>
        <w:tc>
          <w:tcPr>
            <w:tcW w:w="661" w:type="dxa"/>
          </w:tcPr>
          <w:p w14:paraId="7037EB1E">
            <w:pPr>
              <w:widowControl/>
              <w:jc w:val="left"/>
              <w:rPr>
                <w:rFonts w:eastAsia="仿宋_GB2312" w:cs="宋体"/>
                <w:color w:val="000000"/>
                <w:kern w:val="0"/>
                <w:sz w:val="22"/>
                <w:szCs w:val="22"/>
              </w:rPr>
            </w:pPr>
            <w:r>
              <w:rPr>
                <w:rFonts w:hint="eastAsia" w:eastAsia="仿宋_GB2312" w:cs="宋体"/>
                <w:color w:val="000000"/>
                <w:kern w:val="0"/>
                <w:sz w:val="22"/>
                <w:szCs w:val="22"/>
              </w:rPr>
              <w:t>　</w:t>
            </w:r>
          </w:p>
        </w:tc>
      </w:tr>
      <w:tr w14:paraId="5D3E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7" w:type="dxa"/>
            <w:vMerge w:val="continue"/>
            <w:vAlign w:val="center"/>
          </w:tcPr>
          <w:p w14:paraId="39126712">
            <w:pPr>
              <w:widowControl/>
              <w:jc w:val="left"/>
              <w:rPr>
                <w:rFonts w:eastAsia="仿宋_GB2312" w:cs="宋体"/>
                <w:color w:val="000000"/>
                <w:kern w:val="0"/>
                <w:sz w:val="22"/>
                <w:szCs w:val="22"/>
              </w:rPr>
            </w:pPr>
          </w:p>
        </w:tc>
        <w:tc>
          <w:tcPr>
            <w:tcW w:w="749" w:type="dxa"/>
            <w:vMerge w:val="continue"/>
            <w:vAlign w:val="center"/>
          </w:tcPr>
          <w:p w14:paraId="7B73142C">
            <w:pPr>
              <w:widowControl/>
              <w:jc w:val="left"/>
              <w:rPr>
                <w:rFonts w:eastAsia="仿宋_GB2312" w:cs="宋体"/>
                <w:color w:val="000000"/>
                <w:kern w:val="0"/>
                <w:sz w:val="22"/>
                <w:szCs w:val="22"/>
              </w:rPr>
            </w:pPr>
          </w:p>
        </w:tc>
        <w:tc>
          <w:tcPr>
            <w:tcW w:w="436" w:type="dxa"/>
            <w:vMerge w:val="continue"/>
            <w:vAlign w:val="center"/>
          </w:tcPr>
          <w:p w14:paraId="0E241433">
            <w:pPr>
              <w:widowControl/>
              <w:jc w:val="left"/>
              <w:rPr>
                <w:rFonts w:eastAsia="仿宋_GB2312" w:cs="宋体"/>
                <w:color w:val="000000"/>
                <w:kern w:val="0"/>
                <w:sz w:val="22"/>
                <w:szCs w:val="22"/>
              </w:rPr>
            </w:pPr>
          </w:p>
        </w:tc>
        <w:tc>
          <w:tcPr>
            <w:tcW w:w="747" w:type="dxa"/>
            <w:vMerge w:val="continue"/>
            <w:vAlign w:val="center"/>
          </w:tcPr>
          <w:p w14:paraId="05EC6FCC">
            <w:pPr>
              <w:widowControl/>
              <w:jc w:val="left"/>
              <w:rPr>
                <w:rFonts w:eastAsia="仿宋_GB2312" w:cs="宋体"/>
                <w:color w:val="000000"/>
                <w:kern w:val="0"/>
                <w:sz w:val="22"/>
                <w:szCs w:val="22"/>
              </w:rPr>
            </w:pPr>
          </w:p>
        </w:tc>
        <w:tc>
          <w:tcPr>
            <w:tcW w:w="741" w:type="dxa"/>
            <w:vMerge w:val="continue"/>
            <w:vAlign w:val="center"/>
          </w:tcPr>
          <w:p w14:paraId="2B1AB700">
            <w:pPr>
              <w:widowControl/>
              <w:jc w:val="left"/>
              <w:rPr>
                <w:rFonts w:eastAsia="仿宋_GB2312" w:cs="宋体"/>
                <w:color w:val="000000"/>
                <w:kern w:val="0"/>
                <w:sz w:val="22"/>
                <w:szCs w:val="22"/>
              </w:rPr>
            </w:pPr>
          </w:p>
        </w:tc>
        <w:tc>
          <w:tcPr>
            <w:tcW w:w="1800" w:type="dxa"/>
            <w:vAlign w:val="center"/>
          </w:tcPr>
          <w:p w14:paraId="39837008">
            <w:pPr>
              <w:widowControl/>
              <w:jc w:val="both"/>
              <w:rPr>
                <w:rFonts w:eastAsia="仿宋_GB2312" w:cs="宋体"/>
                <w:color w:val="000000"/>
                <w:kern w:val="0"/>
                <w:sz w:val="22"/>
                <w:szCs w:val="22"/>
              </w:rPr>
            </w:pPr>
            <w:r>
              <w:rPr>
                <w:rFonts w:hint="eastAsia" w:eastAsia="仿宋_GB2312" w:cs="宋体"/>
                <w:color w:val="000000"/>
                <w:kern w:val="0"/>
                <w:sz w:val="22"/>
                <w:szCs w:val="22"/>
              </w:rPr>
              <w:t>总结报告中，高技能人才培训的做法体现模式创新、方法创新。</w:t>
            </w:r>
          </w:p>
        </w:tc>
        <w:tc>
          <w:tcPr>
            <w:tcW w:w="524" w:type="dxa"/>
            <w:vAlign w:val="center"/>
          </w:tcPr>
          <w:p w14:paraId="7EEA796C">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995" w:type="dxa"/>
            <w:vAlign w:val="center"/>
          </w:tcPr>
          <w:p w14:paraId="710FF996">
            <w:pPr>
              <w:widowControl/>
              <w:jc w:val="both"/>
              <w:rPr>
                <w:rFonts w:eastAsia="仿宋_GB2312" w:cs="宋体"/>
                <w:color w:val="000000"/>
                <w:kern w:val="0"/>
                <w:sz w:val="22"/>
                <w:szCs w:val="22"/>
              </w:rPr>
            </w:pPr>
            <w:r>
              <w:rPr>
                <w:rFonts w:hint="eastAsia" w:eastAsia="仿宋_GB2312" w:cs="宋体"/>
                <w:color w:val="000000"/>
                <w:kern w:val="0"/>
                <w:sz w:val="22"/>
                <w:szCs w:val="22"/>
              </w:rPr>
              <w:t>总结报告中，高技能人才培训的做法体现模式创新、方法创新的，记3分；情况一般的，记1-2分。</w:t>
            </w:r>
          </w:p>
        </w:tc>
        <w:tc>
          <w:tcPr>
            <w:tcW w:w="1208" w:type="dxa"/>
            <w:vMerge w:val="continue"/>
            <w:vAlign w:val="center"/>
          </w:tcPr>
          <w:p w14:paraId="5241B533">
            <w:pPr>
              <w:widowControl/>
              <w:jc w:val="left"/>
              <w:rPr>
                <w:rFonts w:eastAsia="仿宋_GB2312" w:cs="宋体"/>
                <w:color w:val="000000"/>
                <w:kern w:val="0"/>
                <w:sz w:val="22"/>
                <w:szCs w:val="22"/>
              </w:rPr>
            </w:pPr>
          </w:p>
        </w:tc>
        <w:tc>
          <w:tcPr>
            <w:tcW w:w="661" w:type="dxa"/>
          </w:tcPr>
          <w:p w14:paraId="6F0E6FF8">
            <w:pPr>
              <w:widowControl/>
              <w:jc w:val="left"/>
              <w:rPr>
                <w:rFonts w:eastAsia="仿宋_GB2312" w:cs="宋体"/>
                <w:color w:val="000000"/>
                <w:kern w:val="0"/>
                <w:sz w:val="22"/>
                <w:szCs w:val="22"/>
              </w:rPr>
            </w:pPr>
            <w:r>
              <w:rPr>
                <w:rFonts w:hint="eastAsia" w:eastAsia="仿宋_GB2312" w:cs="宋体"/>
                <w:color w:val="000000"/>
                <w:kern w:val="0"/>
                <w:sz w:val="22"/>
                <w:szCs w:val="22"/>
              </w:rPr>
              <w:t>　</w:t>
            </w:r>
          </w:p>
        </w:tc>
      </w:tr>
      <w:tr w14:paraId="6645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89" w:type="dxa"/>
            <w:gridSpan w:val="4"/>
            <w:vAlign w:val="center"/>
          </w:tcPr>
          <w:p w14:paraId="390E654D">
            <w:pPr>
              <w:widowControl/>
              <w:jc w:val="center"/>
              <w:rPr>
                <w:rFonts w:eastAsia="仿宋_GB2312" w:cs="宋体"/>
                <w:color w:val="000000"/>
                <w:kern w:val="0"/>
                <w:sz w:val="22"/>
                <w:szCs w:val="22"/>
              </w:rPr>
            </w:pPr>
            <w:r>
              <w:rPr>
                <w:rFonts w:hint="eastAsia" w:eastAsia="仿宋_GB2312" w:cs="宋体"/>
                <w:color w:val="000000"/>
                <w:kern w:val="0"/>
                <w:sz w:val="22"/>
                <w:szCs w:val="22"/>
              </w:rPr>
              <w:t>总分</w:t>
            </w:r>
          </w:p>
        </w:tc>
        <w:tc>
          <w:tcPr>
            <w:tcW w:w="6929" w:type="dxa"/>
            <w:gridSpan w:val="6"/>
            <w:vAlign w:val="center"/>
          </w:tcPr>
          <w:p w14:paraId="40E5549D">
            <w:pPr>
              <w:widowControl/>
              <w:jc w:val="center"/>
              <w:rPr>
                <w:rFonts w:hint="default" w:eastAsia="仿宋_GB2312" w:cs="宋体"/>
                <w:color w:val="000000"/>
                <w:kern w:val="0"/>
                <w:sz w:val="22"/>
                <w:szCs w:val="22"/>
                <w:lang w:val="en-US" w:eastAsia="zh-CN"/>
              </w:rPr>
            </w:pPr>
            <w:r>
              <w:rPr>
                <w:rFonts w:hint="eastAsia" w:eastAsia="仿宋_GB2312" w:cs="宋体"/>
                <w:color w:val="000000"/>
                <w:kern w:val="0"/>
                <w:sz w:val="22"/>
                <w:szCs w:val="22"/>
                <w:lang w:val="en-US" w:eastAsia="zh-CN"/>
              </w:rPr>
              <w:t>100</w:t>
            </w:r>
          </w:p>
        </w:tc>
      </w:tr>
    </w:tbl>
    <w:p w14:paraId="25F53774">
      <w:pPr>
        <w:pStyle w:val="2"/>
        <w:adjustRightInd w:val="0"/>
        <w:spacing w:line="600" w:lineRule="exact"/>
        <w:ind w:firstLine="5040" w:firstLineChars="1575"/>
        <w:jc w:val="both"/>
        <w:rPr>
          <w:rFonts w:eastAsia="仿宋_GB2312"/>
          <w:kern w:val="0"/>
          <w:sz w:val="32"/>
          <w:szCs w:val="32"/>
        </w:rPr>
      </w:pPr>
    </w:p>
    <w:p w14:paraId="4112A08F">
      <w:pPr>
        <w:pStyle w:val="2"/>
        <w:adjustRightInd w:val="0"/>
        <w:spacing w:line="600" w:lineRule="exact"/>
        <w:jc w:val="both"/>
        <w:rPr>
          <w:rFonts w:eastAsia="黑体"/>
          <w:sz w:val="32"/>
          <w:szCs w:val="32"/>
        </w:rPr>
      </w:pPr>
      <w:r>
        <w:rPr>
          <w:rFonts w:eastAsia="黑体"/>
          <w:sz w:val="32"/>
          <w:szCs w:val="32"/>
        </w:rPr>
        <w:br w:type="page"/>
      </w:r>
      <w:r>
        <w:rPr>
          <w:rFonts w:hint="eastAsia" w:eastAsia="黑体"/>
          <w:sz w:val="32"/>
          <w:szCs w:val="32"/>
        </w:rPr>
        <w:t>附件2</w:t>
      </w:r>
    </w:p>
    <w:p w14:paraId="2074DA9B">
      <w:pPr>
        <w:pStyle w:val="2"/>
        <w:adjustRightInd w:val="0"/>
        <w:spacing w:line="600" w:lineRule="exact"/>
        <w:rPr>
          <w:rFonts w:eastAsia="文星简小标宋" w:cs="宋体"/>
          <w:bCs/>
          <w:color w:val="000000"/>
          <w:kern w:val="0"/>
          <w:szCs w:val="44"/>
        </w:rPr>
      </w:pPr>
      <w:r>
        <w:rPr>
          <w:rFonts w:hint="eastAsia" w:eastAsia="文星简小标宋" w:cs="宋体"/>
          <w:bCs/>
          <w:color w:val="000000"/>
          <w:kern w:val="0"/>
          <w:szCs w:val="44"/>
        </w:rPr>
        <w:t>天津市技能大师工作室终期验收考核细则</w:t>
      </w:r>
    </w:p>
    <w:p w14:paraId="34D38DD1">
      <w:pPr>
        <w:pStyle w:val="2"/>
        <w:adjustRightInd w:val="0"/>
        <w:spacing w:line="600" w:lineRule="exact"/>
        <w:jc w:val="left"/>
        <w:rPr>
          <w:rFonts w:eastAsia="仿宋_GB2312"/>
          <w:kern w:val="0"/>
          <w:sz w:val="24"/>
          <w:szCs w:val="24"/>
        </w:rPr>
      </w:pPr>
      <w:r>
        <w:rPr>
          <w:rFonts w:hint="eastAsia" w:eastAsia="仿宋_GB2312" w:cs="宋体"/>
          <w:bCs/>
          <w:color w:val="000000"/>
          <w:kern w:val="0"/>
          <w:sz w:val="24"/>
          <w:szCs w:val="24"/>
        </w:rPr>
        <w:t>技能大师工作室名称：</w:t>
      </w:r>
    </w:p>
    <w:tbl>
      <w:tblPr>
        <w:tblStyle w:val="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197"/>
        <w:gridCol w:w="691"/>
        <w:gridCol w:w="3345"/>
        <w:gridCol w:w="752"/>
      </w:tblGrid>
      <w:tr w14:paraId="78B3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blHeader/>
          <w:jc w:val="center"/>
        </w:trPr>
        <w:tc>
          <w:tcPr>
            <w:tcW w:w="950" w:type="dxa"/>
            <w:vAlign w:val="center"/>
          </w:tcPr>
          <w:p w14:paraId="78C5E3D4">
            <w:pPr>
              <w:widowControl/>
              <w:jc w:val="center"/>
              <w:rPr>
                <w:rFonts w:hint="eastAsia" w:cs="宋体"/>
                <w:b/>
                <w:color w:val="000000"/>
                <w:kern w:val="0"/>
                <w:sz w:val="22"/>
                <w:szCs w:val="22"/>
              </w:rPr>
            </w:pPr>
            <w:r>
              <w:rPr>
                <w:rFonts w:hint="eastAsia" w:cs="宋体"/>
                <w:b/>
                <w:color w:val="000000"/>
                <w:kern w:val="0"/>
                <w:sz w:val="22"/>
                <w:szCs w:val="22"/>
              </w:rPr>
              <w:t>考核</w:t>
            </w:r>
          </w:p>
          <w:p w14:paraId="489DA08C">
            <w:pPr>
              <w:widowControl/>
              <w:jc w:val="center"/>
              <w:rPr>
                <w:rFonts w:cs="宋体"/>
                <w:b/>
                <w:color w:val="000000"/>
                <w:kern w:val="0"/>
                <w:sz w:val="22"/>
                <w:szCs w:val="22"/>
              </w:rPr>
            </w:pPr>
            <w:r>
              <w:rPr>
                <w:rFonts w:hint="eastAsia" w:cs="宋体"/>
                <w:b/>
                <w:color w:val="000000"/>
                <w:kern w:val="0"/>
                <w:sz w:val="22"/>
                <w:szCs w:val="22"/>
              </w:rPr>
              <w:t>项目</w:t>
            </w:r>
          </w:p>
        </w:tc>
        <w:tc>
          <w:tcPr>
            <w:tcW w:w="3197" w:type="dxa"/>
            <w:vAlign w:val="center"/>
          </w:tcPr>
          <w:p w14:paraId="13C5208B">
            <w:pPr>
              <w:widowControl/>
              <w:jc w:val="center"/>
              <w:rPr>
                <w:rFonts w:cs="宋体"/>
                <w:b/>
                <w:color w:val="000000"/>
                <w:kern w:val="0"/>
                <w:sz w:val="22"/>
                <w:szCs w:val="22"/>
              </w:rPr>
            </w:pPr>
            <w:r>
              <w:rPr>
                <w:rFonts w:hint="eastAsia" w:cs="宋体"/>
                <w:b/>
                <w:color w:val="000000"/>
                <w:kern w:val="0"/>
                <w:sz w:val="22"/>
                <w:szCs w:val="22"/>
              </w:rPr>
              <w:t>考核内容</w:t>
            </w:r>
          </w:p>
        </w:tc>
        <w:tc>
          <w:tcPr>
            <w:tcW w:w="691" w:type="dxa"/>
            <w:vAlign w:val="center"/>
          </w:tcPr>
          <w:p w14:paraId="5D53731B">
            <w:pPr>
              <w:widowControl/>
              <w:jc w:val="center"/>
              <w:rPr>
                <w:rFonts w:cs="宋体"/>
                <w:b/>
                <w:color w:val="000000"/>
                <w:kern w:val="0"/>
                <w:sz w:val="22"/>
                <w:szCs w:val="22"/>
              </w:rPr>
            </w:pPr>
            <w:r>
              <w:rPr>
                <w:rFonts w:hint="eastAsia" w:cs="宋体"/>
                <w:b/>
                <w:color w:val="000000"/>
                <w:kern w:val="0"/>
                <w:sz w:val="22"/>
                <w:szCs w:val="22"/>
              </w:rPr>
              <w:t>分值</w:t>
            </w:r>
          </w:p>
        </w:tc>
        <w:tc>
          <w:tcPr>
            <w:tcW w:w="3345" w:type="dxa"/>
            <w:vAlign w:val="center"/>
          </w:tcPr>
          <w:p w14:paraId="09D1313E">
            <w:pPr>
              <w:widowControl/>
              <w:jc w:val="center"/>
              <w:rPr>
                <w:rFonts w:cs="宋体"/>
                <w:b/>
                <w:color w:val="000000"/>
                <w:kern w:val="0"/>
                <w:sz w:val="22"/>
                <w:szCs w:val="22"/>
              </w:rPr>
            </w:pPr>
            <w:r>
              <w:rPr>
                <w:rFonts w:hint="eastAsia" w:cs="宋体"/>
                <w:b/>
                <w:color w:val="000000"/>
                <w:kern w:val="0"/>
                <w:sz w:val="22"/>
                <w:szCs w:val="22"/>
              </w:rPr>
              <w:t>评分标准</w:t>
            </w:r>
          </w:p>
        </w:tc>
        <w:tc>
          <w:tcPr>
            <w:tcW w:w="752" w:type="dxa"/>
            <w:vAlign w:val="center"/>
          </w:tcPr>
          <w:p w14:paraId="5CC72206">
            <w:pPr>
              <w:widowControl/>
              <w:jc w:val="center"/>
              <w:rPr>
                <w:rFonts w:cs="宋体"/>
                <w:b/>
                <w:color w:val="000000"/>
                <w:kern w:val="0"/>
                <w:sz w:val="22"/>
                <w:szCs w:val="22"/>
              </w:rPr>
            </w:pPr>
            <w:r>
              <w:rPr>
                <w:rFonts w:hint="eastAsia" w:cs="宋体"/>
                <w:b/>
                <w:color w:val="000000"/>
                <w:kern w:val="0"/>
                <w:sz w:val="22"/>
                <w:szCs w:val="22"/>
              </w:rPr>
              <w:t>得分</w:t>
            </w:r>
          </w:p>
        </w:tc>
      </w:tr>
      <w:tr w14:paraId="7AA6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0" w:type="dxa"/>
            <w:vMerge w:val="restart"/>
            <w:vAlign w:val="center"/>
          </w:tcPr>
          <w:p w14:paraId="6B7AB12A">
            <w:pPr>
              <w:widowControl/>
              <w:jc w:val="center"/>
              <w:rPr>
                <w:rFonts w:hint="eastAsia" w:eastAsia="仿宋_GB2312" w:cs="宋体"/>
                <w:color w:val="000000"/>
                <w:kern w:val="0"/>
                <w:sz w:val="22"/>
                <w:szCs w:val="22"/>
              </w:rPr>
            </w:pPr>
            <w:r>
              <w:rPr>
                <w:rFonts w:hint="eastAsia" w:eastAsia="仿宋_GB2312" w:cs="宋体"/>
                <w:color w:val="000000"/>
                <w:kern w:val="0"/>
                <w:sz w:val="22"/>
                <w:szCs w:val="22"/>
              </w:rPr>
              <w:t>基础</w:t>
            </w:r>
          </w:p>
          <w:p w14:paraId="5CC97CD9">
            <w:pPr>
              <w:widowControl/>
              <w:jc w:val="center"/>
              <w:rPr>
                <w:rFonts w:eastAsia="仿宋_GB2312" w:cs="宋体"/>
                <w:color w:val="000000"/>
                <w:kern w:val="0"/>
                <w:sz w:val="22"/>
                <w:szCs w:val="22"/>
              </w:rPr>
            </w:pPr>
            <w:r>
              <w:rPr>
                <w:rFonts w:hint="eastAsia" w:eastAsia="仿宋_GB2312" w:cs="宋体"/>
                <w:color w:val="000000"/>
                <w:kern w:val="0"/>
                <w:sz w:val="22"/>
                <w:szCs w:val="22"/>
              </w:rPr>
              <w:t>保障</w:t>
            </w:r>
          </w:p>
        </w:tc>
        <w:tc>
          <w:tcPr>
            <w:tcW w:w="3197" w:type="dxa"/>
            <w:vAlign w:val="center"/>
          </w:tcPr>
          <w:p w14:paraId="65AD56DA">
            <w:pPr>
              <w:widowControl/>
              <w:jc w:val="left"/>
              <w:rPr>
                <w:rFonts w:eastAsia="仿宋_GB2312" w:cs="宋体"/>
                <w:color w:val="000000"/>
                <w:kern w:val="0"/>
                <w:sz w:val="22"/>
                <w:szCs w:val="22"/>
              </w:rPr>
            </w:pPr>
            <w:r>
              <w:rPr>
                <w:rFonts w:hint="eastAsia" w:eastAsia="仿宋_GB2312" w:cs="宋体"/>
                <w:color w:val="000000"/>
                <w:kern w:val="0"/>
                <w:sz w:val="22"/>
                <w:szCs w:val="22"/>
              </w:rPr>
              <w:t>配备专用的工作场地、学习交流场地等。</w:t>
            </w:r>
          </w:p>
        </w:tc>
        <w:tc>
          <w:tcPr>
            <w:tcW w:w="691" w:type="dxa"/>
            <w:vAlign w:val="center"/>
          </w:tcPr>
          <w:p w14:paraId="5BBB507F">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3345" w:type="dxa"/>
            <w:vAlign w:val="center"/>
          </w:tcPr>
          <w:p w14:paraId="72C4A1F7">
            <w:pPr>
              <w:widowControl/>
              <w:jc w:val="both"/>
              <w:rPr>
                <w:rFonts w:eastAsia="仿宋_GB2312" w:cs="宋体"/>
                <w:color w:val="000000"/>
                <w:kern w:val="0"/>
                <w:sz w:val="22"/>
                <w:szCs w:val="22"/>
              </w:rPr>
            </w:pPr>
            <w:r>
              <w:rPr>
                <w:rFonts w:hint="eastAsia" w:eastAsia="仿宋_GB2312" w:cs="宋体"/>
                <w:color w:val="000000"/>
                <w:kern w:val="0"/>
                <w:sz w:val="22"/>
                <w:szCs w:val="22"/>
              </w:rPr>
              <w:t>无场地不得分，无工作室成果荣誉展示栏扣5分。</w:t>
            </w:r>
          </w:p>
        </w:tc>
        <w:tc>
          <w:tcPr>
            <w:tcW w:w="752" w:type="dxa"/>
            <w:vAlign w:val="center"/>
          </w:tcPr>
          <w:p w14:paraId="16FDB358">
            <w:pPr>
              <w:widowControl/>
              <w:jc w:val="center"/>
              <w:rPr>
                <w:rFonts w:eastAsia="仿宋_GB2312" w:cs="宋体"/>
                <w:color w:val="000000"/>
                <w:kern w:val="0"/>
                <w:sz w:val="22"/>
                <w:szCs w:val="22"/>
              </w:rPr>
            </w:pPr>
          </w:p>
        </w:tc>
      </w:tr>
      <w:tr w14:paraId="0BFB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0" w:type="dxa"/>
            <w:vMerge w:val="continue"/>
            <w:vAlign w:val="center"/>
          </w:tcPr>
          <w:p w14:paraId="0ACF3774">
            <w:pPr>
              <w:widowControl/>
              <w:jc w:val="left"/>
              <w:rPr>
                <w:rFonts w:eastAsia="仿宋_GB2312" w:cs="宋体"/>
                <w:color w:val="000000"/>
                <w:kern w:val="0"/>
                <w:sz w:val="22"/>
                <w:szCs w:val="22"/>
              </w:rPr>
            </w:pPr>
          </w:p>
        </w:tc>
        <w:tc>
          <w:tcPr>
            <w:tcW w:w="3197" w:type="dxa"/>
            <w:vAlign w:val="center"/>
          </w:tcPr>
          <w:p w14:paraId="05DCE0F2">
            <w:pPr>
              <w:widowControl/>
              <w:jc w:val="left"/>
              <w:rPr>
                <w:rFonts w:eastAsia="仿宋_GB2312" w:cs="宋体"/>
                <w:color w:val="000000"/>
                <w:kern w:val="0"/>
                <w:sz w:val="22"/>
                <w:szCs w:val="22"/>
              </w:rPr>
            </w:pPr>
            <w:r>
              <w:rPr>
                <w:rFonts w:hint="eastAsia" w:eastAsia="仿宋_GB2312" w:cs="宋体"/>
                <w:color w:val="000000"/>
                <w:kern w:val="0"/>
                <w:sz w:val="22"/>
                <w:szCs w:val="22"/>
              </w:rPr>
              <w:t>配备正常运作的设备。</w:t>
            </w:r>
          </w:p>
        </w:tc>
        <w:tc>
          <w:tcPr>
            <w:tcW w:w="691" w:type="dxa"/>
            <w:vAlign w:val="center"/>
          </w:tcPr>
          <w:p w14:paraId="071B039B">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3345" w:type="dxa"/>
            <w:vAlign w:val="center"/>
          </w:tcPr>
          <w:p w14:paraId="56918930">
            <w:pPr>
              <w:widowControl/>
              <w:jc w:val="both"/>
              <w:rPr>
                <w:rFonts w:eastAsia="仿宋_GB2312" w:cs="宋体"/>
                <w:color w:val="000000"/>
                <w:kern w:val="0"/>
                <w:sz w:val="22"/>
                <w:szCs w:val="22"/>
              </w:rPr>
            </w:pPr>
            <w:r>
              <w:rPr>
                <w:rFonts w:hint="eastAsia" w:eastAsia="仿宋_GB2312" w:cs="宋体"/>
                <w:color w:val="000000"/>
                <w:kern w:val="0"/>
                <w:sz w:val="22"/>
                <w:szCs w:val="22"/>
              </w:rPr>
              <w:t>设备不足影响操作扣5分。</w:t>
            </w:r>
          </w:p>
        </w:tc>
        <w:tc>
          <w:tcPr>
            <w:tcW w:w="752" w:type="dxa"/>
            <w:vAlign w:val="center"/>
          </w:tcPr>
          <w:p w14:paraId="433892C4">
            <w:pPr>
              <w:widowControl/>
              <w:jc w:val="center"/>
              <w:rPr>
                <w:rFonts w:eastAsia="仿宋_GB2312" w:cs="宋体"/>
                <w:color w:val="000000"/>
                <w:kern w:val="0"/>
                <w:sz w:val="22"/>
                <w:szCs w:val="22"/>
              </w:rPr>
            </w:pPr>
          </w:p>
        </w:tc>
      </w:tr>
      <w:tr w14:paraId="1B13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0" w:type="dxa"/>
            <w:vMerge w:val="continue"/>
            <w:vAlign w:val="center"/>
          </w:tcPr>
          <w:p w14:paraId="385E788C">
            <w:pPr>
              <w:widowControl/>
              <w:jc w:val="left"/>
              <w:rPr>
                <w:rFonts w:eastAsia="仿宋_GB2312" w:cs="宋体"/>
                <w:color w:val="000000"/>
                <w:kern w:val="0"/>
                <w:sz w:val="22"/>
                <w:szCs w:val="22"/>
              </w:rPr>
            </w:pPr>
          </w:p>
        </w:tc>
        <w:tc>
          <w:tcPr>
            <w:tcW w:w="3197" w:type="dxa"/>
            <w:vAlign w:val="center"/>
          </w:tcPr>
          <w:p w14:paraId="78C0CE8F">
            <w:pPr>
              <w:widowControl/>
              <w:jc w:val="left"/>
              <w:rPr>
                <w:rFonts w:eastAsia="仿宋_GB2312" w:cs="宋体"/>
                <w:color w:val="000000"/>
                <w:kern w:val="0"/>
                <w:sz w:val="22"/>
                <w:szCs w:val="22"/>
              </w:rPr>
            </w:pPr>
            <w:r>
              <w:rPr>
                <w:rFonts w:hint="eastAsia" w:eastAsia="仿宋_GB2312" w:cs="宋体"/>
                <w:color w:val="000000"/>
                <w:kern w:val="0"/>
                <w:sz w:val="22"/>
                <w:szCs w:val="22"/>
              </w:rPr>
              <w:t>所在单位对工作室配套相应的经费扶持、制度保障。</w:t>
            </w:r>
          </w:p>
        </w:tc>
        <w:tc>
          <w:tcPr>
            <w:tcW w:w="691" w:type="dxa"/>
            <w:vAlign w:val="center"/>
          </w:tcPr>
          <w:p w14:paraId="61BF1E14">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3345" w:type="dxa"/>
            <w:vAlign w:val="center"/>
          </w:tcPr>
          <w:p w14:paraId="138C1408">
            <w:pPr>
              <w:widowControl/>
              <w:jc w:val="both"/>
              <w:rPr>
                <w:rFonts w:eastAsia="仿宋_GB2312" w:cs="宋体"/>
                <w:color w:val="000000"/>
                <w:kern w:val="0"/>
                <w:sz w:val="22"/>
                <w:szCs w:val="22"/>
              </w:rPr>
            </w:pPr>
            <w:r>
              <w:rPr>
                <w:rFonts w:hint="eastAsia" w:eastAsia="仿宋_GB2312" w:cs="宋体"/>
                <w:color w:val="000000"/>
                <w:kern w:val="0"/>
                <w:sz w:val="22"/>
                <w:szCs w:val="22"/>
              </w:rPr>
              <w:t>无扶持资金扣5分，无制度扣5分。</w:t>
            </w:r>
          </w:p>
        </w:tc>
        <w:tc>
          <w:tcPr>
            <w:tcW w:w="752" w:type="dxa"/>
            <w:vAlign w:val="center"/>
          </w:tcPr>
          <w:p w14:paraId="3E8733B5">
            <w:pPr>
              <w:widowControl/>
              <w:jc w:val="center"/>
              <w:rPr>
                <w:rFonts w:eastAsia="仿宋_GB2312" w:cs="宋体"/>
                <w:color w:val="000000"/>
                <w:kern w:val="0"/>
                <w:sz w:val="22"/>
                <w:szCs w:val="22"/>
              </w:rPr>
            </w:pPr>
          </w:p>
        </w:tc>
      </w:tr>
      <w:tr w14:paraId="0F90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0" w:type="dxa"/>
            <w:vMerge w:val="continue"/>
            <w:vAlign w:val="center"/>
          </w:tcPr>
          <w:p w14:paraId="109AC48C">
            <w:pPr>
              <w:widowControl/>
              <w:jc w:val="left"/>
              <w:rPr>
                <w:rFonts w:eastAsia="仿宋_GB2312" w:cs="宋体"/>
                <w:color w:val="000000"/>
                <w:kern w:val="0"/>
                <w:sz w:val="22"/>
                <w:szCs w:val="22"/>
              </w:rPr>
            </w:pPr>
          </w:p>
        </w:tc>
        <w:tc>
          <w:tcPr>
            <w:tcW w:w="3197" w:type="dxa"/>
            <w:vAlign w:val="center"/>
          </w:tcPr>
          <w:p w14:paraId="0108FDC3">
            <w:pPr>
              <w:widowControl/>
              <w:jc w:val="left"/>
              <w:rPr>
                <w:rFonts w:eastAsia="仿宋_GB2312" w:cs="宋体"/>
                <w:color w:val="000000"/>
                <w:kern w:val="0"/>
                <w:sz w:val="22"/>
                <w:szCs w:val="22"/>
              </w:rPr>
            </w:pPr>
            <w:r>
              <w:rPr>
                <w:rFonts w:hint="eastAsia" w:eastAsia="仿宋_GB2312" w:cs="宋体"/>
                <w:color w:val="000000"/>
                <w:kern w:val="0"/>
                <w:sz w:val="22"/>
                <w:szCs w:val="22"/>
              </w:rPr>
              <w:t>经费使用符合财务管理规定，账目清楚，资助经费主要用于培训用品购置、技能交流推广、技能创新研发等方面。</w:t>
            </w:r>
          </w:p>
        </w:tc>
        <w:tc>
          <w:tcPr>
            <w:tcW w:w="691" w:type="dxa"/>
            <w:vAlign w:val="center"/>
          </w:tcPr>
          <w:p w14:paraId="52119072">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3345" w:type="dxa"/>
            <w:vAlign w:val="center"/>
          </w:tcPr>
          <w:p w14:paraId="318CF1F2">
            <w:pPr>
              <w:widowControl/>
              <w:jc w:val="both"/>
              <w:rPr>
                <w:rFonts w:eastAsia="仿宋_GB2312" w:cs="宋体"/>
                <w:color w:val="000000"/>
                <w:kern w:val="0"/>
                <w:sz w:val="22"/>
                <w:szCs w:val="22"/>
              </w:rPr>
            </w:pPr>
            <w:r>
              <w:rPr>
                <w:rFonts w:hint="eastAsia" w:eastAsia="仿宋_GB2312" w:cs="宋体"/>
                <w:color w:val="000000"/>
                <w:kern w:val="0"/>
                <w:sz w:val="22"/>
                <w:szCs w:val="22"/>
              </w:rPr>
              <w:t>没有账目或经费管理办法的不得分；出现不合理、不合规开支的视情况影响总评分。</w:t>
            </w:r>
          </w:p>
        </w:tc>
        <w:tc>
          <w:tcPr>
            <w:tcW w:w="752" w:type="dxa"/>
            <w:vAlign w:val="center"/>
          </w:tcPr>
          <w:p w14:paraId="06AD6DF1">
            <w:pPr>
              <w:widowControl/>
              <w:jc w:val="center"/>
              <w:rPr>
                <w:rFonts w:eastAsia="仿宋_GB2312" w:cs="宋体"/>
                <w:color w:val="000000"/>
                <w:kern w:val="0"/>
                <w:sz w:val="22"/>
                <w:szCs w:val="22"/>
              </w:rPr>
            </w:pPr>
          </w:p>
        </w:tc>
      </w:tr>
      <w:tr w14:paraId="2D4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0" w:type="dxa"/>
            <w:vMerge w:val="restart"/>
            <w:vAlign w:val="center"/>
          </w:tcPr>
          <w:p w14:paraId="1C53B724">
            <w:pPr>
              <w:widowControl/>
              <w:jc w:val="center"/>
              <w:rPr>
                <w:rFonts w:hint="eastAsia" w:eastAsia="仿宋_GB2312" w:cs="宋体"/>
                <w:color w:val="000000"/>
                <w:kern w:val="0"/>
                <w:sz w:val="22"/>
                <w:szCs w:val="22"/>
              </w:rPr>
            </w:pPr>
            <w:r>
              <w:rPr>
                <w:rFonts w:hint="eastAsia" w:eastAsia="仿宋_GB2312" w:cs="宋体"/>
                <w:color w:val="000000"/>
                <w:kern w:val="0"/>
                <w:sz w:val="22"/>
                <w:szCs w:val="22"/>
              </w:rPr>
              <w:t>日常</w:t>
            </w:r>
          </w:p>
          <w:p w14:paraId="41FFFE69">
            <w:pPr>
              <w:widowControl/>
              <w:jc w:val="center"/>
              <w:rPr>
                <w:rFonts w:eastAsia="仿宋_GB2312" w:cs="宋体"/>
                <w:color w:val="000000"/>
                <w:kern w:val="0"/>
                <w:sz w:val="22"/>
                <w:szCs w:val="22"/>
              </w:rPr>
            </w:pPr>
            <w:r>
              <w:rPr>
                <w:rFonts w:hint="eastAsia" w:eastAsia="仿宋_GB2312" w:cs="宋体"/>
                <w:color w:val="000000"/>
                <w:kern w:val="0"/>
                <w:sz w:val="22"/>
                <w:szCs w:val="22"/>
              </w:rPr>
              <w:t>管理</w:t>
            </w:r>
          </w:p>
        </w:tc>
        <w:tc>
          <w:tcPr>
            <w:tcW w:w="3197" w:type="dxa"/>
            <w:vAlign w:val="center"/>
          </w:tcPr>
          <w:p w14:paraId="14EEB900">
            <w:pPr>
              <w:widowControl/>
              <w:jc w:val="left"/>
              <w:rPr>
                <w:rFonts w:eastAsia="仿宋_GB2312" w:cs="宋体"/>
                <w:color w:val="000000"/>
                <w:kern w:val="0"/>
                <w:sz w:val="22"/>
                <w:szCs w:val="22"/>
              </w:rPr>
            </w:pPr>
            <w:r>
              <w:rPr>
                <w:rFonts w:hint="eastAsia" w:eastAsia="仿宋_GB2312" w:cs="宋体"/>
                <w:color w:val="000000"/>
                <w:kern w:val="0"/>
                <w:sz w:val="22"/>
                <w:szCs w:val="22"/>
              </w:rPr>
              <w:t>管理制度完善，明确岗位及成员职责，规章制度张贴上墙。</w:t>
            </w:r>
          </w:p>
        </w:tc>
        <w:tc>
          <w:tcPr>
            <w:tcW w:w="691" w:type="dxa"/>
            <w:vAlign w:val="center"/>
          </w:tcPr>
          <w:p w14:paraId="10CD088D">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3345" w:type="dxa"/>
            <w:vAlign w:val="center"/>
          </w:tcPr>
          <w:p w14:paraId="4A6E7F27">
            <w:pPr>
              <w:widowControl/>
              <w:jc w:val="both"/>
              <w:rPr>
                <w:rFonts w:eastAsia="仿宋_GB2312" w:cs="宋体"/>
                <w:color w:val="000000"/>
                <w:kern w:val="0"/>
                <w:sz w:val="22"/>
                <w:szCs w:val="22"/>
              </w:rPr>
            </w:pPr>
            <w:r>
              <w:rPr>
                <w:rFonts w:hint="eastAsia" w:eastAsia="仿宋_GB2312" w:cs="宋体"/>
                <w:color w:val="000000"/>
                <w:kern w:val="0"/>
                <w:sz w:val="22"/>
                <w:szCs w:val="22"/>
              </w:rPr>
              <w:t>没有建立管理制度或未明确岗位及成员职责的不得分，没有在明显处张贴规章制度的扣2分。</w:t>
            </w:r>
          </w:p>
        </w:tc>
        <w:tc>
          <w:tcPr>
            <w:tcW w:w="752" w:type="dxa"/>
            <w:vAlign w:val="center"/>
          </w:tcPr>
          <w:p w14:paraId="7B5DCF19">
            <w:pPr>
              <w:widowControl/>
              <w:jc w:val="center"/>
              <w:rPr>
                <w:rFonts w:eastAsia="仿宋_GB2312" w:cs="宋体"/>
                <w:color w:val="000000"/>
                <w:kern w:val="0"/>
                <w:sz w:val="22"/>
                <w:szCs w:val="22"/>
              </w:rPr>
            </w:pPr>
          </w:p>
        </w:tc>
      </w:tr>
      <w:tr w14:paraId="20D0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0" w:type="dxa"/>
            <w:vMerge w:val="continue"/>
            <w:vAlign w:val="center"/>
          </w:tcPr>
          <w:p w14:paraId="6ED36537">
            <w:pPr>
              <w:widowControl/>
              <w:jc w:val="left"/>
              <w:rPr>
                <w:rFonts w:eastAsia="仿宋_GB2312" w:cs="宋体"/>
                <w:color w:val="000000"/>
                <w:kern w:val="0"/>
                <w:sz w:val="22"/>
                <w:szCs w:val="22"/>
              </w:rPr>
            </w:pPr>
          </w:p>
        </w:tc>
        <w:tc>
          <w:tcPr>
            <w:tcW w:w="3197" w:type="dxa"/>
            <w:vAlign w:val="center"/>
          </w:tcPr>
          <w:p w14:paraId="39E57A19">
            <w:pPr>
              <w:widowControl/>
              <w:jc w:val="left"/>
              <w:rPr>
                <w:rFonts w:eastAsia="仿宋_GB2312" w:cs="宋体"/>
                <w:color w:val="000000"/>
                <w:kern w:val="0"/>
                <w:sz w:val="22"/>
                <w:szCs w:val="22"/>
              </w:rPr>
            </w:pPr>
            <w:r>
              <w:rPr>
                <w:rFonts w:hint="eastAsia" w:eastAsia="仿宋_GB2312" w:cs="宋体"/>
                <w:color w:val="000000"/>
                <w:kern w:val="0"/>
                <w:sz w:val="22"/>
                <w:szCs w:val="22"/>
              </w:rPr>
              <w:t>每年及时报送工作计划、总结及相关材料。</w:t>
            </w:r>
          </w:p>
        </w:tc>
        <w:tc>
          <w:tcPr>
            <w:tcW w:w="691" w:type="dxa"/>
            <w:vAlign w:val="center"/>
          </w:tcPr>
          <w:p w14:paraId="04E15168">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3345" w:type="dxa"/>
            <w:vAlign w:val="center"/>
          </w:tcPr>
          <w:p w14:paraId="6DBBABBC">
            <w:pPr>
              <w:widowControl/>
              <w:jc w:val="both"/>
              <w:rPr>
                <w:rFonts w:eastAsia="仿宋_GB2312" w:cs="宋体"/>
                <w:color w:val="000000"/>
                <w:kern w:val="0"/>
                <w:sz w:val="22"/>
                <w:szCs w:val="22"/>
              </w:rPr>
            </w:pPr>
            <w:r>
              <w:rPr>
                <w:rFonts w:hint="eastAsia" w:eastAsia="仿宋_GB2312" w:cs="宋体"/>
                <w:color w:val="000000"/>
                <w:kern w:val="0"/>
                <w:sz w:val="22"/>
                <w:szCs w:val="22"/>
              </w:rPr>
              <w:t>未报送的不得分；报送材料不及时或质量低的扣2分。</w:t>
            </w:r>
          </w:p>
        </w:tc>
        <w:tc>
          <w:tcPr>
            <w:tcW w:w="752" w:type="dxa"/>
            <w:vAlign w:val="center"/>
          </w:tcPr>
          <w:p w14:paraId="1CC74B73">
            <w:pPr>
              <w:widowControl/>
              <w:jc w:val="center"/>
              <w:rPr>
                <w:rFonts w:eastAsia="仿宋_GB2312" w:cs="宋体"/>
                <w:color w:val="000000"/>
                <w:kern w:val="0"/>
                <w:sz w:val="22"/>
                <w:szCs w:val="22"/>
              </w:rPr>
            </w:pPr>
          </w:p>
        </w:tc>
      </w:tr>
      <w:tr w14:paraId="7F74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50" w:type="dxa"/>
            <w:vMerge w:val="restart"/>
            <w:vAlign w:val="center"/>
          </w:tcPr>
          <w:p w14:paraId="6BCC5B00">
            <w:pPr>
              <w:widowControl/>
              <w:jc w:val="center"/>
              <w:rPr>
                <w:rFonts w:hint="eastAsia" w:eastAsia="仿宋_GB2312" w:cs="宋体"/>
                <w:color w:val="000000"/>
                <w:kern w:val="0"/>
                <w:sz w:val="22"/>
                <w:szCs w:val="22"/>
              </w:rPr>
            </w:pPr>
            <w:r>
              <w:rPr>
                <w:rFonts w:hint="eastAsia" w:eastAsia="仿宋_GB2312" w:cs="宋体"/>
                <w:color w:val="000000"/>
                <w:kern w:val="0"/>
                <w:sz w:val="22"/>
                <w:szCs w:val="22"/>
              </w:rPr>
              <w:t>技术</w:t>
            </w:r>
          </w:p>
          <w:p w14:paraId="0BCA3F8D">
            <w:pPr>
              <w:widowControl/>
              <w:jc w:val="center"/>
              <w:rPr>
                <w:rFonts w:eastAsia="仿宋_GB2312" w:cs="宋体"/>
                <w:color w:val="000000"/>
                <w:kern w:val="0"/>
                <w:sz w:val="22"/>
                <w:szCs w:val="22"/>
              </w:rPr>
            </w:pPr>
            <w:r>
              <w:rPr>
                <w:rFonts w:hint="eastAsia" w:eastAsia="仿宋_GB2312" w:cs="宋体"/>
                <w:color w:val="000000"/>
                <w:kern w:val="0"/>
                <w:sz w:val="22"/>
                <w:szCs w:val="22"/>
              </w:rPr>
              <w:t>攻关</w:t>
            </w:r>
          </w:p>
        </w:tc>
        <w:tc>
          <w:tcPr>
            <w:tcW w:w="3197" w:type="dxa"/>
            <w:vAlign w:val="center"/>
          </w:tcPr>
          <w:p w14:paraId="571EE0C8">
            <w:pPr>
              <w:widowControl/>
              <w:jc w:val="left"/>
              <w:rPr>
                <w:rFonts w:eastAsia="仿宋_GB2312" w:cs="宋体"/>
                <w:color w:val="000000"/>
                <w:kern w:val="0"/>
                <w:sz w:val="22"/>
                <w:szCs w:val="22"/>
              </w:rPr>
            </w:pPr>
            <w:r>
              <w:rPr>
                <w:rFonts w:hint="eastAsia" w:eastAsia="仿宋_GB2312" w:cs="宋体"/>
                <w:color w:val="000000"/>
                <w:kern w:val="0"/>
                <w:sz w:val="22"/>
                <w:szCs w:val="22"/>
              </w:rPr>
              <w:t>参与本单位技术改造或技术革新。</w:t>
            </w:r>
          </w:p>
        </w:tc>
        <w:tc>
          <w:tcPr>
            <w:tcW w:w="691" w:type="dxa"/>
            <w:vAlign w:val="center"/>
          </w:tcPr>
          <w:p w14:paraId="4C8A4381">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3345" w:type="dxa"/>
            <w:vAlign w:val="center"/>
          </w:tcPr>
          <w:p w14:paraId="6916E90F">
            <w:pPr>
              <w:widowControl/>
              <w:jc w:val="both"/>
              <w:rPr>
                <w:rFonts w:eastAsia="仿宋_GB2312" w:cs="宋体"/>
                <w:color w:val="000000"/>
                <w:kern w:val="0"/>
                <w:sz w:val="22"/>
                <w:szCs w:val="22"/>
              </w:rPr>
            </w:pPr>
            <w:r>
              <w:rPr>
                <w:rFonts w:hint="eastAsia" w:eastAsia="仿宋_GB2312" w:cs="宋体"/>
                <w:color w:val="000000"/>
                <w:kern w:val="0"/>
                <w:sz w:val="22"/>
                <w:szCs w:val="22"/>
              </w:rPr>
              <w:t>未开展的不得分；每开展一项得2分，最高10分。</w:t>
            </w:r>
          </w:p>
        </w:tc>
        <w:tc>
          <w:tcPr>
            <w:tcW w:w="752" w:type="dxa"/>
            <w:vAlign w:val="center"/>
          </w:tcPr>
          <w:p w14:paraId="68EEB38B">
            <w:pPr>
              <w:widowControl/>
              <w:jc w:val="center"/>
              <w:rPr>
                <w:rFonts w:eastAsia="仿宋_GB2312" w:cs="宋体"/>
                <w:color w:val="000000"/>
                <w:kern w:val="0"/>
                <w:sz w:val="22"/>
                <w:szCs w:val="22"/>
              </w:rPr>
            </w:pPr>
          </w:p>
        </w:tc>
      </w:tr>
      <w:tr w14:paraId="544F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0" w:type="dxa"/>
            <w:vMerge w:val="continue"/>
            <w:vAlign w:val="center"/>
          </w:tcPr>
          <w:p w14:paraId="2D1160D8">
            <w:pPr>
              <w:widowControl/>
              <w:jc w:val="left"/>
              <w:rPr>
                <w:rFonts w:eastAsia="仿宋_GB2312" w:cs="宋体"/>
                <w:color w:val="000000"/>
                <w:kern w:val="0"/>
                <w:sz w:val="22"/>
                <w:szCs w:val="22"/>
              </w:rPr>
            </w:pPr>
          </w:p>
        </w:tc>
        <w:tc>
          <w:tcPr>
            <w:tcW w:w="3197" w:type="dxa"/>
            <w:vAlign w:val="center"/>
          </w:tcPr>
          <w:p w14:paraId="46FC3FD1">
            <w:pPr>
              <w:widowControl/>
              <w:jc w:val="left"/>
              <w:rPr>
                <w:rFonts w:eastAsia="仿宋_GB2312" w:cs="宋体"/>
                <w:color w:val="000000"/>
                <w:kern w:val="0"/>
                <w:sz w:val="22"/>
                <w:szCs w:val="22"/>
              </w:rPr>
            </w:pPr>
            <w:r>
              <w:rPr>
                <w:rFonts w:hint="eastAsia" w:eastAsia="仿宋_GB2312" w:cs="宋体"/>
                <w:color w:val="000000"/>
                <w:kern w:val="0"/>
                <w:sz w:val="22"/>
                <w:szCs w:val="22"/>
              </w:rPr>
              <w:t>工作室技术成果获技术专利。</w:t>
            </w:r>
          </w:p>
        </w:tc>
        <w:tc>
          <w:tcPr>
            <w:tcW w:w="691" w:type="dxa"/>
            <w:vAlign w:val="center"/>
          </w:tcPr>
          <w:p w14:paraId="1EAF3FBB">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3345" w:type="dxa"/>
            <w:vAlign w:val="center"/>
          </w:tcPr>
          <w:p w14:paraId="05EB4C2F">
            <w:pPr>
              <w:widowControl/>
              <w:jc w:val="both"/>
              <w:rPr>
                <w:rFonts w:eastAsia="仿宋_GB2312" w:cs="宋体"/>
                <w:color w:val="000000"/>
                <w:kern w:val="0"/>
                <w:sz w:val="22"/>
                <w:szCs w:val="22"/>
              </w:rPr>
            </w:pPr>
            <w:r>
              <w:rPr>
                <w:rFonts w:hint="eastAsia" w:eastAsia="仿宋_GB2312" w:cs="宋体"/>
                <w:color w:val="000000"/>
                <w:kern w:val="0"/>
                <w:sz w:val="22"/>
                <w:szCs w:val="22"/>
              </w:rPr>
              <w:t>每获1项得3分，最高5分。</w:t>
            </w:r>
          </w:p>
        </w:tc>
        <w:tc>
          <w:tcPr>
            <w:tcW w:w="752" w:type="dxa"/>
            <w:vAlign w:val="center"/>
          </w:tcPr>
          <w:p w14:paraId="4ED3A63D">
            <w:pPr>
              <w:widowControl/>
              <w:jc w:val="center"/>
              <w:rPr>
                <w:rFonts w:eastAsia="仿宋_GB2312" w:cs="宋体"/>
                <w:color w:val="000000"/>
                <w:kern w:val="0"/>
                <w:sz w:val="22"/>
                <w:szCs w:val="22"/>
              </w:rPr>
            </w:pPr>
          </w:p>
        </w:tc>
      </w:tr>
      <w:tr w14:paraId="6659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0" w:type="dxa"/>
            <w:vMerge w:val="continue"/>
            <w:vAlign w:val="center"/>
          </w:tcPr>
          <w:p w14:paraId="5E87FAA9">
            <w:pPr>
              <w:widowControl/>
              <w:jc w:val="left"/>
              <w:rPr>
                <w:rFonts w:eastAsia="仿宋_GB2312" w:cs="宋体"/>
                <w:color w:val="000000"/>
                <w:kern w:val="0"/>
                <w:sz w:val="22"/>
                <w:szCs w:val="22"/>
              </w:rPr>
            </w:pPr>
          </w:p>
        </w:tc>
        <w:tc>
          <w:tcPr>
            <w:tcW w:w="3197" w:type="dxa"/>
            <w:vAlign w:val="center"/>
          </w:tcPr>
          <w:p w14:paraId="46AB3DAE">
            <w:pPr>
              <w:widowControl/>
              <w:jc w:val="left"/>
              <w:rPr>
                <w:rFonts w:eastAsia="仿宋_GB2312" w:cs="宋体"/>
                <w:color w:val="000000"/>
                <w:kern w:val="0"/>
                <w:sz w:val="22"/>
                <w:szCs w:val="22"/>
              </w:rPr>
            </w:pPr>
            <w:r>
              <w:rPr>
                <w:rFonts w:hint="eastAsia" w:eastAsia="仿宋_GB2312" w:cs="宋体"/>
                <w:color w:val="000000"/>
                <w:kern w:val="0"/>
                <w:sz w:val="22"/>
                <w:szCs w:val="22"/>
              </w:rPr>
              <w:t>总结推广技术成果，解决生产难题，产生一定经济效益。</w:t>
            </w:r>
          </w:p>
        </w:tc>
        <w:tc>
          <w:tcPr>
            <w:tcW w:w="691" w:type="dxa"/>
            <w:vAlign w:val="center"/>
          </w:tcPr>
          <w:p w14:paraId="7071757D">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3345" w:type="dxa"/>
            <w:vAlign w:val="center"/>
          </w:tcPr>
          <w:p w14:paraId="353E0258">
            <w:pPr>
              <w:widowControl/>
              <w:jc w:val="both"/>
              <w:rPr>
                <w:rFonts w:eastAsia="仿宋_GB2312" w:cs="宋体"/>
                <w:color w:val="000000"/>
                <w:kern w:val="0"/>
                <w:sz w:val="22"/>
                <w:szCs w:val="22"/>
              </w:rPr>
            </w:pPr>
            <w:r>
              <w:rPr>
                <w:rFonts w:hint="eastAsia" w:eastAsia="仿宋_GB2312" w:cs="宋体"/>
                <w:color w:val="000000"/>
                <w:kern w:val="0"/>
                <w:sz w:val="22"/>
                <w:szCs w:val="22"/>
              </w:rPr>
              <w:t>开展1项并产生效益得2分，最高5分。</w:t>
            </w:r>
          </w:p>
        </w:tc>
        <w:tc>
          <w:tcPr>
            <w:tcW w:w="752" w:type="dxa"/>
            <w:vAlign w:val="center"/>
          </w:tcPr>
          <w:p w14:paraId="6B6AF2E0">
            <w:pPr>
              <w:widowControl/>
              <w:jc w:val="center"/>
              <w:rPr>
                <w:rFonts w:eastAsia="仿宋_GB2312" w:cs="宋体"/>
                <w:color w:val="000000"/>
                <w:kern w:val="0"/>
                <w:sz w:val="22"/>
                <w:szCs w:val="22"/>
              </w:rPr>
            </w:pPr>
          </w:p>
        </w:tc>
      </w:tr>
      <w:tr w14:paraId="5860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0" w:type="dxa"/>
            <w:vMerge w:val="restart"/>
            <w:vAlign w:val="center"/>
          </w:tcPr>
          <w:p w14:paraId="1947D960">
            <w:pPr>
              <w:widowControl/>
              <w:jc w:val="center"/>
              <w:rPr>
                <w:rFonts w:hint="eastAsia" w:eastAsia="仿宋_GB2312" w:cs="宋体"/>
                <w:color w:val="000000"/>
                <w:kern w:val="0"/>
                <w:sz w:val="22"/>
                <w:szCs w:val="22"/>
              </w:rPr>
            </w:pPr>
            <w:r>
              <w:rPr>
                <w:rFonts w:hint="eastAsia" w:eastAsia="仿宋_GB2312" w:cs="宋体"/>
                <w:color w:val="000000"/>
                <w:kern w:val="0"/>
                <w:sz w:val="22"/>
                <w:szCs w:val="22"/>
              </w:rPr>
              <w:t>带徒</w:t>
            </w:r>
          </w:p>
          <w:p w14:paraId="53346C0A">
            <w:pPr>
              <w:widowControl/>
              <w:jc w:val="center"/>
              <w:rPr>
                <w:rFonts w:eastAsia="仿宋_GB2312" w:cs="宋体"/>
                <w:color w:val="000000"/>
                <w:kern w:val="0"/>
                <w:sz w:val="22"/>
                <w:szCs w:val="22"/>
              </w:rPr>
            </w:pPr>
            <w:r>
              <w:rPr>
                <w:rFonts w:hint="eastAsia" w:eastAsia="仿宋_GB2312" w:cs="宋体"/>
                <w:color w:val="000000"/>
                <w:kern w:val="0"/>
                <w:sz w:val="22"/>
                <w:szCs w:val="22"/>
              </w:rPr>
              <w:t>传艺</w:t>
            </w:r>
          </w:p>
        </w:tc>
        <w:tc>
          <w:tcPr>
            <w:tcW w:w="3197" w:type="dxa"/>
            <w:vAlign w:val="center"/>
          </w:tcPr>
          <w:p w14:paraId="7D328F7F">
            <w:pPr>
              <w:widowControl/>
              <w:jc w:val="left"/>
              <w:rPr>
                <w:rFonts w:eastAsia="仿宋_GB2312" w:cs="宋体"/>
                <w:color w:val="000000"/>
                <w:kern w:val="0"/>
                <w:sz w:val="22"/>
                <w:szCs w:val="22"/>
              </w:rPr>
            </w:pPr>
            <w:r>
              <w:rPr>
                <w:rFonts w:hint="eastAsia" w:eastAsia="仿宋_GB2312" w:cs="宋体"/>
                <w:color w:val="000000"/>
                <w:kern w:val="0"/>
                <w:sz w:val="22"/>
                <w:szCs w:val="22"/>
              </w:rPr>
              <w:t>建立师带徒机制，签订带徒协议，每年开展带徒传艺工作，并建立学员花名册。</w:t>
            </w:r>
          </w:p>
        </w:tc>
        <w:tc>
          <w:tcPr>
            <w:tcW w:w="691" w:type="dxa"/>
            <w:vAlign w:val="center"/>
          </w:tcPr>
          <w:p w14:paraId="21DB9391">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3345" w:type="dxa"/>
            <w:vAlign w:val="center"/>
          </w:tcPr>
          <w:p w14:paraId="1EA0E33E">
            <w:pPr>
              <w:widowControl/>
              <w:jc w:val="both"/>
              <w:rPr>
                <w:rFonts w:eastAsia="仿宋_GB2312" w:cs="宋体"/>
                <w:color w:val="000000"/>
                <w:kern w:val="0"/>
                <w:sz w:val="22"/>
                <w:szCs w:val="22"/>
              </w:rPr>
            </w:pPr>
            <w:r>
              <w:rPr>
                <w:rFonts w:hint="eastAsia" w:eastAsia="仿宋_GB2312" w:cs="宋体"/>
                <w:color w:val="000000"/>
                <w:kern w:val="0"/>
                <w:sz w:val="22"/>
                <w:szCs w:val="22"/>
              </w:rPr>
              <w:t>建立培训花名册的得2分；每培养1人得1分，最高10分。</w:t>
            </w:r>
          </w:p>
        </w:tc>
        <w:tc>
          <w:tcPr>
            <w:tcW w:w="752" w:type="dxa"/>
            <w:vAlign w:val="center"/>
          </w:tcPr>
          <w:p w14:paraId="7F0A6468">
            <w:pPr>
              <w:widowControl/>
              <w:jc w:val="center"/>
              <w:rPr>
                <w:rFonts w:eastAsia="仿宋_GB2312" w:cs="宋体"/>
                <w:color w:val="000000"/>
                <w:kern w:val="0"/>
                <w:sz w:val="22"/>
                <w:szCs w:val="22"/>
              </w:rPr>
            </w:pPr>
          </w:p>
        </w:tc>
      </w:tr>
      <w:tr w14:paraId="2E72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0" w:type="dxa"/>
            <w:vMerge w:val="continue"/>
            <w:vAlign w:val="center"/>
          </w:tcPr>
          <w:p w14:paraId="740D8484">
            <w:pPr>
              <w:widowControl/>
              <w:jc w:val="left"/>
              <w:rPr>
                <w:rFonts w:eastAsia="仿宋_GB2312" w:cs="宋体"/>
                <w:color w:val="000000"/>
                <w:kern w:val="0"/>
                <w:sz w:val="22"/>
                <w:szCs w:val="22"/>
              </w:rPr>
            </w:pPr>
          </w:p>
        </w:tc>
        <w:tc>
          <w:tcPr>
            <w:tcW w:w="3197" w:type="dxa"/>
            <w:vAlign w:val="center"/>
          </w:tcPr>
          <w:p w14:paraId="7870A6FE">
            <w:pPr>
              <w:widowControl/>
              <w:jc w:val="left"/>
              <w:rPr>
                <w:rFonts w:eastAsia="仿宋_GB2312" w:cs="宋体"/>
                <w:color w:val="000000"/>
                <w:kern w:val="0"/>
                <w:sz w:val="22"/>
                <w:szCs w:val="22"/>
              </w:rPr>
            </w:pPr>
            <w:r>
              <w:rPr>
                <w:rFonts w:hint="eastAsia" w:eastAsia="仿宋_GB2312" w:cs="宋体"/>
                <w:color w:val="000000"/>
                <w:kern w:val="0"/>
                <w:sz w:val="22"/>
                <w:szCs w:val="22"/>
              </w:rPr>
              <w:t>每年开展高技能人才培养工作，并建立学员花名册。</w:t>
            </w:r>
          </w:p>
        </w:tc>
        <w:tc>
          <w:tcPr>
            <w:tcW w:w="691" w:type="dxa"/>
            <w:vAlign w:val="center"/>
          </w:tcPr>
          <w:p w14:paraId="5DA8C4C0">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3345" w:type="dxa"/>
            <w:vAlign w:val="center"/>
          </w:tcPr>
          <w:p w14:paraId="681FD85D">
            <w:pPr>
              <w:widowControl/>
              <w:jc w:val="both"/>
              <w:rPr>
                <w:rFonts w:eastAsia="仿宋_GB2312" w:cs="宋体"/>
                <w:color w:val="000000"/>
                <w:kern w:val="0"/>
                <w:sz w:val="22"/>
                <w:szCs w:val="22"/>
              </w:rPr>
            </w:pPr>
            <w:r>
              <w:rPr>
                <w:rFonts w:hint="eastAsia" w:eastAsia="仿宋_GB2312" w:cs="宋体"/>
                <w:color w:val="000000"/>
                <w:kern w:val="0"/>
                <w:sz w:val="22"/>
                <w:szCs w:val="22"/>
              </w:rPr>
              <w:t>建立培训花名册的得2分；每培养1人得2分，最高10分。</w:t>
            </w:r>
          </w:p>
        </w:tc>
        <w:tc>
          <w:tcPr>
            <w:tcW w:w="752" w:type="dxa"/>
            <w:vAlign w:val="center"/>
          </w:tcPr>
          <w:p w14:paraId="4FD716CD">
            <w:pPr>
              <w:widowControl/>
              <w:jc w:val="center"/>
              <w:rPr>
                <w:rFonts w:eastAsia="仿宋_GB2312" w:cs="宋体"/>
                <w:color w:val="000000"/>
                <w:kern w:val="0"/>
                <w:sz w:val="22"/>
                <w:szCs w:val="22"/>
              </w:rPr>
            </w:pPr>
          </w:p>
        </w:tc>
      </w:tr>
      <w:tr w14:paraId="4E48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0" w:type="dxa"/>
            <w:vMerge w:val="restart"/>
            <w:vAlign w:val="center"/>
          </w:tcPr>
          <w:p w14:paraId="6E87E3F3">
            <w:pPr>
              <w:widowControl/>
              <w:jc w:val="center"/>
              <w:rPr>
                <w:rFonts w:eastAsia="仿宋_GB2312" w:cs="宋体"/>
                <w:color w:val="000000"/>
                <w:kern w:val="0"/>
                <w:sz w:val="22"/>
                <w:szCs w:val="22"/>
              </w:rPr>
            </w:pPr>
            <w:r>
              <w:rPr>
                <w:rFonts w:hint="eastAsia" w:eastAsia="仿宋_GB2312" w:cs="宋体"/>
                <w:color w:val="000000"/>
                <w:kern w:val="0"/>
                <w:sz w:val="22"/>
                <w:szCs w:val="22"/>
              </w:rPr>
              <w:t>加分项</w:t>
            </w:r>
          </w:p>
        </w:tc>
        <w:tc>
          <w:tcPr>
            <w:tcW w:w="3197" w:type="dxa"/>
            <w:vAlign w:val="center"/>
          </w:tcPr>
          <w:p w14:paraId="140AEC9A">
            <w:pPr>
              <w:widowControl/>
              <w:jc w:val="left"/>
              <w:rPr>
                <w:rFonts w:eastAsia="仿宋_GB2312" w:cs="宋体"/>
                <w:color w:val="000000"/>
                <w:kern w:val="0"/>
                <w:sz w:val="22"/>
                <w:szCs w:val="22"/>
              </w:rPr>
            </w:pPr>
            <w:r>
              <w:rPr>
                <w:rFonts w:hint="eastAsia" w:eastAsia="仿宋_GB2312" w:cs="宋体"/>
                <w:color w:val="000000"/>
                <w:kern w:val="0"/>
                <w:sz w:val="22"/>
                <w:szCs w:val="22"/>
              </w:rPr>
              <w:t>开展业内技术交流会、课题研讨会或展示活动。</w:t>
            </w:r>
          </w:p>
        </w:tc>
        <w:tc>
          <w:tcPr>
            <w:tcW w:w="691" w:type="dxa"/>
            <w:vAlign w:val="center"/>
          </w:tcPr>
          <w:p w14:paraId="4AFCA1D9">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3345" w:type="dxa"/>
            <w:vAlign w:val="center"/>
          </w:tcPr>
          <w:p w14:paraId="33D340BA">
            <w:pPr>
              <w:widowControl/>
              <w:jc w:val="both"/>
              <w:rPr>
                <w:rFonts w:eastAsia="仿宋_GB2312" w:cs="宋体"/>
                <w:color w:val="000000"/>
                <w:kern w:val="0"/>
                <w:sz w:val="22"/>
                <w:szCs w:val="22"/>
              </w:rPr>
            </w:pPr>
            <w:r>
              <w:rPr>
                <w:rFonts w:hint="eastAsia" w:eastAsia="仿宋_GB2312" w:cs="宋体"/>
                <w:color w:val="000000"/>
                <w:kern w:val="0"/>
                <w:sz w:val="22"/>
                <w:szCs w:val="22"/>
              </w:rPr>
              <w:t>开展活动1次得1分。</w:t>
            </w:r>
          </w:p>
        </w:tc>
        <w:tc>
          <w:tcPr>
            <w:tcW w:w="752" w:type="dxa"/>
            <w:vAlign w:val="center"/>
          </w:tcPr>
          <w:p w14:paraId="5FA83509">
            <w:pPr>
              <w:widowControl/>
              <w:jc w:val="center"/>
              <w:rPr>
                <w:rFonts w:eastAsia="仿宋_GB2312" w:cs="宋体"/>
                <w:color w:val="000000"/>
                <w:kern w:val="0"/>
                <w:sz w:val="22"/>
                <w:szCs w:val="22"/>
              </w:rPr>
            </w:pPr>
          </w:p>
        </w:tc>
      </w:tr>
      <w:tr w14:paraId="4BCF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0" w:type="dxa"/>
            <w:vMerge w:val="continue"/>
            <w:vAlign w:val="center"/>
          </w:tcPr>
          <w:p w14:paraId="6F046F97">
            <w:pPr>
              <w:widowControl/>
              <w:jc w:val="left"/>
              <w:rPr>
                <w:rFonts w:eastAsia="仿宋_GB2312" w:cs="宋体"/>
                <w:color w:val="000000"/>
                <w:kern w:val="0"/>
                <w:sz w:val="22"/>
                <w:szCs w:val="22"/>
              </w:rPr>
            </w:pPr>
          </w:p>
        </w:tc>
        <w:tc>
          <w:tcPr>
            <w:tcW w:w="3197" w:type="dxa"/>
            <w:vAlign w:val="center"/>
          </w:tcPr>
          <w:p w14:paraId="13216347">
            <w:pPr>
              <w:widowControl/>
              <w:jc w:val="left"/>
              <w:rPr>
                <w:rFonts w:eastAsia="仿宋_GB2312" w:cs="宋体"/>
                <w:color w:val="000000"/>
                <w:kern w:val="0"/>
                <w:sz w:val="22"/>
                <w:szCs w:val="22"/>
              </w:rPr>
            </w:pPr>
            <w:r>
              <w:rPr>
                <w:rFonts w:hint="eastAsia" w:eastAsia="仿宋_GB2312" w:cs="宋体"/>
                <w:color w:val="000000"/>
                <w:kern w:val="0"/>
                <w:sz w:val="22"/>
                <w:szCs w:val="22"/>
              </w:rPr>
              <w:t>工作室获奖情况。</w:t>
            </w:r>
          </w:p>
        </w:tc>
        <w:tc>
          <w:tcPr>
            <w:tcW w:w="691" w:type="dxa"/>
            <w:vAlign w:val="center"/>
          </w:tcPr>
          <w:p w14:paraId="38B63B2B">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3345" w:type="dxa"/>
            <w:vAlign w:val="center"/>
          </w:tcPr>
          <w:p w14:paraId="3E5563B6">
            <w:pPr>
              <w:widowControl/>
              <w:jc w:val="both"/>
              <w:rPr>
                <w:rFonts w:eastAsia="仿宋_GB2312" w:cs="宋体"/>
                <w:color w:val="000000"/>
                <w:kern w:val="0"/>
                <w:sz w:val="22"/>
                <w:szCs w:val="22"/>
              </w:rPr>
            </w:pPr>
            <w:r>
              <w:rPr>
                <w:rFonts w:hint="eastAsia" w:eastAsia="仿宋_GB2312" w:cs="宋体"/>
                <w:color w:val="000000"/>
                <w:kern w:val="0"/>
                <w:sz w:val="22"/>
                <w:szCs w:val="22"/>
              </w:rPr>
              <w:t>工作室成员每获得一项，得2分，最高5分。</w:t>
            </w:r>
          </w:p>
        </w:tc>
        <w:tc>
          <w:tcPr>
            <w:tcW w:w="752" w:type="dxa"/>
            <w:vAlign w:val="center"/>
          </w:tcPr>
          <w:p w14:paraId="2E920FB5">
            <w:pPr>
              <w:widowControl/>
              <w:jc w:val="center"/>
              <w:rPr>
                <w:rFonts w:eastAsia="仿宋_GB2312" w:cs="宋体"/>
                <w:color w:val="000000"/>
                <w:kern w:val="0"/>
                <w:sz w:val="22"/>
                <w:szCs w:val="22"/>
              </w:rPr>
            </w:pPr>
          </w:p>
        </w:tc>
      </w:tr>
      <w:tr w14:paraId="52A6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50" w:type="dxa"/>
            <w:vMerge w:val="continue"/>
            <w:vAlign w:val="center"/>
          </w:tcPr>
          <w:p w14:paraId="66D285C4">
            <w:pPr>
              <w:widowControl/>
              <w:jc w:val="left"/>
              <w:rPr>
                <w:rFonts w:eastAsia="仿宋_GB2312" w:cs="宋体"/>
                <w:color w:val="000000"/>
                <w:kern w:val="0"/>
                <w:sz w:val="22"/>
                <w:szCs w:val="22"/>
              </w:rPr>
            </w:pPr>
          </w:p>
        </w:tc>
        <w:tc>
          <w:tcPr>
            <w:tcW w:w="3197" w:type="dxa"/>
            <w:vAlign w:val="center"/>
          </w:tcPr>
          <w:p w14:paraId="218FDEAB">
            <w:pPr>
              <w:widowControl/>
              <w:jc w:val="left"/>
              <w:rPr>
                <w:rFonts w:eastAsia="仿宋_GB2312" w:cs="宋体"/>
                <w:color w:val="000000"/>
                <w:kern w:val="0"/>
                <w:sz w:val="22"/>
                <w:szCs w:val="22"/>
              </w:rPr>
            </w:pPr>
            <w:r>
              <w:rPr>
                <w:rFonts w:hint="eastAsia" w:eastAsia="仿宋_GB2312" w:cs="宋体"/>
                <w:color w:val="000000"/>
                <w:kern w:val="0"/>
                <w:sz w:val="22"/>
                <w:szCs w:val="22"/>
              </w:rPr>
              <w:t>其他业绩。</w:t>
            </w:r>
          </w:p>
        </w:tc>
        <w:tc>
          <w:tcPr>
            <w:tcW w:w="691" w:type="dxa"/>
            <w:vAlign w:val="center"/>
          </w:tcPr>
          <w:p w14:paraId="212FC5D2">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3345" w:type="dxa"/>
            <w:vAlign w:val="center"/>
          </w:tcPr>
          <w:p w14:paraId="08ED2C3E">
            <w:pPr>
              <w:widowControl/>
              <w:jc w:val="both"/>
              <w:rPr>
                <w:rFonts w:eastAsia="仿宋_GB2312" w:cs="宋体"/>
                <w:color w:val="000000"/>
                <w:kern w:val="0"/>
                <w:sz w:val="22"/>
                <w:szCs w:val="22"/>
              </w:rPr>
            </w:pPr>
            <w:r>
              <w:rPr>
                <w:rFonts w:hint="eastAsia" w:eastAsia="仿宋_GB2312" w:cs="宋体"/>
                <w:color w:val="000000"/>
                <w:kern w:val="0"/>
                <w:sz w:val="22"/>
                <w:szCs w:val="22"/>
              </w:rPr>
              <w:t>视工作室其他业绩情况酌情给分。</w:t>
            </w:r>
          </w:p>
        </w:tc>
        <w:tc>
          <w:tcPr>
            <w:tcW w:w="752" w:type="dxa"/>
            <w:vAlign w:val="center"/>
          </w:tcPr>
          <w:p w14:paraId="056382A9">
            <w:pPr>
              <w:widowControl/>
              <w:jc w:val="center"/>
              <w:rPr>
                <w:rFonts w:eastAsia="仿宋_GB2312" w:cs="宋体"/>
                <w:color w:val="000000"/>
                <w:kern w:val="0"/>
                <w:sz w:val="22"/>
                <w:szCs w:val="22"/>
              </w:rPr>
            </w:pPr>
          </w:p>
        </w:tc>
      </w:tr>
      <w:tr w14:paraId="08E6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50" w:type="dxa"/>
            <w:vAlign w:val="center"/>
          </w:tcPr>
          <w:p w14:paraId="1C65F804">
            <w:pPr>
              <w:widowControl/>
              <w:jc w:val="both"/>
              <w:rPr>
                <w:rFonts w:eastAsia="仿宋_GB2312" w:cs="宋体"/>
                <w:color w:val="000000"/>
                <w:kern w:val="0"/>
                <w:sz w:val="22"/>
                <w:szCs w:val="22"/>
              </w:rPr>
            </w:pPr>
            <w:r>
              <w:rPr>
                <w:rFonts w:hint="eastAsia" w:eastAsia="仿宋_GB2312" w:cs="宋体"/>
                <w:color w:val="000000"/>
                <w:kern w:val="0"/>
                <w:sz w:val="22"/>
                <w:szCs w:val="22"/>
              </w:rPr>
              <w:t>合计</w:t>
            </w:r>
          </w:p>
        </w:tc>
        <w:tc>
          <w:tcPr>
            <w:tcW w:w="3197" w:type="dxa"/>
            <w:vAlign w:val="center"/>
          </w:tcPr>
          <w:p w14:paraId="491101F1">
            <w:pPr>
              <w:widowControl/>
              <w:jc w:val="left"/>
              <w:rPr>
                <w:rFonts w:eastAsia="仿宋_GB2312" w:cs="宋体"/>
                <w:color w:val="000000"/>
                <w:kern w:val="0"/>
                <w:sz w:val="22"/>
                <w:szCs w:val="22"/>
              </w:rPr>
            </w:pPr>
            <w:r>
              <w:rPr>
                <w:rFonts w:hint="eastAsia" w:eastAsia="仿宋_GB2312" w:cs="宋体"/>
                <w:color w:val="000000"/>
                <w:kern w:val="0"/>
                <w:sz w:val="22"/>
                <w:szCs w:val="22"/>
              </w:rPr>
              <w:t>　</w:t>
            </w:r>
          </w:p>
        </w:tc>
        <w:tc>
          <w:tcPr>
            <w:tcW w:w="691" w:type="dxa"/>
            <w:vAlign w:val="center"/>
          </w:tcPr>
          <w:p w14:paraId="35BFFA87">
            <w:pPr>
              <w:widowControl/>
              <w:jc w:val="center"/>
              <w:rPr>
                <w:rFonts w:eastAsia="仿宋_GB2312" w:cs="宋体"/>
                <w:color w:val="000000"/>
                <w:kern w:val="0"/>
                <w:sz w:val="22"/>
                <w:szCs w:val="22"/>
              </w:rPr>
            </w:pPr>
            <w:r>
              <w:rPr>
                <w:rFonts w:hint="eastAsia" w:eastAsia="仿宋_GB2312" w:cs="宋体"/>
                <w:color w:val="000000"/>
                <w:kern w:val="0"/>
                <w:sz w:val="22"/>
                <w:szCs w:val="22"/>
              </w:rPr>
              <w:t>100</w:t>
            </w:r>
          </w:p>
        </w:tc>
        <w:tc>
          <w:tcPr>
            <w:tcW w:w="3345" w:type="dxa"/>
            <w:vAlign w:val="center"/>
          </w:tcPr>
          <w:p w14:paraId="5EC4119D">
            <w:pPr>
              <w:widowControl/>
              <w:jc w:val="center"/>
              <w:rPr>
                <w:rFonts w:eastAsia="仿宋_GB2312" w:cs="宋体"/>
                <w:color w:val="000000"/>
                <w:kern w:val="0"/>
                <w:sz w:val="22"/>
                <w:szCs w:val="22"/>
              </w:rPr>
            </w:pPr>
            <w:r>
              <w:rPr>
                <w:rFonts w:hint="eastAsia" w:eastAsia="仿宋_GB2312" w:cs="宋体"/>
                <w:color w:val="000000"/>
                <w:kern w:val="0"/>
                <w:sz w:val="22"/>
                <w:szCs w:val="22"/>
              </w:rPr>
              <w:t>　</w:t>
            </w:r>
          </w:p>
        </w:tc>
        <w:tc>
          <w:tcPr>
            <w:tcW w:w="752" w:type="dxa"/>
            <w:vAlign w:val="center"/>
          </w:tcPr>
          <w:p w14:paraId="772FA0D7">
            <w:pPr>
              <w:widowControl/>
              <w:jc w:val="center"/>
              <w:rPr>
                <w:rFonts w:eastAsia="仿宋_GB2312" w:cs="宋体"/>
                <w:color w:val="000000"/>
                <w:kern w:val="0"/>
                <w:sz w:val="22"/>
                <w:szCs w:val="22"/>
              </w:rPr>
            </w:pPr>
          </w:p>
        </w:tc>
      </w:tr>
    </w:tbl>
    <w:p w14:paraId="55DF57E9">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81AD08-178D-4E4B-B899-C0D4C84618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CF37DEF-BB3E-4F35-A8FA-B43FA21AA4F1}"/>
  </w:font>
  <w:font w:name="仿宋_GB2312">
    <w:panose1 w:val="02010609030101010101"/>
    <w:charset w:val="86"/>
    <w:family w:val="auto"/>
    <w:pitch w:val="default"/>
    <w:sig w:usb0="00000001" w:usb1="080E0000" w:usb2="00000000" w:usb3="00000000" w:csb0="00040000" w:csb1="00000000"/>
    <w:embedRegular r:id="rId3" w:fontKey="{5B02562A-E037-471E-A7D8-B6A65B20E84D}"/>
  </w:font>
  <w:font w:name="楷体_GB2312">
    <w:panose1 w:val="02010609030101010101"/>
    <w:charset w:val="86"/>
    <w:family w:val="auto"/>
    <w:pitch w:val="default"/>
    <w:sig w:usb0="00000001" w:usb1="080E0000" w:usb2="00000000" w:usb3="00000000" w:csb0="00040000" w:csb1="00000000"/>
    <w:embedRegular r:id="rId4" w:fontKey="{B7736888-A2A5-4DBC-B25B-8DCC3543D746}"/>
  </w:font>
  <w:font w:name="文星简小标宋">
    <w:altName w:val="方正小标宋_GBK"/>
    <w:panose1 w:val="00000000000000000000"/>
    <w:charset w:val="86"/>
    <w:family w:val="modern"/>
    <w:pitch w:val="default"/>
    <w:sig w:usb0="00000000" w:usb1="00000000" w:usb2="00000010" w:usb3="00000000" w:csb0="00040000" w:csb1="00000000"/>
    <w:embedRegular r:id="rId5" w:fontKey="{BC32F488-94B9-4A48-9CF0-41EC86E380B8}"/>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D13B">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569741D6">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F4601"/>
    <w:multiLevelType w:val="singleLevel"/>
    <w:tmpl w:val="FF5F46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F7516A5"/>
    <w:rsid w:val="37F76DC7"/>
    <w:rsid w:val="3B7F3D4E"/>
    <w:rsid w:val="3F3F1246"/>
    <w:rsid w:val="44B609C8"/>
    <w:rsid w:val="457F6614"/>
    <w:rsid w:val="5350123C"/>
    <w:rsid w:val="73390C9E"/>
    <w:rsid w:val="777F85CA"/>
    <w:rsid w:val="7AD92A79"/>
    <w:rsid w:val="7D962AEB"/>
    <w:rsid w:val="7EAE6BB7"/>
    <w:rsid w:val="7FCBE62F"/>
    <w:rsid w:val="9AFAA535"/>
    <w:rsid w:val="CB7E8F1A"/>
    <w:rsid w:val="D3D4F2AA"/>
    <w:rsid w:val="DE4FC887"/>
    <w:rsid w:val="F4F3CC38"/>
    <w:rsid w:val="F7BB5F08"/>
    <w:rsid w:val="FA5EC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1291</Words>
  <Characters>1371</Characters>
  <Lines>1</Lines>
  <Paragraphs>1</Paragraphs>
  <TotalTime>5</TotalTime>
  <ScaleCrop>false</ScaleCrop>
  <LinksUpToDate>false</LinksUpToDate>
  <CharactersWithSpaces>1459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admin</dc:creator>
  <cp:lastModifiedBy>Yan</cp:lastModifiedBy>
  <cp:lastPrinted>2025-02-19T23:48:00Z</cp:lastPrinted>
  <dcterms:modified xsi:type="dcterms:W3CDTF">2025-02-20T06:54:32Z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1696A15217C44A13B19CBA62F0F1266D_13</vt:lpwstr>
  </property>
</Properties>
</file>