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58550">
      <w:pPr>
        <w:pStyle w:val="4"/>
        <w:spacing w:beforeLines="0" w:afterLines="0" w:line="540" w:lineRule="exact"/>
        <w:rPr>
          <w:rFonts w:hint="default" w:ascii="Times New Roman" w:hAnsi="Times New Roman" w:eastAsia="方正小标宋简体" w:cs="Times New Roman"/>
          <w:bCs/>
          <w:szCs w:val="44"/>
          <w:lang w:eastAsia="zh-CN"/>
        </w:rPr>
      </w:pPr>
      <w:r>
        <w:rPr>
          <w:rFonts w:hint="default" w:ascii="Times New Roman" w:hAnsi="Times New Roman" w:eastAsia="方正小标宋简体" w:cs="Times New Roman"/>
          <w:bCs/>
          <w:szCs w:val="44"/>
        </w:rPr>
        <w:t>市人社局关于印发《</w:t>
      </w:r>
      <w:r>
        <w:rPr>
          <w:rFonts w:hint="default" w:ascii="Times New Roman" w:hAnsi="Times New Roman" w:eastAsia="方正小标宋简体" w:cs="Times New Roman"/>
          <w:bCs/>
          <w:szCs w:val="44"/>
          <w:lang w:eastAsia="zh-CN"/>
        </w:rPr>
        <w:t>天津市就业补贴（补助）</w:t>
      </w:r>
    </w:p>
    <w:p w14:paraId="3388E9E2">
      <w:pPr>
        <w:pStyle w:val="4"/>
        <w:spacing w:beforeLines="0" w:afterLines="0" w:line="540" w:lineRule="exact"/>
        <w:rPr>
          <w:rFonts w:hint="default" w:ascii="Times New Roman" w:hAnsi="Times New Roman" w:eastAsia="方正小标宋简体" w:cs="Times New Roman"/>
          <w:bCs/>
          <w:szCs w:val="44"/>
        </w:rPr>
      </w:pPr>
      <w:r>
        <w:rPr>
          <w:rFonts w:hint="default" w:ascii="Times New Roman" w:hAnsi="Times New Roman" w:eastAsia="方正小标宋简体" w:cs="Times New Roman"/>
          <w:bCs/>
          <w:szCs w:val="44"/>
          <w:lang w:eastAsia="zh-CN"/>
        </w:rPr>
        <w:t>项目监管办法</w:t>
      </w:r>
      <w:r>
        <w:rPr>
          <w:rFonts w:hint="default" w:ascii="Times New Roman" w:hAnsi="Times New Roman" w:eastAsia="方正小标宋简体" w:cs="Times New Roman"/>
          <w:bCs/>
          <w:szCs w:val="44"/>
        </w:rPr>
        <w:t>》的通知</w:t>
      </w:r>
    </w:p>
    <w:p w14:paraId="6C22137B">
      <w:pPr>
        <w:spacing w:beforeLines="0" w:afterLines="0" w:line="540" w:lineRule="exact"/>
        <w:rPr>
          <w:rFonts w:hint="eastAsia"/>
        </w:rPr>
      </w:pPr>
    </w:p>
    <w:p w14:paraId="7FB2884F">
      <w:pPr>
        <w:spacing w:beforeLines="0" w:afterLines="0" w:line="54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各区人力资源和社会保障局，市局机关各处室、市局所属各单位：</w:t>
      </w:r>
    </w:p>
    <w:p w14:paraId="0C71DAA5">
      <w:pPr>
        <w:tabs>
          <w:tab w:val="left" w:pos="851"/>
        </w:tabs>
        <w:adjustRightInd w:val="0"/>
        <w:snapToGrid w:val="0"/>
        <w:spacing w:beforeLines="0" w:afterLines="0" w:line="540" w:lineRule="exact"/>
        <w:ind w:firstLine="645"/>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现将《天津市就业</w:t>
      </w:r>
      <w:r>
        <w:rPr>
          <w:rFonts w:hint="eastAsia" w:ascii="Times New Roman" w:hAnsi="Times New Roman" w:eastAsia="仿宋_GB2312" w:cs="仿宋_GB2312"/>
          <w:sz w:val="32"/>
          <w:szCs w:val="32"/>
          <w:lang w:eastAsia="zh-CN"/>
        </w:rPr>
        <w:t>补贴（补助）项目监管办法</w:t>
      </w:r>
      <w:r>
        <w:rPr>
          <w:rFonts w:hint="eastAsia" w:ascii="Times New Roman" w:hAnsi="Times New Roman" w:eastAsia="仿宋_GB2312" w:cs="仿宋_GB2312"/>
          <w:sz w:val="32"/>
          <w:szCs w:val="32"/>
        </w:rPr>
        <w:t>》印发给你们，请遵照执行。</w:t>
      </w:r>
    </w:p>
    <w:p w14:paraId="64D8B282">
      <w:pPr>
        <w:spacing w:beforeLines="0" w:afterLines="0" w:line="600" w:lineRule="exact"/>
        <w:rPr>
          <w:rFonts w:hint="eastAsia" w:ascii="Times New Roman" w:hAnsi="Times New Roman" w:eastAsia="仿宋_GB2312" w:cs="仿宋_GB2312"/>
          <w:sz w:val="32"/>
          <w:szCs w:val="32"/>
          <w:lang w:val="en-US" w:eastAsia="zh-CN"/>
        </w:rPr>
      </w:pPr>
    </w:p>
    <w:p w14:paraId="0D13E1F4">
      <w:pPr>
        <w:spacing w:beforeLines="0" w:afterLines="0" w:line="600" w:lineRule="exact"/>
        <w:rPr>
          <w:rFonts w:hint="eastAsia" w:ascii="Times New Roman" w:hAnsi="Times New Roman" w:eastAsia="仿宋_GB2312" w:cs="仿宋_GB2312"/>
          <w:sz w:val="32"/>
          <w:szCs w:val="32"/>
        </w:rPr>
      </w:pPr>
    </w:p>
    <w:p w14:paraId="0E14DEA1">
      <w:pPr>
        <w:spacing w:beforeLines="0" w:afterLines="0" w:line="600" w:lineRule="exact"/>
        <w:rPr>
          <w:rFonts w:hint="eastAsia" w:ascii="Times New Roman" w:hAnsi="Times New Roman" w:eastAsia="仿宋_GB2312" w:cs="仿宋_GB2312"/>
          <w:sz w:val="32"/>
          <w:szCs w:val="32"/>
        </w:rPr>
      </w:pPr>
    </w:p>
    <w:p w14:paraId="231A51F2">
      <w:pPr>
        <w:tabs>
          <w:tab w:val="left" w:pos="851"/>
        </w:tabs>
        <w:adjustRightInd w:val="0"/>
        <w:snapToGrid w:val="0"/>
        <w:spacing w:beforeLines="0" w:afterLines="0" w:line="60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28</w:t>
      </w:r>
      <w:r>
        <w:rPr>
          <w:rFonts w:hint="default" w:ascii="Times New Roman" w:hAnsi="Times New Roman" w:eastAsia="仿宋_GB2312" w:cs="Times New Roman"/>
          <w:sz w:val="32"/>
          <w:szCs w:val="32"/>
        </w:rPr>
        <w:t>日</w:t>
      </w:r>
    </w:p>
    <w:p w14:paraId="24D20E43">
      <w:pPr>
        <w:tabs>
          <w:tab w:val="left" w:pos="851"/>
        </w:tabs>
        <w:adjustRightInd w:val="0"/>
        <w:snapToGrid w:val="0"/>
        <w:spacing w:beforeLines="0" w:afterLines="0"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（此件主动公开）</w:t>
      </w:r>
    </w:p>
    <w:p w14:paraId="4443C6B5">
      <w:pP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14:paraId="4C50BADF">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天津市就业补贴</w:t>
      </w:r>
      <w:r>
        <w:rPr>
          <w:rFonts w:hint="default" w:ascii="Times New Roman" w:hAnsi="Times New Roman" w:eastAsia="方正小标宋简体" w:cs="Times New Roman"/>
          <w:sz w:val="44"/>
          <w:szCs w:val="44"/>
          <w:lang w:eastAsia="zh-CN"/>
        </w:rPr>
        <w:t>（补助）</w:t>
      </w:r>
      <w:r>
        <w:rPr>
          <w:rFonts w:hint="default" w:ascii="Times New Roman" w:hAnsi="Times New Roman" w:eastAsia="方正小标宋简体" w:cs="Times New Roman"/>
          <w:sz w:val="44"/>
          <w:szCs w:val="44"/>
        </w:rPr>
        <w:t>项目监管办法</w:t>
      </w:r>
    </w:p>
    <w:p w14:paraId="027EBAF8">
      <w:pPr>
        <w:tabs>
          <w:tab w:val="left" w:pos="851"/>
        </w:tabs>
        <w:adjustRightInd w:val="0"/>
        <w:spacing w:beforeLines="0" w:afterLines="0" w:line="600" w:lineRule="exact"/>
        <w:ind w:firstLine="640" w:firstLineChars="200"/>
        <w:jc w:val="both"/>
        <w:rPr>
          <w:rFonts w:hint="eastAsia" w:eastAsia="仿宋_GB2312"/>
          <w:sz w:val="32"/>
          <w:szCs w:val="32"/>
        </w:rPr>
      </w:pPr>
    </w:p>
    <w:p w14:paraId="24DF6B8E">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第一条</w:t>
      </w:r>
      <w:r>
        <w:rPr>
          <w:rFonts w:hint="eastAsia" w:hAnsi="Times New Roman" w:eastAsia="黑体"/>
          <w:sz w:val="32"/>
          <w:szCs w:val="32"/>
          <w:lang w:val="en-US" w:eastAsia="zh-CN"/>
        </w:rPr>
        <w:t xml:space="preserve">  </w:t>
      </w:r>
      <w:r>
        <w:rPr>
          <w:rFonts w:hint="eastAsia" w:eastAsia="仿宋_GB2312"/>
          <w:sz w:val="32"/>
          <w:szCs w:val="32"/>
        </w:rPr>
        <w:t>为加强就业补贴</w:t>
      </w:r>
      <w:r>
        <w:rPr>
          <w:rFonts w:hint="eastAsia" w:eastAsia="仿宋_GB2312"/>
          <w:sz w:val="32"/>
          <w:szCs w:val="32"/>
          <w:lang w:eastAsia="zh-CN"/>
        </w:rPr>
        <w:t>（补助）</w:t>
      </w:r>
      <w:r>
        <w:rPr>
          <w:rFonts w:hint="eastAsia" w:eastAsia="仿宋_GB2312"/>
          <w:sz w:val="32"/>
          <w:szCs w:val="32"/>
        </w:rPr>
        <w:t>项目管理，</w:t>
      </w:r>
      <w:r>
        <w:rPr>
          <w:rFonts w:hint="eastAsia" w:eastAsia="仿宋_GB2312"/>
          <w:sz w:val="32"/>
          <w:szCs w:val="32"/>
          <w:lang w:eastAsia="zh-CN"/>
        </w:rPr>
        <w:t>促进就业</w:t>
      </w:r>
      <w:r>
        <w:rPr>
          <w:rFonts w:hint="eastAsia" w:eastAsia="仿宋_GB2312"/>
          <w:sz w:val="32"/>
          <w:szCs w:val="32"/>
        </w:rPr>
        <w:t>政策落实，确保资金</w:t>
      </w:r>
      <w:r>
        <w:rPr>
          <w:rFonts w:hint="eastAsia" w:eastAsia="仿宋_GB2312"/>
          <w:sz w:val="32"/>
          <w:szCs w:val="32"/>
          <w:shd w:val="clear" w:color="auto" w:fill="auto"/>
          <w:lang w:eastAsia="zh-CN"/>
        </w:rPr>
        <w:t>规范运行</w:t>
      </w:r>
      <w:r>
        <w:rPr>
          <w:rFonts w:hint="eastAsia" w:eastAsia="仿宋_GB2312"/>
          <w:sz w:val="32"/>
          <w:szCs w:val="32"/>
        </w:rPr>
        <w:t>，提高使用效益，根据《人力资源社会保障部办公厅财政部办公厅关于印发〈就业补助资金使用监管暂行办法〉的通知》（人社厅发〔2019〕98号）</w:t>
      </w:r>
      <w:r>
        <w:rPr>
          <w:rFonts w:hint="eastAsia" w:eastAsia="仿宋_GB2312"/>
          <w:sz w:val="32"/>
          <w:szCs w:val="32"/>
          <w:lang w:eastAsia="zh-CN"/>
        </w:rPr>
        <w:t>、</w:t>
      </w:r>
      <w:r>
        <w:rPr>
          <w:rFonts w:hint="eastAsia" w:eastAsia="仿宋_GB2312"/>
          <w:color w:val="auto"/>
          <w:sz w:val="32"/>
          <w:szCs w:val="32"/>
          <w:lang w:eastAsia="zh-CN"/>
        </w:rPr>
        <w:t>《人力资源社会保障部办公厅关于进一步加强就业补助资金使用监管工作的通知》（</w:t>
      </w:r>
      <w:r>
        <w:rPr>
          <w:rFonts w:hint="eastAsia" w:eastAsia="仿宋_GB2312"/>
          <w:color w:val="auto"/>
          <w:sz w:val="32"/>
          <w:szCs w:val="32"/>
        </w:rPr>
        <w:t>人社厅发〔20</w:t>
      </w:r>
      <w:r>
        <w:rPr>
          <w:rFonts w:hint="eastAsia" w:eastAsia="仿宋_GB2312"/>
          <w:color w:val="auto"/>
          <w:sz w:val="32"/>
          <w:szCs w:val="32"/>
          <w:lang w:val="en-US" w:eastAsia="zh-CN"/>
        </w:rPr>
        <w:t>22</w:t>
      </w:r>
      <w:r>
        <w:rPr>
          <w:rFonts w:hint="eastAsia" w:eastAsia="仿宋_GB2312"/>
          <w:color w:val="auto"/>
          <w:sz w:val="32"/>
          <w:szCs w:val="32"/>
        </w:rPr>
        <w:t>〕</w:t>
      </w:r>
      <w:r>
        <w:rPr>
          <w:rFonts w:hint="eastAsia" w:eastAsia="仿宋_GB2312"/>
          <w:color w:val="auto"/>
          <w:sz w:val="32"/>
          <w:szCs w:val="32"/>
          <w:lang w:val="en-US" w:eastAsia="zh-CN"/>
        </w:rPr>
        <w:t>65</w:t>
      </w:r>
      <w:r>
        <w:rPr>
          <w:rFonts w:hint="eastAsia" w:eastAsia="仿宋_GB2312"/>
          <w:color w:val="auto"/>
          <w:sz w:val="32"/>
          <w:szCs w:val="32"/>
        </w:rPr>
        <w:t>号</w:t>
      </w:r>
      <w:r>
        <w:rPr>
          <w:rFonts w:hint="eastAsia" w:eastAsia="仿宋_GB2312"/>
          <w:color w:val="auto"/>
          <w:sz w:val="32"/>
          <w:szCs w:val="32"/>
          <w:lang w:eastAsia="zh-CN"/>
        </w:rPr>
        <w:t>）、《财政部人力资源社会保障部关于印发</w:t>
      </w:r>
      <w:r>
        <w:rPr>
          <w:rFonts w:hint="eastAsia" w:ascii="Times New Roman" w:hAnsi="Times New Roman" w:eastAsia="仿宋_GB2312" w:cs="Times New Roman"/>
          <w:color w:val="auto"/>
          <w:sz w:val="32"/>
          <w:szCs w:val="32"/>
          <w:lang w:eastAsia="zh-CN"/>
        </w:rPr>
        <w:t>〈就业补助资金管理办法〉的通知</w:t>
      </w:r>
      <w:r>
        <w:rPr>
          <w:rFonts w:hint="eastAsia" w:eastAsia="仿宋_GB2312"/>
          <w:color w:val="auto"/>
          <w:sz w:val="32"/>
          <w:szCs w:val="32"/>
          <w:lang w:eastAsia="zh-CN"/>
        </w:rPr>
        <w:t>》（财社</w:t>
      </w:r>
      <w:r>
        <w:rPr>
          <w:rFonts w:hint="eastAsia" w:eastAsia="仿宋_GB2312"/>
          <w:color w:val="auto"/>
          <w:sz w:val="32"/>
          <w:szCs w:val="32"/>
        </w:rPr>
        <w:t>〔20</w:t>
      </w:r>
      <w:r>
        <w:rPr>
          <w:rFonts w:hint="eastAsia" w:eastAsia="仿宋_GB2312"/>
          <w:color w:val="auto"/>
          <w:sz w:val="32"/>
          <w:szCs w:val="32"/>
          <w:lang w:val="en"/>
        </w:rPr>
        <w:t>23</w:t>
      </w:r>
      <w:r>
        <w:rPr>
          <w:rFonts w:hint="eastAsia" w:eastAsia="仿宋_GB2312"/>
          <w:color w:val="auto"/>
          <w:sz w:val="32"/>
          <w:szCs w:val="32"/>
        </w:rPr>
        <w:t>〕</w:t>
      </w:r>
      <w:r>
        <w:rPr>
          <w:rFonts w:hint="eastAsia" w:eastAsia="仿宋_GB2312"/>
          <w:color w:val="auto"/>
          <w:sz w:val="32"/>
          <w:szCs w:val="32"/>
          <w:lang w:val="en-US" w:eastAsia="zh-CN"/>
        </w:rPr>
        <w:t>1</w:t>
      </w:r>
      <w:r>
        <w:rPr>
          <w:rFonts w:hint="eastAsia" w:eastAsia="仿宋_GB2312"/>
          <w:color w:val="auto"/>
          <w:sz w:val="32"/>
          <w:szCs w:val="32"/>
          <w:lang w:val="en" w:eastAsia="zh-CN"/>
        </w:rPr>
        <w:t>81</w:t>
      </w:r>
      <w:r>
        <w:rPr>
          <w:rFonts w:hint="eastAsia" w:eastAsia="仿宋_GB2312"/>
          <w:color w:val="auto"/>
          <w:sz w:val="32"/>
          <w:szCs w:val="32"/>
        </w:rPr>
        <w:t>号</w:t>
      </w:r>
      <w:r>
        <w:rPr>
          <w:rFonts w:hint="eastAsia" w:eastAsia="仿宋_GB2312"/>
          <w:color w:val="auto"/>
          <w:sz w:val="32"/>
          <w:szCs w:val="32"/>
          <w:lang w:eastAsia="zh-CN"/>
        </w:rPr>
        <w:t>）</w:t>
      </w:r>
      <w:r>
        <w:rPr>
          <w:rFonts w:hint="eastAsia" w:eastAsia="仿宋_GB2312"/>
          <w:sz w:val="32"/>
          <w:szCs w:val="32"/>
        </w:rPr>
        <w:t>及相关规定，制定本办法。</w:t>
      </w:r>
    </w:p>
    <w:p w14:paraId="2602522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hAnsi="Times New Roman" w:eastAsia="黑体"/>
          <w:sz w:val="32"/>
          <w:szCs w:val="32"/>
        </w:rPr>
        <w:t>第二条</w:t>
      </w:r>
      <w:r>
        <w:rPr>
          <w:rFonts w:hint="eastAsia" w:eastAsia="仿宋_GB2312"/>
          <w:sz w:val="32"/>
          <w:szCs w:val="32"/>
        </w:rPr>
        <w:t xml:space="preserve">  </w:t>
      </w:r>
      <w:r>
        <w:rPr>
          <w:rFonts w:hint="default" w:ascii="Times New Roman" w:hAnsi="Times New Roman" w:eastAsia="仿宋_GB2312" w:cs="Times New Roman"/>
          <w:color w:val="auto"/>
          <w:sz w:val="32"/>
          <w:szCs w:val="32"/>
          <w:lang w:val="en-US" w:eastAsia="zh-CN"/>
        </w:rPr>
        <w:t>本办法所称就业补贴（补助）项目是指人社部门会同财政部门设立，由就业补助资金保障的各类补贴（补助）项目，</w:t>
      </w:r>
      <w:r>
        <w:rPr>
          <w:rFonts w:hint="default" w:ascii="Times New Roman" w:hAnsi="Times New Roman" w:eastAsia="仿宋_GB2312" w:cs="Times New Roman"/>
          <w:color w:val="auto"/>
          <w:sz w:val="32"/>
          <w:szCs w:val="32"/>
          <w:shd w:val="clear" w:color="auto" w:fill="auto"/>
          <w:lang w:val="en-US" w:eastAsia="zh-CN"/>
        </w:rPr>
        <w:t>主要</w:t>
      </w:r>
      <w:r>
        <w:rPr>
          <w:rFonts w:hint="default" w:ascii="Times New Roman" w:hAnsi="Times New Roman" w:eastAsia="仿宋_GB2312" w:cs="Times New Roman"/>
          <w:color w:val="auto"/>
          <w:sz w:val="32"/>
          <w:szCs w:val="32"/>
          <w:lang w:val="en-US" w:eastAsia="zh-CN"/>
        </w:rPr>
        <w:t>分为对个人和单位的补贴、公共就业服务能力建设补助两类。</w:t>
      </w:r>
    </w:p>
    <w:p w14:paraId="01C6FEB1">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第三条</w:t>
      </w:r>
      <w:r>
        <w:rPr>
          <w:rFonts w:hint="eastAsia" w:eastAsia="仿宋_GB2312"/>
          <w:sz w:val="32"/>
          <w:szCs w:val="32"/>
        </w:rPr>
        <w:t xml:space="preserve">  </w:t>
      </w:r>
      <w:r>
        <w:rPr>
          <w:rFonts w:hint="eastAsia" w:eastAsia="仿宋_GB2312"/>
          <w:sz w:val="32"/>
          <w:szCs w:val="32"/>
          <w:lang w:eastAsia="zh-CN"/>
        </w:rPr>
        <w:t>就业</w:t>
      </w:r>
      <w:r>
        <w:rPr>
          <w:rFonts w:hint="eastAsia" w:eastAsia="仿宋_GB2312"/>
          <w:sz w:val="32"/>
          <w:szCs w:val="32"/>
        </w:rPr>
        <w:t>补贴</w:t>
      </w:r>
      <w:r>
        <w:rPr>
          <w:rFonts w:hint="eastAsia" w:eastAsia="仿宋_GB2312"/>
          <w:sz w:val="32"/>
          <w:szCs w:val="32"/>
          <w:lang w:eastAsia="zh-CN"/>
        </w:rPr>
        <w:t>（补助）</w:t>
      </w:r>
      <w:r>
        <w:rPr>
          <w:rFonts w:hint="eastAsia" w:eastAsia="仿宋_GB2312"/>
          <w:sz w:val="32"/>
          <w:szCs w:val="32"/>
        </w:rPr>
        <w:t>项目监管</w:t>
      </w:r>
      <w:r>
        <w:rPr>
          <w:rFonts w:hint="eastAsia" w:eastAsia="仿宋_GB2312"/>
          <w:sz w:val="32"/>
          <w:szCs w:val="32"/>
          <w:lang w:eastAsia="zh-CN"/>
        </w:rPr>
        <w:t>坚持</w:t>
      </w:r>
      <w:r>
        <w:rPr>
          <w:rFonts w:hint="eastAsia" w:eastAsia="仿宋_GB2312"/>
          <w:sz w:val="32"/>
          <w:szCs w:val="32"/>
        </w:rPr>
        <w:t>预防为先、</w:t>
      </w:r>
      <w:r>
        <w:rPr>
          <w:rFonts w:hint="eastAsia" w:eastAsia="仿宋_GB2312"/>
          <w:sz w:val="32"/>
          <w:szCs w:val="32"/>
          <w:lang w:eastAsia="zh-CN"/>
        </w:rPr>
        <w:t>过程管控</w:t>
      </w:r>
      <w:r>
        <w:rPr>
          <w:rFonts w:hint="eastAsia" w:eastAsia="仿宋_GB2312"/>
          <w:sz w:val="32"/>
          <w:szCs w:val="32"/>
        </w:rPr>
        <w:t>、</w:t>
      </w:r>
      <w:r>
        <w:rPr>
          <w:rFonts w:hint="eastAsia" w:eastAsia="仿宋_GB2312"/>
          <w:sz w:val="32"/>
          <w:szCs w:val="32"/>
          <w:lang w:eastAsia="zh-CN"/>
        </w:rPr>
        <w:t>事后监管</w:t>
      </w:r>
      <w:r>
        <w:rPr>
          <w:rFonts w:hint="eastAsia" w:eastAsia="仿宋_GB2312"/>
          <w:sz w:val="32"/>
          <w:szCs w:val="32"/>
        </w:rPr>
        <w:t>、客观公正的原则，确保项目经办和资金使用得到有效监督管理。</w:t>
      </w:r>
    </w:p>
    <w:p w14:paraId="7F3AEF2A">
      <w:pPr>
        <w:pStyle w:val="2"/>
        <w:spacing w:beforeLines="0" w:afterLines="0" w:line="600" w:lineRule="exact"/>
        <w:ind w:firstLine="640" w:firstLineChars="200"/>
        <w:rPr>
          <w:rFonts w:hint="eastAsia" w:eastAsia="仿宋_GB2312"/>
          <w:sz w:val="32"/>
          <w:szCs w:val="32"/>
        </w:rPr>
      </w:pPr>
      <w:r>
        <w:rPr>
          <w:rFonts w:hint="eastAsia" w:hAnsi="Times New Roman" w:eastAsia="黑体"/>
          <w:sz w:val="32"/>
          <w:szCs w:val="32"/>
        </w:rPr>
        <w:t>第四条</w:t>
      </w:r>
      <w:r>
        <w:rPr>
          <w:rFonts w:hint="eastAsia" w:eastAsia="仿宋_GB2312"/>
          <w:sz w:val="32"/>
          <w:szCs w:val="32"/>
        </w:rPr>
        <w:t xml:space="preserve">  市、区人社局和</w:t>
      </w:r>
      <w:r>
        <w:rPr>
          <w:rFonts w:hint="eastAsia" w:eastAsia="仿宋_GB2312"/>
          <w:sz w:val="32"/>
          <w:szCs w:val="32"/>
          <w:lang w:eastAsia="zh-CN"/>
        </w:rPr>
        <w:t>就业</w:t>
      </w:r>
      <w:r>
        <w:rPr>
          <w:rFonts w:hint="eastAsia" w:eastAsia="仿宋_GB2312"/>
          <w:sz w:val="32"/>
          <w:szCs w:val="32"/>
        </w:rPr>
        <w:t>补贴</w:t>
      </w:r>
      <w:r>
        <w:rPr>
          <w:rFonts w:hint="eastAsia" w:eastAsia="仿宋_GB2312"/>
          <w:sz w:val="32"/>
          <w:szCs w:val="32"/>
          <w:lang w:eastAsia="zh-CN"/>
        </w:rPr>
        <w:t>（补助）</w:t>
      </w:r>
      <w:r>
        <w:rPr>
          <w:rFonts w:hint="eastAsia" w:eastAsia="仿宋_GB2312"/>
          <w:sz w:val="32"/>
          <w:szCs w:val="32"/>
        </w:rPr>
        <w:t>项目审核、资金拨付部门应当严格执行相关法规政策规定，资金使用</w:t>
      </w:r>
      <w:r>
        <w:rPr>
          <w:rFonts w:hint="eastAsia" w:eastAsia="仿宋_GB2312"/>
          <w:sz w:val="32"/>
          <w:szCs w:val="32"/>
          <w:lang w:eastAsia="zh-CN"/>
        </w:rPr>
        <w:t>实行</w:t>
      </w:r>
      <w:r>
        <w:rPr>
          <w:rFonts w:hint="eastAsia" w:eastAsia="仿宋_GB2312"/>
          <w:sz w:val="32"/>
          <w:szCs w:val="32"/>
        </w:rPr>
        <w:t>全过程记录，规范受理、审核、审批、拨付、监管流程，统一项目审核要件、标准、要求，全过程留痕可溯。</w:t>
      </w:r>
    </w:p>
    <w:p w14:paraId="3A5E1184">
      <w:pPr>
        <w:pStyle w:val="2"/>
        <w:spacing w:beforeLines="0" w:afterLines="0" w:line="600" w:lineRule="exact"/>
        <w:ind w:firstLine="640" w:firstLineChars="200"/>
        <w:rPr>
          <w:rFonts w:hint="eastAsia" w:eastAsia="仿宋_GB2312"/>
          <w:sz w:val="32"/>
          <w:szCs w:val="32"/>
        </w:rPr>
      </w:pPr>
      <w:r>
        <w:rPr>
          <w:rFonts w:hint="eastAsia" w:eastAsia="仿宋_GB2312"/>
          <w:sz w:val="32"/>
          <w:szCs w:val="32"/>
          <w:lang w:eastAsia="zh-CN"/>
        </w:rPr>
        <w:t>项目实施应当</w:t>
      </w:r>
      <w:r>
        <w:rPr>
          <w:rFonts w:hint="eastAsia" w:eastAsia="仿宋_GB2312"/>
          <w:sz w:val="32"/>
          <w:szCs w:val="32"/>
        </w:rPr>
        <w:t>合理配置人员，</w:t>
      </w:r>
      <w:r>
        <w:rPr>
          <w:rFonts w:hint="eastAsia" w:eastAsia="仿宋_GB2312"/>
          <w:sz w:val="32"/>
          <w:szCs w:val="32"/>
          <w:lang w:eastAsia="zh-CN"/>
        </w:rPr>
        <w:t>设置岗位权限，</w:t>
      </w:r>
      <w:r>
        <w:rPr>
          <w:rFonts w:hint="eastAsia" w:eastAsia="仿宋_GB2312"/>
          <w:sz w:val="32"/>
          <w:szCs w:val="32"/>
        </w:rPr>
        <w:t>加强申报材料真实性核实</w:t>
      </w:r>
      <w:r>
        <w:rPr>
          <w:rFonts w:hint="eastAsia" w:eastAsia="仿宋_GB2312"/>
          <w:sz w:val="32"/>
          <w:szCs w:val="32"/>
          <w:lang w:eastAsia="zh-CN"/>
        </w:rPr>
        <w:t>和</w:t>
      </w:r>
      <w:r>
        <w:rPr>
          <w:rFonts w:hint="eastAsia" w:eastAsia="仿宋_GB2312"/>
          <w:sz w:val="32"/>
          <w:szCs w:val="32"/>
        </w:rPr>
        <w:t>工作人员政策、业务、财务、风险防控培训，增强风险防范意识和能力。</w:t>
      </w:r>
    </w:p>
    <w:p w14:paraId="2CBF4495">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color w:val="auto"/>
          <w:sz w:val="32"/>
          <w:szCs w:val="32"/>
        </w:rPr>
      </w:pPr>
      <w:r>
        <w:rPr>
          <w:rFonts w:hint="eastAsia" w:hAnsi="Times New Roman" w:eastAsia="黑体"/>
          <w:color w:val="auto"/>
          <w:sz w:val="32"/>
          <w:szCs w:val="32"/>
        </w:rPr>
        <w:t>第</w:t>
      </w:r>
      <w:r>
        <w:rPr>
          <w:rFonts w:hint="eastAsia" w:hAnsi="Times New Roman" w:eastAsia="黑体"/>
          <w:color w:val="auto"/>
          <w:sz w:val="32"/>
          <w:szCs w:val="32"/>
          <w:lang w:eastAsia="zh-CN"/>
        </w:rPr>
        <w:t>五</w:t>
      </w:r>
      <w:r>
        <w:rPr>
          <w:rFonts w:hint="eastAsia" w:hAnsi="Times New Roman" w:eastAsia="黑体"/>
          <w:color w:val="auto"/>
          <w:sz w:val="32"/>
          <w:szCs w:val="32"/>
        </w:rPr>
        <w:t>条</w:t>
      </w:r>
      <w:r>
        <w:rPr>
          <w:rFonts w:hint="eastAsia" w:eastAsia="仿宋_GB2312"/>
          <w:color w:val="auto"/>
          <w:sz w:val="32"/>
          <w:szCs w:val="32"/>
        </w:rPr>
        <w:t xml:space="preserve">  </w:t>
      </w:r>
      <w:r>
        <w:rPr>
          <w:rFonts w:hint="eastAsia" w:eastAsia="仿宋_GB2312"/>
          <w:color w:val="auto"/>
          <w:sz w:val="32"/>
          <w:szCs w:val="32"/>
          <w:lang w:eastAsia="zh-CN"/>
        </w:rPr>
        <w:t>就业</w:t>
      </w:r>
      <w:r>
        <w:rPr>
          <w:rFonts w:hint="eastAsia" w:eastAsia="仿宋_GB2312"/>
          <w:color w:val="auto"/>
          <w:sz w:val="32"/>
          <w:szCs w:val="32"/>
        </w:rPr>
        <w:t>补贴</w:t>
      </w:r>
      <w:r>
        <w:rPr>
          <w:rFonts w:hint="eastAsia" w:eastAsia="仿宋_GB2312"/>
          <w:color w:val="auto"/>
          <w:sz w:val="32"/>
          <w:szCs w:val="32"/>
          <w:lang w:eastAsia="zh-CN"/>
        </w:rPr>
        <w:t>（补助）</w:t>
      </w:r>
      <w:r>
        <w:rPr>
          <w:rFonts w:hint="eastAsia" w:eastAsia="仿宋_GB2312"/>
          <w:color w:val="auto"/>
          <w:sz w:val="32"/>
          <w:szCs w:val="32"/>
        </w:rPr>
        <w:t>项目监管的主要内容包括补贴</w:t>
      </w:r>
      <w:r>
        <w:rPr>
          <w:rFonts w:hint="eastAsia" w:eastAsia="仿宋_GB2312"/>
          <w:color w:val="auto"/>
          <w:sz w:val="32"/>
          <w:szCs w:val="32"/>
          <w:lang w:eastAsia="zh-CN"/>
        </w:rPr>
        <w:t>（补助）</w:t>
      </w:r>
      <w:r>
        <w:rPr>
          <w:rFonts w:hint="eastAsia" w:eastAsia="仿宋_GB2312"/>
          <w:color w:val="auto"/>
          <w:sz w:val="32"/>
          <w:szCs w:val="32"/>
        </w:rPr>
        <w:t>项目政策和</w:t>
      </w:r>
      <w:r>
        <w:rPr>
          <w:rFonts w:hint="eastAsia" w:eastAsia="仿宋_GB2312"/>
          <w:color w:val="auto"/>
          <w:sz w:val="32"/>
          <w:szCs w:val="32"/>
          <w:lang w:eastAsia="zh-CN"/>
        </w:rPr>
        <w:t>经办流程制定、</w:t>
      </w:r>
      <w:r>
        <w:rPr>
          <w:rFonts w:hint="eastAsia" w:eastAsia="仿宋_GB2312"/>
          <w:color w:val="auto"/>
          <w:sz w:val="32"/>
          <w:szCs w:val="32"/>
        </w:rPr>
        <w:t>公开情况；</w:t>
      </w:r>
      <w:r>
        <w:rPr>
          <w:rFonts w:hint="eastAsia" w:ascii="Times New Roman" w:hAnsi="Times New Roman" w:eastAsia="仿宋_GB2312" w:cs="Times New Roman"/>
          <w:b w:val="0"/>
          <w:color w:val="auto"/>
          <w:kern w:val="2"/>
          <w:sz w:val="32"/>
          <w:szCs w:val="32"/>
          <w:lang w:val="en-US" w:eastAsia="zh-CN" w:bidi="ar-SA"/>
        </w:rPr>
        <w:t>补贴（补助）项目受理、资金审核拨付情况；</w:t>
      </w:r>
      <w:r>
        <w:rPr>
          <w:rFonts w:hint="eastAsia" w:eastAsia="仿宋_GB2312"/>
          <w:color w:val="auto"/>
          <w:sz w:val="32"/>
          <w:szCs w:val="32"/>
        </w:rPr>
        <w:t>资金管理、监管措施、内控机制等制度建立落实</w:t>
      </w:r>
      <w:r>
        <w:rPr>
          <w:rFonts w:hint="eastAsia" w:eastAsia="仿宋_GB2312"/>
          <w:color w:val="auto"/>
          <w:sz w:val="32"/>
          <w:szCs w:val="32"/>
          <w:lang w:eastAsia="zh-CN"/>
        </w:rPr>
        <w:t>等</w:t>
      </w:r>
      <w:r>
        <w:rPr>
          <w:rFonts w:hint="eastAsia" w:eastAsia="仿宋_GB2312"/>
          <w:color w:val="auto"/>
          <w:sz w:val="32"/>
          <w:szCs w:val="32"/>
        </w:rPr>
        <w:t>情况。</w:t>
      </w:r>
    </w:p>
    <w:p w14:paraId="7E62E6B4">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lang w:eastAsia="zh-CN"/>
        </w:rPr>
      </w:pPr>
      <w:r>
        <w:rPr>
          <w:rFonts w:hint="eastAsia" w:hAnsi="Times New Roman" w:eastAsia="黑体"/>
          <w:b w:val="0"/>
          <w:bCs/>
          <w:sz w:val="32"/>
          <w:szCs w:val="32"/>
        </w:rPr>
        <w:t>第</w:t>
      </w:r>
      <w:r>
        <w:rPr>
          <w:rFonts w:hint="eastAsia" w:hAnsi="Times New Roman" w:eastAsia="黑体"/>
          <w:b w:val="0"/>
          <w:bCs/>
          <w:sz w:val="32"/>
          <w:szCs w:val="32"/>
          <w:lang w:eastAsia="zh-CN"/>
        </w:rPr>
        <w:t>六</w:t>
      </w:r>
      <w:r>
        <w:rPr>
          <w:rFonts w:hint="eastAsia" w:hAnsi="Times New Roman" w:eastAsia="黑体"/>
          <w:b w:val="0"/>
          <w:bCs/>
          <w:sz w:val="32"/>
          <w:szCs w:val="32"/>
        </w:rPr>
        <w:t>条</w:t>
      </w:r>
      <w:r>
        <w:rPr>
          <w:rFonts w:hint="eastAsia" w:hAnsi="Times New Roman" w:eastAsia="黑体"/>
          <w:b w:val="0"/>
          <w:bCs/>
          <w:sz w:val="32"/>
          <w:szCs w:val="32"/>
          <w:lang w:val="en-US" w:eastAsia="zh-CN"/>
        </w:rPr>
        <w:t xml:space="preserve">  </w:t>
      </w:r>
      <w:r>
        <w:rPr>
          <w:rFonts w:hint="eastAsia" w:eastAsia="仿宋_GB2312"/>
          <w:sz w:val="32"/>
          <w:szCs w:val="32"/>
        </w:rPr>
        <w:t>市人社局统筹负责全市</w:t>
      </w:r>
      <w:r>
        <w:rPr>
          <w:rFonts w:hint="eastAsia" w:eastAsia="仿宋_GB2312"/>
          <w:sz w:val="32"/>
          <w:szCs w:val="32"/>
          <w:lang w:eastAsia="zh-CN"/>
        </w:rPr>
        <w:t>就业</w:t>
      </w:r>
      <w:r>
        <w:rPr>
          <w:rFonts w:hint="eastAsia" w:eastAsia="仿宋_GB2312"/>
          <w:sz w:val="32"/>
          <w:szCs w:val="32"/>
        </w:rPr>
        <w:t>补贴</w:t>
      </w:r>
      <w:r>
        <w:rPr>
          <w:rFonts w:hint="eastAsia" w:eastAsia="仿宋_GB2312"/>
          <w:b w:val="0"/>
          <w:bCs/>
          <w:color w:val="auto"/>
          <w:sz w:val="32"/>
          <w:szCs w:val="32"/>
          <w:lang w:eastAsia="zh-CN"/>
        </w:rPr>
        <w:t>（补助）</w:t>
      </w:r>
      <w:r>
        <w:rPr>
          <w:rFonts w:hint="eastAsia" w:eastAsia="仿宋_GB2312"/>
          <w:sz w:val="32"/>
          <w:szCs w:val="32"/>
        </w:rPr>
        <w:t>项目监管工作</w:t>
      </w:r>
      <w:r>
        <w:rPr>
          <w:rFonts w:hint="eastAsia" w:eastAsia="仿宋_GB2312"/>
          <w:sz w:val="32"/>
          <w:szCs w:val="32"/>
          <w:lang w:eastAsia="zh-CN"/>
        </w:rPr>
        <w:t>。</w:t>
      </w:r>
    </w:p>
    <w:p w14:paraId="61358BA8">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b w:val="0"/>
          <w:bCs/>
          <w:color w:val="auto"/>
          <w:sz w:val="32"/>
          <w:szCs w:val="32"/>
          <w:lang w:eastAsia="zh-CN"/>
        </w:rPr>
      </w:pPr>
      <w:r>
        <w:rPr>
          <w:rFonts w:hint="eastAsia" w:eastAsia="仿宋_GB2312"/>
          <w:b w:val="0"/>
          <w:bCs/>
          <w:color w:val="auto"/>
          <w:sz w:val="32"/>
          <w:szCs w:val="32"/>
          <w:lang w:eastAsia="zh-CN"/>
        </w:rPr>
        <w:t>项目主管部门（</w:t>
      </w:r>
      <w:r>
        <w:rPr>
          <w:rFonts w:hint="eastAsia" w:eastAsia="仿宋_GB2312"/>
          <w:sz w:val="32"/>
          <w:szCs w:val="32"/>
        </w:rPr>
        <w:t>市人社局</w:t>
      </w:r>
      <w:r>
        <w:rPr>
          <w:rFonts w:hint="eastAsia" w:eastAsia="仿宋_GB2312"/>
          <w:sz w:val="32"/>
          <w:szCs w:val="32"/>
          <w:lang w:eastAsia="zh-CN"/>
        </w:rPr>
        <w:t>业务主管处室</w:t>
      </w:r>
      <w:r>
        <w:rPr>
          <w:rFonts w:hint="eastAsia" w:eastAsia="仿宋_GB2312"/>
          <w:b w:val="0"/>
          <w:bCs/>
          <w:color w:val="auto"/>
          <w:sz w:val="32"/>
          <w:szCs w:val="32"/>
          <w:lang w:eastAsia="zh-CN"/>
        </w:rPr>
        <w:t>）应当履行下列监管职责：</w:t>
      </w:r>
    </w:p>
    <w:p w14:paraId="6C216F1E">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eastAsia="仿宋_GB2312"/>
          <w:sz w:val="32"/>
          <w:szCs w:val="32"/>
        </w:rPr>
        <w:t>（一）按照管理职责制定政策经办规定和监管制度并组织实施；</w:t>
      </w:r>
    </w:p>
    <w:p w14:paraId="05A84A4E">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eastAsia="仿宋_GB2312"/>
          <w:sz w:val="32"/>
          <w:szCs w:val="32"/>
        </w:rPr>
        <w:t>（二）协调解决工作中出现的问题，对</w:t>
      </w:r>
      <w:r>
        <w:rPr>
          <w:rFonts w:hint="eastAsia" w:eastAsia="仿宋_GB2312"/>
          <w:sz w:val="32"/>
          <w:szCs w:val="32"/>
          <w:lang w:eastAsia="zh-CN"/>
        </w:rPr>
        <w:t>就业</w:t>
      </w:r>
      <w:r>
        <w:rPr>
          <w:rFonts w:hint="eastAsia" w:eastAsia="仿宋_GB2312"/>
          <w:sz w:val="32"/>
          <w:szCs w:val="32"/>
        </w:rPr>
        <w:t>补贴</w:t>
      </w:r>
      <w:r>
        <w:rPr>
          <w:rFonts w:hint="eastAsia" w:eastAsia="仿宋_GB2312"/>
          <w:b w:val="0"/>
          <w:bCs/>
          <w:color w:val="auto"/>
          <w:sz w:val="32"/>
          <w:szCs w:val="32"/>
          <w:lang w:eastAsia="zh-CN"/>
        </w:rPr>
        <w:t>（补助）项目</w:t>
      </w:r>
      <w:r>
        <w:rPr>
          <w:rFonts w:hint="eastAsia" w:eastAsia="仿宋_GB2312"/>
          <w:sz w:val="32"/>
          <w:szCs w:val="32"/>
        </w:rPr>
        <w:t>实施效果进行评估；</w:t>
      </w:r>
    </w:p>
    <w:p w14:paraId="4A8749FC">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eastAsia="仿宋_GB2312"/>
          <w:sz w:val="32"/>
          <w:szCs w:val="32"/>
        </w:rPr>
        <w:t>（三）对</w:t>
      </w:r>
      <w:r>
        <w:rPr>
          <w:rFonts w:hint="eastAsia" w:eastAsia="仿宋_GB2312"/>
          <w:sz w:val="32"/>
          <w:szCs w:val="32"/>
          <w:lang w:eastAsia="zh-CN"/>
        </w:rPr>
        <w:t>市级</w:t>
      </w:r>
      <w:r>
        <w:rPr>
          <w:rFonts w:hint="eastAsia" w:eastAsia="仿宋_GB2312"/>
          <w:sz w:val="32"/>
          <w:szCs w:val="32"/>
        </w:rPr>
        <w:t>经办的</w:t>
      </w:r>
      <w:r>
        <w:rPr>
          <w:rFonts w:hint="eastAsia" w:eastAsia="仿宋_GB2312"/>
          <w:sz w:val="32"/>
          <w:szCs w:val="32"/>
          <w:lang w:eastAsia="zh-CN"/>
        </w:rPr>
        <w:t>就业</w:t>
      </w:r>
      <w:r>
        <w:rPr>
          <w:rFonts w:hint="eastAsia" w:eastAsia="仿宋_GB2312"/>
          <w:sz w:val="32"/>
          <w:szCs w:val="32"/>
        </w:rPr>
        <w:t>补贴</w:t>
      </w:r>
      <w:r>
        <w:rPr>
          <w:rFonts w:hint="eastAsia" w:eastAsia="仿宋_GB2312"/>
          <w:b w:val="0"/>
          <w:bCs/>
          <w:color w:val="auto"/>
          <w:sz w:val="32"/>
          <w:szCs w:val="32"/>
          <w:lang w:eastAsia="zh-CN"/>
        </w:rPr>
        <w:t>（补助）项目</w:t>
      </w:r>
      <w:r>
        <w:rPr>
          <w:rFonts w:hint="eastAsia" w:eastAsia="仿宋_GB2312"/>
          <w:sz w:val="32"/>
          <w:szCs w:val="32"/>
        </w:rPr>
        <w:t>进行具体监管；</w:t>
      </w:r>
    </w:p>
    <w:p w14:paraId="184656A0">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lang w:eastAsia="zh-CN"/>
        </w:rPr>
      </w:pPr>
      <w:r>
        <w:rPr>
          <w:rFonts w:hint="eastAsia" w:eastAsia="仿宋_GB2312"/>
          <w:sz w:val="32"/>
          <w:szCs w:val="32"/>
        </w:rPr>
        <w:t>（四）会同各区人社局对市、区共同经办的</w:t>
      </w:r>
      <w:r>
        <w:rPr>
          <w:rFonts w:hint="eastAsia" w:eastAsia="仿宋_GB2312"/>
          <w:sz w:val="32"/>
          <w:szCs w:val="32"/>
          <w:lang w:eastAsia="zh-CN"/>
        </w:rPr>
        <w:t>就业</w:t>
      </w:r>
      <w:r>
        <w:rPr>
          <w:rFonts w:hint="eastAsia" w:eastAsia="仿宋_GB2312"/>
          <w:sz w:val="32"/>
          <w:szCs w:val="32"/>
        </w:rPr>
        <w:t>补贴</w:t>
      </w:r>
      <w:r>
        <w:rPr>
          <w:rFonts w:hint="eastAsia" w:eastAsia="仿宋_GB2312"/>
          <w:b w:val="0"/>
          <w:bCs/>
          <w:color w:val="auto"/>
          <w:sz w:val="32"/>
          <w:szCs w:val="32"/>
          <w:lang w:eastAsia="zh-CN"/>
        </w:rPr>
        <w:t>（补助）项目</w:t>
      </w:r>
      <w:r>
        <w:rPr>
          <w:rFonts w:hint="eastAsia" w:eastAsia="仿宋_GB2312"/>
          <w:sz w:val="32"/>
          <w:szCs w:val="32"/>
        </w:rPr>
        <w:t>进行监管</w:t>
      </w:r>
      <w:r>
        <w:rPr>
          <w:rFonts w:hint="eastAsia" w:eastAsia="仿宋_GB2312"/>
          <w:sz w:val="32"/>
          <w:szCs w:val="32"/>
          <w:lang w:eastAsia="zh-CN"/>
        </w:rPr>
        <w:t>。</w:t>
      </w:r>
    </w:p>
    <w:p w14:paraId="37F3797A">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color w:val="auto"/>
          <w:sz w:val="32"/>
          <w:szCs w:val="32"/>
        </w:rPr>
      </w:pPr>
      <w:r>
        <w:rPr>
          <w:rFonts w:hint="eastAsia" w:eastAsia="仿宋_GB2312"/>
          <w:sz w:val="32"/>
          <w:szCs w:val="32"/>
          <w:lang w:eastAsia="zh-CN"/>
        </w:rPr>
        <w:t>市人社局</w:t>
      </w:r>
      <w:r>
        <w:rPr>
          <w:rFonts w:hint="eastAsia" w:eastAsia="仿宋_GB2312"/>
          <w:sz w:val="32"/>
          <w:szCs w:val="32"/>
        </w:rPr>
        <w:t>法制、财务、政务服务、信息化管理、</w:t>
      </w:r>
      <w:r>
        <w:rPr>
          <w:rFonts w:hint="eastAsia" w:eastAsia="仿宋_GB2312"/>
          <w:color w:val="auto"/>
          <w:sz w:val="32"/>
          <w:szCs w:val="32"/>
          <w:lang w:eastAsia="zh-CN"/>
        </w:rPr>
        <w:t>行政执法</w:t>
      </w:r>
      <w:r>
        <w:rPr>
          <w:rFonts w:hint="eastAsia" w:eastAsia="仿宋_GB2312"/>
          <w:color w:val="auto"/>
          <w:sz w:val="32"/>
          <w:szCs w:val="32"/>
        </w:rPr>
        <w:t>等部门配合做好相关工作。</w:t>
      </w:r>
    </w:p>
    <w:p w14:paraId="482E08FF">
      <w:pPr>
        <w:pStyle w:val="8"/>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Times New Roman" w:hAnsi="Times New Roman" w:eastAsia="仿宋_GB2312" w:cs="Times New Roman"/>
          <w:b w:val="0"/>
          <w:kern w:val="2"/>
          <w:sz w:val="32"/>
          <w:szCs w:val="32"/>
          <w:lang w:val="en" w:eastAsia="zh-CN" w:bidi="ar-SA"/>
        </w:rPr>
      </w:pPr>
      <w:r>
        <w:rPr>
          <w:rFonts w:hint="eastAsia" w:ascii="Times New Roman" w:hAnsi="Times New Roman" w:eastAsia="仿宋_GB2312" w:cs="Times New Roman"/>
          <w:b w:val="0"/>
          <w:kern w:val="2"/>
          <w:sz w:val="32"/>
          <w:szCs w:val="32"/>
          <w:lang w:val="en" w:eastAsia="zh-CN" w:bidi="ar-SA"/>
        </w:rPr>
        <w:t>市人社局所属相关单位在</w:t>
      </w:r>
      <w:r>
        <w:rPr>
          <w:rFonts w:hint="eastAsia" w:ascii="Times New Roman" w:hAnsi="Times New Roman" w:eastAsia="仿宋_GB2312" w:cs="Times New Roman"/>
          <w:b w:val="0"/>
          <w:kern w:val="2"/>
          <w:sz w:val="32"/>
          <w:szCs w:val="32"/>
          <w:lang w:val="en-US" w:eastAsia="zh-CN" w:bidi="ar-SA"/>
        </w:rPr>
        <w:t>项目主管部门指导下，负责就业补贴（补助）项目监管工作的具体组织实施。</w:t>
      </w:r>
    </w:p>
    <w:p w14:paraId="4811925F">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ascii="Times New Roman" w:hAnsi="Times New Roman" w:eastAsia="黑体" w:cs="Times New Roman"/>
          <w:b w:val="0"/>
          <w:kern w:val="2"/>
          <w:sz w:val="32"/>
          <w:szCs w:val="32"/>
          <w:lang w:val="en-US" w:eastAsia="zh-CN" w:bidi="ar-SA"/>
        </w:rPr>
      </w:pPr>
      <w:r>
        <w:rPr>
          <w:rFonts w:hint="eastAsia" w:ascii="Times New Roman" w:hAnsi="Times New Roman" w:eastAsia="黑体" w:cs="Times New Roman"/>
          <w:b w:val="0"/>
          <w:kern w:val="2"/>
          <w:sz w:val="32"/>
          <w:szCs w:val="32"/>
          <w:lang w:val="en-US" w:eastAsia="zh-CN" w:bidi="ar-SA"/>
        </w:rPr>
        <w:t xml:space="preserve">第七条 </w:t>
      </w:r>
      <w:r>
        <w:rPr>
          <w:rFonts w:hint="default" w:ascii="Times New Roman" w:hAnsi="Times New Roman" w:eastAsia="仿宋_GB2312" w:cs="Times New Roman"/>
          <w:b w:val="0"/>
          <w:bCs/>
          <w:color w:val="auto"/>
          <w:sz w:val="32"/>
          <w:szCs w:val="32"/>
        </w:rPr>
        <w:t xml:space="preserve"> 各区人社局在市人社局指导下，负责本区经办</w:t>
      </w:r>
      <w:r>
        <w:rPr>
          <w:rFonts w:hint="default" w:ascii="Times New Roman" w:hAnsi="Times New Roman" w:eastAsia="仿宋_GB2312" w:cs="Times New Roman"/>
          <w:b w:val="0"/>
          <w:bCs/>
          <w:color w:val="auto"/>
          <w:sz w:val="32"/>
          <w:szCs w:val="32"/>
          <w:lang w:eastAsia="zh-CN"/>
        </w:rPr>
        <w:t>的就业</w:t>
      </w:r>
      <w:r>
        <w:rPr>
          <w:rFonts w:hint="eastAsia" w:ascii="Times New Roman" w:hAnsi="Times New Roman" w:eastAsia="仿宋_GB2312" w:cs="Times New Roman"/>
          <w:b w:val="0"/>
          <w:color w:val="auto"/>
          <w:kern w:val="2"/>
          <w:sz w:val="32"/>
          <w:szCs w:val="32"/>
          <w:lang w:val="en-US" w:eastAsia="zh-CN" w:bidi="ar-SA"/>
        </w:rPr>
        <w:t>补贴（补助）项目</w:t>
      </w:r>
      <w:r>
        <w:rPr>
          <w:rFonts w:hint="default" w:ascii="Times New Roman" w:hAnsi="Times New Roman" w:eastAsia="仿宋_GB2312" w:cs="Times New Roman"/>
          <w:b w:val="0"/>
          <w:bCs/>
          <w:color w:val="auto"/>
          <w:sz w:val="32"/>
          <w:szCs w:val="32"/>
        </w:rPr>
        <w:t>的具体监管</w:t>
      </w:r>
      <w:r>
        <w:rPr>
          <w:rFonts w:hint="eastAsia" w:ascii="Times New Roman" w:hAnsi="Times New Roman" w:eastAsia="仿宋_GB2312" w:cs="Times New Roman"/>
          <w:b w:val="0"/>
          <w:kern w:val="2"/>
          <w:sz w:val="32"/>
          <w:szCs w:val="32"/>
          <w:lang w:val="en-US" w:eastAsia="zh-CN" w:bidi="ar-SA"/>
        </w:rPr>
        <w:t>。</w:t>
      </w:r>
    </w:p>
    <w:p w14:paraId="3FE60E42">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shd w:val="clear" w:color="auto" w:fill="auto"/>
        </w:rPr>
      </w:pPr>
      <w:r>
        <w:rPr>
          <w:rFonts w:hint="eastAsia" w:hAnsi="Times New Roman" w:eastAsia="黑体"/>
          <w:sz w:val="32"/>
          <w:szCs w:val="32"/>
          <w:shd w:val="clear" w:color="auto" w:fill="auto"/>
        </w:rPr>
        <w:t>第</w:t>
      </w:r>
      <w:r>
        <w:rPr>
          <w:rFonts w:hint="eastAsia" w:eastAsia="黑体"/>
          <w:sz w:val="32"/>
          <w:szCs w:val="32"/>
          <w:shd w:val="clear" w:color="auto" w:fill="auto"/>
          <w:lang w:eastAsia="zh-CN"/>
        </w:rPr>
        <w:t>八</w:t>
      </w:r>
      <w:r>
        <w:rPr>
          <w:rFonts w:hint="eastAsia" w:hAnsi="Times New Roman" w:eastAsia="黑体"/>
          <w:sz w:val="32"/>
          <w:szCs w:val="32"/>
          <w:shd w:val="clear" w:color="auto" w:fill="auto"/>
        </w:rPr>
        <w:t>条</w:t>
      </w:r>
      <w:r>
        <w:rPr>
          <w:rFonts w:hint="eastAsia" w:eastAsia="仿宋_GB2312"/>
          <w:sz w:val="32"/>
          <w:szCs w:val="32"/>
          <w:shd w:val="clear" w:color="auto" w:fill="auto"/>
        </w:rPr>
        <w:t xml:space="preserve">  市人社局和区人社局直接经办的</w:t>
      </w:r>
      <w:r>
        <w:rPr>
          <w:rFonts w:hint="eastAsia" w:eastAsia="仿宋_GB2312"/>
          <w:sz w:val="32"/>
          <w:szCs w:val="32"/>
          <w:shd w:val="clear" w:color="auto" w:fill="auto"/>
          <w:lang w:eastAsia="zh-CN"/>
        </w:rPr>
        <w:t>就业</w:t>
      </w:r>
      <w:r>
        <w:rPr>
          <w:rFonts w:hint="eastAsia" w:eastAsia="仿宋_GB2312"/>
          <w:sz w:val="32"/>
          <w:szCs w:val="32"/>
          <w:shd w:val="clear" w:color="auto" w:fill="auto"/>
        </w:rPr>
        <w:t>补贴</w:t>
      </w:r>
      <w:r>
        <w:rPr>
          <w:rFonts w:hint="eastAsia" w:eastAsia="仿宋_GB2312"/>
          <w:b w:val="0"/>
          <w:bCs/>
          <w:color w:val="auto"/>
          <w:sz w:val="32"/>
          <w:szCs w:val="32"/>
          <w:shd w:val="clear" w:color="auto" w:fill="auto"/>
          <w:lang w:eastAsia="zh-CN"/>
        </w:rPr>
        <w:t>（补助）</w:t>
      </w:r>
      <w:r>
        <w:rPr>
          <w:rFonts w:hint="eastAsia" w:eastAsia="仿宋_GB2312"/>
          <w:sz w:val="32"/>
          <w:szCs w:val="32"/>
          <w:shd w:val="clear" w:color="auto" w:fill="auto"/>
        </w:rPr>
        <w:t>项目，</w:t>
      </w:r>
      <w:r>
        <w:rPr>
          <w:rFonts w:hint="eastAsia" w:eastAsia="仿宋_GB2312"/>
          <w:sz w:val="32"/>
          <w:szCs w:val="32"/>
          <w:highlight w:val="none"/>
          <w:shd w:val="clear" w:color="auto" w:fill="auto"/>
        </w:rPr>
        <w:t>由</w:t>
      </w:r>
      <w:r>
        <w:rPr>
          <w:rFonts w:hint="eastAsia" w:eastAsia="仿宋_GB2312"/>
          <w:sz w:val="32"/>
          <w:szCs w:val="32"/>
          <w:highlight w:val="none"/>
          <w:shd w:val="clear" w:color="auto" w:fill="auto"/>
          <w:lang w:eastAsia="zh-CN"/>
        </w:rPr>
        <w:t>项目</w:t>
      </w:r>
      <w:r>
        <w:rPr>
          <w:rFonts w:hint="eastAsia" w:eastAsia="仿宋_GB2312"/>
          <w:sz w:val="32"/>
          <w:szCs w:val="32"/>
          <w:highlight w:val="none"/>
          <w:shd w:val="clear" w:color="auto" w:fill="auto"/>
        </w:rPr>
        <w:t>主管</w:t>
      </w:r>
      <w:r>
        <w:rPr>
          <w:rFonts w:hint="eastAsia" w:eastAsia="仿宋_GB2312"/>
          <w:sz w:val="32"/>
          <w:szCs w:val="32"/>
          <w:highlight w:val="none"/>
          <w:shd w:val="clear" w:color="auto" w:fill="auto"/>
          <w:lang w:eastAsia="zh-CN"/>
        </w:rPr>
        <w:t>部门</w:t>
      </w:r>
      <w:r>
        <w:rPr>
          <w:rFonts w:hint="eastAsia" w:eastAsia="仿宋_GB2312"/>
          <w:sz w:val="32"/>
          <w:szCs w:val="32"/>
          <w:highlight w:val="none"/>
          <w:shd w:val="clear" w:color="auto" w:fill="auto"/>
        </w:rPr>
        <w:t>会同财务等</w:t>
      </w:r>
      <w:r>
        <w:rPr>
          <w:rFonts w:hint="eastAsia" w:eastAsia="仿宋_GB2312"/>
          <w:sz w:val="32"/>
          <w:szCs w:val="32"/>
          <w:highlight w:val="none"/>
          <w:shd w:val="clear" w:color="auto" w:fill="auto"/>
          <w:lang w:eastAsia="zh-CN"/>
        </w:rPr>
        <w:t>部门，</w:t>
      </w:r>
      <w:r>
        <w:rPr>
          <w:rFonts w:hint="eastAsia" w:eastAsia="仿宋_GB2312"/>
          <w:sz w:val="32"/>
          <w:szCs w:val="32"/>
          <w:highlight w:val="none"/>
          <w:shd w:val="clear" w:color="auto" w:fill="auto"/>
        </w:rPr>
        <w:t>委托第三方进行监管。</w:t>
      </w:r>
      <w:r>
        <w:rPr>
          <w:rFonts w:hint="eastAsia" w:eastAsia="仿宋_GB2312"/>
          <w:sz w:val="32"/>
          <w:szCs w:val="32"/>
          <w:highlight w:val="none"/>
          <w:shd w:val="clear" w:color="auto" w:fill="auto"/>
          <w:lang w:eastAsia="zh-CN"/>
        </w:rPr>
        <w:t>因客观原因</w:t>
      </w:r>
      <w:r>
        <w:rPr>
          <w:rFonts w:hint="eastAsia" w:eastAsia="仿宋_GB2312"/>
          <w:sz w:val="32"/>
          <w:szCs w:val="32"/>
          <w:shd w:val="clear" w:color="auto" w:fill="auto"/>
        </w:rPr>
        <w:t>不能委托第三方的，</w:t>
      </w:r>
      <w:r>
        <w:rPr>
          <w:rFonts w:hint="eastAsia" w:eastAsia="仿宋_GB2312"/>
          <w:sz w:val="32"/>
          <w:szCs w:val="32"/>
          <w:shd w:val="clear" w:color="auto" w:fill="auto"/>
          <w:lang w:eastAsia="zh-CN"/>
        </w:rPr>
        <w:t>由项目</w:t>
      </w:r>
      <w:r>
        <w:rPr>
          <w:rFonts w:hint="eastAsia" w:eastAsia="仿宋_GB2312"/>
          <w:sz w:val="32"/>
          <w:szCs w:val="32"/>
          <w:shd w:val="clear" w:color="auto" w:fill="auto"/>
        </w:rPr>
        <w:t>主管</w:t>
      </w:r>
      <w:r>
        <w:rPr>
          <w:rFonts w:hint="eastAsia" w:eastAsia="仿宋_GB2312"/>
          <w:sz w:val="32"/>
          <w:szCs w:val="32"/>
          <w:shd w:val="clear" w:color="auto" w:fill="auto"/>
          <w:lang w:eastAsia="zh-CN"/>
        </w:rPr>
        <w:t>部门</w:t>
      </w:r>
      <w:r>
        <w:rPr>
          <w:rFonts w:hint="eastAsia" w:eastAsia="仿宋_GB2312"/>
          <w:sz w:val="32"/>
          <w:szCs w:val="32"/>
          <w:shd w:val="clear" w:color="auto" w:fill="auto"/>
        </w:rPr>
        <w:t>和各区人社局负责监管。</w:t>
      </w:r>
    </w:p>
    <w:p w14:paraId="3E6142BF">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hAnsi="Times New Roman" w:eastAsia="黑体"/>
          <w:sz w:val="32"/>
          <w:szCs w:val="32"/>
        </w:rPr>
      </w:pPr>
      <w:r>
        <w:rPr>
          <w:rFonts w:hint="eastAsia" w:hAnsi="Times New Roman" w:eastAsia="黑体"/>
          <w:sz w:val="32"/>
          <w:szCs w:val="32"/>
          <w:shd w:val="clear" w:color="auto" w:fill="auto"/>
        </w:rPr>
        <w:t>第</w:t>
      </w:r>
      <w:r>
        <w:rPr>
          <w:rFonts w:hint="eastAsia" w:eastAsia="黑体"/>
          <w:sz w:val="32"/>
          <w:szCs w:val="32"/>
          <w:shd w:val="clear" w:color="auto" w:fill="auto"/>
          <w:lang w:eastAsia="zh-CN"/>
        </w:rPr>
        <w:t>九</w:t>
      </w:r>
      <w:r>
        <w:rPr>
          <w:rFonts w:hint="eastAsia" w:hAnsi="Times New Roman" w:eastAsia="黑体"/>
          <w:sz w:val="32"/>
          <w:szCs w:val="32"/>
          <w:shd w:val="clear" w:color="auto" w:fill="auto"/>
        </w:rPr>
        <w:t>条</w:t>
      </w:r>
      <w:r>
        <w:rPr>
          <w:rFonts w:hint="eastAsia" w:eastAsia="仿宋_GB2312"/>
          <w:sz w:val="32"/>
          <w:szCs w:val="32"/>
          <w:shd w:val="clear" w:color="auto" w:fill="auto"/>
        </w:rPr>
        <w:t xml:space="preserve">  </w:t>
      </w:r>
      <w:r>
        <w:rPr>
          <w:rFonts w:hint="eastAsia" w:eastAsia="仿宋_GB2312"/>
          <w:sz w:val="32"/>
          <w:szCs w:val="32"/>
          <w:lang w:eastAsia="zh-CN"/>
        </w:rPr>
        <w:t>就业补贴（补助）项目</w:t>
      </w:r>
      <w:r>
        <w:rPr>
          <w:rFonts w:hint="eastAsia" w:eastAsia="仿宋_GB2312"/>
          <w:sz w:val="32"/>
          <w:szCs w:val="32"/>
        </w:rPr>
        <w:t>经办部门应当认真执行相关政策和经办流程，并按照市、区人社局要求做好监管工作。</w:t>
      </w:r>
    </w:p>
    <w:p w14:paraId="48FAACEF">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highlight w:val="none"/>
        </w:rPr>
      </w:pPr>
      <w:r>
        <w:rPr>
          <w:rFonts w:hint="eastAsia" w:hAnsi="Times New Roman" w:eastAsia="黑体"/>
          <w:sz w:val="32"/>
          <w:szCs w:val="32"/>
        </w:rPr>
        <w:t>第</w:t>
      </w:r>
      <w:r>
        <w:rPr>
          <w:rFonts w:hint="eastAsia" w:eastAsia="黑体"/>
          <w:sz w:val="32"/>
          <w:szCs w:val="32"/>
          <w:lang w:eastAsia="zh-CN"/>
        </w:rPr>
        <w:t>十</w:t>
      </w:r>
      <w:r>
        <w:rPr>
          <w:rFonts w:hint="eastAsia" w:hAnsi="Times New Roman" w:eastAsia="黑体"/>
          <w:sz w:val="32"/>
          <w:szCs w:val="32"/>
        </w:rPr>
        <w:t>条</w:t>
      </w:r>
      <w:r>
        <w:rPr>
          <w:rFonts w:hint="eastAsia" w:eastAsia="仿宋_GB2312"/>
          <w:sz w:val="32"/>
          <w:szCs w:val="32"/>
        </w:rPr>
        <w:t xml:space="preserve">  </w:t>
      </w:r>
      <w:r>
        <w:rPr>
          <w:rFonts w:hint="eastAsia" w:eastAsia="仿宋_GB2312"/>
          <w:sz w:val="32"/>
          <w:szCs w:val="32"/>
          <w:highlight w:val="none"/>
        </w:rPr>
        <w:t>实行管办分离，除法律法规规章明确规定或其他特殊</w:t>
      </w:r>
      <w:r>
        <w:rPr>
          <w:rFonts w:hint="eastAsia" w:eastAsia="仿宋_GB2312"/>
          <w:sz w:val="32"/>
          <w:szCs w:val="32"/>
          <w:highlight w:val="none"/>
          <w:lang w:eastAsia="zh-CN"/>
        </w:rPr>
        <w:t>情况</w:t>
      </w:r>
      <w:r>
        <w:rPr>
          <w:rFonts w:hint="eastAsia" w:eastAsia="仿宋_GB2312"/>
          <w:sz w:val="32"/>
          <w:szCs w:val="32"/>
          <w:highlight w:val="none"/>
        </w:rPr>
        <w:t>须由市人社局经办的</w:t>
      </w:r>
      <w:r>
        <w:rPr>
          <w:rFonts w:hint="eastAsia" w:eastAsia="仿宋_GB2312"/>
          <w:sz w:val="32"/>
          <w:szCs w:val="32"/>
          <w:highlight w:val="none"/>
          <w:lang w:eastAsia="zh-CN"/>
        </w:rPr>
        <w:t>就业补贴（补助）</w:t>
      </w:r>
      <w:r>
        <w:rPr>
          <w:rFonts w:hint="eastAsia" w:eastAsia="仿宋_GB2312"/>
          <w:sz w:val="32"/>
          <w:szCs w:val="32"/>
          <w:highlight w:val="none"/>
        </w:rPr>
        <w:t>外，应当下放到各区或者有条件的局属单位经办。</w:t>
      </w:r>
    </w:p>
    <w:p w14:paraId="7F0C20C6">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highlight w:val="none"/>
        </w:rPr>
      </w:pPr>
      <w:r>
        <w:rPr>
          <w:rFonts w:hint="eastAsia" w:eastAsia="仿宋_GB2312"/>
          <w:sz w:val="32"/>
          <w:szCs w:val="32"/>
          <w:highlight w:val="none"/>
        </w:rPr>
        <w:t>各区人社局也应按照上述原则，逐步实现</w:t>
      </w:r>
      <w:r>
        <w:rPr>
          <w:rFonts w:hint="eastAsia" w:eastAsia="仿宋_GB2312"/>
          <w:sz w:val="32"/>
          <w:szCs w:val="32"/>
          <w:highlight w:val="none"/>
          <w:lang w:eastAsia="zh-CN"/>
        </w:rPr>
        <w:t>就业补贴（补助）</w:t>
      </w:r>
      <w:r>
        <w:rPr>
          <w:rFonts w:hint="eastAsia" w:eastAsia="仿宋_GB2312"/>
          <w:sz w:val="32"/>
          <w:szCs w:val="32"/>
          <w:highlight w:val="none"/>
        </w:rPr>
        <w:t>管办分离。</w:t>
      </w:r>
    </w:p>
    <w:p w14:paraId="5E1A013C">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第十</w:t>
      </w:r>
      <w:r>
        <w:rPr>
          <w:rFonts w:hint="eastAsia" w:eastAsia="黑体"/>
          <w:sz w:val="32"/>
          <w:szCs w:val="32"/>
          <w:lang w:eastAsia="zh-CN"/>
        </w:rPr>
        <w:t>一</w:t>
      </w:r>
      <w:r>
        <w:rPr>
          <w:rFonts w:hint="eastAsia" w:hAnsi="Times New Roman" w:eastAsia="黑体"/>
          <w:sz w:val="32"/>
          <w:szCs w:val="32"/>
        </w:rPr>
        <w:t>条</w:t>
      </w:r>
      <w:r>
        <w:rPr>
          <w:rFonts w:hint="eastAsia" w:eastAsia="仿宋_GB2312"/>
          <w:sz w:val="32"/>
          <w:szCs w:val="32"/>
        </w:rPr>
        <w:t xml:space="preserve">  开展</w:t>
      </w:r>
      <w:r>
        <w:rPr>
          <w:rFonts w:hint="eastAsia" w:eastAsia="仿宋_GB2312"/>
          <w:sz w:val="32"/>
          <w:szCs w:val="32"/>
          <w:lang w:eastAsia="zh-CN"/>
        </w:rPr>
        <w:t>就业补贴（补助）项目</w:t>
      </w:r>
      <w:r>
        <w:rPr>
          <w:rFonts w:hint="eastAsia" w:eastAsia="仿宋_GB2312"/>
          <w:sz w:val="32"/>
          <w:szCs w:val="32"/>
        </w:rPr>
        <w:t>监管，可以市、区联合开展，也可以多项目合并开展，不</w:t>
      </w:r>
      <w:r>
        <w:rPr>
          <w:rFonts w:hint="eastAsia" w:eastAsia="仿宋_GB2312"/>
          <w:color w:val="auto"/>
          <w:sz w:val="32"/>
          <w:szCs w:val="32"/>
          <w:highlight w:val="none"/>
          <w:lang w:eastAsia="zh-CN"/>
        </w:rPr>
        <w:t>得</w:t>
      </w:r>
      <w:r>
        <w:rPr>
          <w:rFonts w:hint="eastAsia" w:eastAsia="仿宋_GB2312"/>
          <w:sz w:val="32"/>
          <w:szCs w:val="32"/>
        </w:rPr>
        <w:t>增加企业和基层负担。</w:t>
      </w:r>
    </w:p>
    <w:p w14:paraId="5847456D">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bCs/>
          <w:color w:val="auto"/>
          <w:sz w:val="32"/>
          <w:szCs w:val="32"/>
          <w:highlight w:val="none"/>
        </w:rPr>
      </w:pPr>
      <w:r>
        <w:rPr>
          <w:rFonts w:hint="eastAsia" w:hAnsi="Times New Roman" w:eastAsia="黑体"/>
          <w:sz w:val="32"/>
          <w:szCs w:val="32"/>
        </w:rPr>
        <w:t>第</w:t>
      </w:r>
      <w:r>
        <w:rPr>
          <w:rFonts w:hint="eastAsia" w:eastAsia="黑体"/>
          <w:sz w:val="32"/>
          <w:szCs w:val="32"/>
          <w:lang w:eastAsia="zh-CN"/>
        </w:rPr>
        <w:t>十二</w:t>
      </w:r>
      <w:r>
        <w:rPr>
          <w:rFonts w:hint="eastAsia" w:hAnsi="Times New Roman" w:eastAsia="黑体"/>
          <w:sz w:val="32"/>
          <w:szCs w:val="32"/>
        </w:rPr>
        <w:t>条</w:t>
      </w:r>
      <w:r>
        <w:rPr>
          <w:rFonts w:hint="eastAsia" w:eastAsia="仿宋_GB2312"/>
          <w:sz w:val="32"/>
          <w:szCs w:val="32"/>
        </w:rPr>
        <w:t xml:space="preserve">  </w:t>
      </w:r>
      <w:r>
        <w:rPr>
          <w:rFonts w:hint="eastAsia" w:eastAsia="仿宋_GB2312"/>
          <w:color w:val="auto"/>
          <w:sz w:val="32"/>
          <w:szCs w:val="32"/>
          <w:highlight w:val="none"/>
          <w:lang w:eastAsia="zh-CN"/>
        </w:rPr>
        <w:t>市</w:t>
      </w:r>
      <w:r>
        <w:rPr>
          <w:rFonts w:hint="eastAsia" w:eastAsia="仿宋_GB2312"/>
          <w:color w:val="auto"/>
          <w:sz w:val="32"/>
          <w:szCs w:val="32"/>
          <w:highlight w:val="none"/>
          <w:lang w:val="en-US" w:eastAsia="zh-CN"/>
        </w:rPr>
        <w:t>人社局项目主管部门应在局官方网站上对</w:t>
      </w:r>
      <w:r>
        <w:rPr>
          <w:rFonts w:hint="eastAsia" w:eastAsia="仿宋_GB2312"/>
          <w:color w:val="auto"/>
          <w:sz w:val="32"/>
          <w:szCs w:val="32"/>
          <w:highlight w:val="none"/>
        </w:rPr>
        <w:t>实施的</w:t>
      </w:r>
      <w:r>
        <w:rPr>
          <w:rFonts w:hint="eastAsia" w:eastAsia="仿宋_GB2312"/>
          <w:color w:val="auto"/>
          <w:sz w:val="32"/>
          <w:szCs w:val="32"/>
          <w:highlight w:val="none"/>
          <w:lang w:eastAsia="zh-CN"/>
        </w:rPr>
        <w:t>就业</w:t>
      </w:r>
      <w:r>
        <w:rPr>
          <w:rFonts w:hint="eastAsia" w:eastAsia="仿宋_GB2312"/>
          <w:b w:val="0"/>
          <w:bCs/>
          <w:color w:val="auto"/>
          <w:sz w:val="32"/>
          <w:szCs w:val="32"/>
          <w:highlight w:val="none"/>
        </w:rPr>
        <w:t>补贴</w:t>
      </w:r>
      <w:r>
        <w:rPr>
          <w:rFonts w:hint="eastAsia" w:eastAsia="仿宋_GB2312"/>
          <w:b w:val="0"/>
          <w:bCs/>
          <w:color w:val="auto"/>
          <w:sz w:val="32"/>
          <w:szCs w:val="32"/>
          <w:highlight w:val="none"/>
          <w:lang w:eastAsia="zh-CN"/>
        </w:rPr>
        <w:t>（补助）</w:t>
      </w:r>
      <w:r>
        <w:rPr>
          <w:rFonts w:hint="eastAsia" w:eastAsia="仿宋_GB2312"/>
          <w:b w:val="0"/>
          <w:bCs/>
          <w:color w:val="auto"/>
          <w:sz w:val="32"/>
          <w:szCs w:val="32"/>
          <w:highlight w:val="none"/>
        </w:rPr>
        <w:t>项目</w:t>
      </w:r>
      <w:r>
        <w:rPr>
          <w:rFonts w:hint="eastAsia" w:eastAsia="仿宋_GB2312"/>
          <w:color w:val="auto"/>
          <w:sz w:val="32"/>
          <w:szCs w:val="32"/>
          <w:highlight w:val="none"/>
          <w:lang w:eastAsia="zh-CN"/>
        </w:rPr>
        <w:t>进行公开。对</w:t>
      </w:r>
      <w:r>
        <w:rPr>
          <w:rFonts w:hint="eastAsia" w:eastAsia="仿宋_GB2312"/>
          <w:sz w:val="32"/>
          <w:szCs w:val="32"/>
        </w:rPr>
        <w:t>新设立和调整的</w:t>
      </w:r>
      <w:r>
        <w:rPr>
          <w:rFonts w:hint="eastAsia" w:eastAsia="仿宋_GB2312"/>
          <w:sz w:val="32"/>
          <w:szCs w:val="32"/>
          <w:lang w:eastAsia="zh-CN"/>
        </w:rPr>
        <w:t>就业补贴（补助）项目</w:t>
      </w:r>
      <w:r>
        <w:rPr>
          <w:rFonts w:hint="eastAsia" w:eastAsia="仿宋_GB2312"/>
          <w:sz w:val="32"/>
          <w:szCs w:val="32"/>
        </w:rPr>
        <w:t>，应当在实施前制定发布政策依据、经办流程和监管要求等，及时组织开展相关政策业务培训</w:t>
      </w:r>
      <w:r>
        <w:rPr>
          <w:rFonts w:hint="eastAsia" w:eastAsia="仿宋_GB2312"/>
          <w:sz w:val="32"/>
          <w:szCs w:val="32"/>
          <w:lang w:eastAsia="zh-CN"/>
        </w:rPr>
        <w:t>，</w:t>
      </w:r>
      <w:r>
        <w:rPr>
          <w:rFonts w:hint="eastAsia" w:eastAsia="仿宋_GB2312"/>
          <w:bCs/>
          <w:color w:val="auto"/>
          <w:sz w:val="32"/>
          <w:szCs w:val="32"/>
          <w:highlight w:val="none"/>
          <w:lang w:eastAsia="zh-CN"/>
        </w:rPr>
        <w:t>并在</w:t>
      </w:r>
      <w:r>
        <w:rPr>
          <w:rFonts w:hint="eastAsia" w:eastAsia="仿宋_GB2312"/>
          <w:color w:val="auto"/>
          <w:sz w:val="32"/>
          <w:szCs w:val="32"/>
          <w:highlight w:val="none"/>
          <w:lang w:val="en-US" w:eastAsia="zh-CN"/>
        </w:rPr>
        <w:t>局官方网站</w:t>
      </w:r>
      <w:r>
        <w:rPr>
          <w:rFonts w:hint="eastAsia" w:eastAsia="仿宋_GB2312"/>
          <w:bCs/>
          <w:color w:val="auto"/>
          <w:sz w:val="32"/>
          <w:szCs w:val="32"/>
          <w:highlight w:val="none"/>
          <w:lang w:eastAsia="zh-CN"/>
        </w:rPr>
        <w:t>上进行更新</w:t>
      </w:r>
      <w:r>
        <w:rPr>
          <w:rFonts w:hint="eastAsia" w:eastAsia="仿宋_GB2312"/>
          <w:bCs/>
          <w:color w:val="auto"/>
          <w:sz w:val="32"/>
          <w:szCs w:val="32"/>
          <w:highlight w:val="none"/>
        </w:rPr>
        <w:t>。</w:t>
      </w:r>
    </w:p>
    <w:p w14:paraId="572F7A9D">
      <w:pPr>
        <w:keepNext w:val="0"/>
        <w:keepLines w:val="0"/>
        <w:pageBreakBefore w:val="0"/>
        <w:widowControl w:val="0"/>
        <w:tabs>
          <w:tab w:val="left" w:pos="851"/>
        </w:tabs>
        <w:kinsoku/>
        <w:wordWrap/>
        <w:overflowPunct/>
        <w:topLinePunct w:val="0"/>
        <w:autoSpaceDE/>
        <w:autoSpaceDN/>
        <w:bidi w:val="0"/>
        <w:adjustRightInd w:val="0"/>
        <w:snapToGrid w:val="0"/>
        <w:spacing w:before="0" w:beforeLines="0" w:after="0" w:afterLines="0" w:line="60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 w:eastAsia="zh-CN"/>
        </w:rPr>
      </w:pPr>
      <w:r>
        <w:rPr>
          <w:rFonts w:hint="eastAsia" w:eastAsia="仿宋_GB2312"/>
          <w:b w:val="0"/>
          <w:bCs w:val="0"/>
          <w:color w:val="auto"/>
          <w:sz w:val="32"/>
          <w:szCs w:val="32"/>
          <w:highlight w:val="none"/>
          <w:lang w:eastAsia="zh-CN"/>
        </w:rPr>
        <w:t>各区人社局应当将本区负责实施的项目在行政区域内公开。</w:t>
      </w:r>
    </w:p>
    <w:p w14:paraId="34DF06C6">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color w:val="auto"/>
          <w:sz w:val="32"/>
          <w:szCs w:val="32"/>
        </w:rPr>
      </w:pPr>
      <w:r>
        <w:rPr>
          <w:rFonts w:hint="eastAsia" w:hAnsi="Times New Roman" w:eastAsia="黑体"/>
          <w:sz w:val="32"/>
          <w:szCs w:val="32"/>
        </w:rPr>
        <w:t>第</w:t>
      </w:r>
      <w:r>
        <w:rPr>
          <w:rFonts w:hint="eastAsia" w:hAnsi="Times New Roman" w:eastAsia="黑体"/>
          <w:sz w:val="32"/>
          <w:szCs w:val="32"/>
          <w:lang w:eastAsia="zh-CN"/>
        </w:rPr>
        <w:t>十</w:t>
      </w:r>
      <w:r>
        <w:rPr>
          <w:rFonts w:hint="eastAsia" w:eastAsia="黑体"/>
          <w:sz w:val="32"/>
          <w:szCs w:val="32"/>
          <w:lang w:eastAsia="zh-CN"/>
        </w:rPr>
        <w:t>三</w:t>
      </w:r>
      <w:r>
        <w:rPr>
          <w:rFonts w:hint="eastAsia" w:hAnsi="Times New Roman" w:eastAsia="黑体"/>
          <w:sz w:val="32"/>
          <w:szCs w:val="32"/>
        </w:rPr>
        <w:t>条</w:t>
      </w:r>
      <w:r>
        <w:rPr>
          <w:rFonts w:hint="eastAsia" w:eastAsia="仿宋_GB2312"/>
          <w:sz w:val="32"/>
          <w:szCs w:val="32"/>
        </w:rPr>
        <w:t xml:space="preserve">  </w:t>
      </w:r>
      <w:r>
        <w:rPr>
          <w:rFonts w:hint="eastAsia" w:eastAsia="仿宋_GB2312"/>
          <w:sz w:val="32"/>
          <w:szCs w:val="32"/>
          <w:lang w:eastAsia="zh-CN"/>
        </w:rPr>
        <w:t>市人社局项目主管部门应当建立常态化监管机制，制定监管计划，采取</w:t>
      </w:r>
      <w:r>
        <w:rPr>
          <w:rFonts w:hint="eastAsia" w:eastAsia="仿宋_GB2312"/>
          <w:sz w:val="32"/>
          <w:szCs w:val="32"/>
        </w:rPr>
        <w:t>主动公开、自查互查、联合检查、日常巡查、集中核查、按比例抽查、远程监控</w:t>
      </w:r>
      <w:r>
        <w:rPr>
          <w:rFonts w:hint="eastAsia" w:eastAsia="仿宋_GB2312"/>
          <w:sz w:val="32"/>
          <w:szCs w:val="32"/>
          <w:lang w:eastAsia="zh-CN"/>
        </w:rPr>
        <w:t>或</w:t>
      </w:r>
      <w:r>
        <w:rPr>
          <w:rFonts w:hint="eastAsia" w:eastAsia="仿宋_GB2312"/>
          <w:sz w:val="32"/>
          <w:szCs w:val="32"/>
        </w:rPr>
        <w:t>委托第三方核查等方式</w:t>
      </w:r>
      <w:r>
        <w:rPr>
          <w:rFonts w:hint="eastAsia" w:eastAsia="仿宋_GB2312"/>
          <w:sz w:val="32"/>
          <w:szCs w:val="32"/>
          <w:lang w:eastAsia="zh-CN"/>
        </w:rPr>
        <w:t>，</w:t>
      </w:r>
      <w:r>
        <w:rPr>
          <w:rFonts w:hint="eastAsia" w:eastAsia="仿宋_GB2312"/>
          <w:sz w:val="32"/>
          <w:szCs w:val="32"/>
        </w:rPr>
        <w:t>对</w:t>
      </w:r>
      <w:r>
        <w:rPr>
          <w:rFonts w:hint="eastAsia" w:eastAsia="仿宋_GB2312"/>
          <w:sz w:val="32"/>
          <w:szCs w:val="32"/>
          <w:lang w:eastAsia="zh-CN"/>
        </w:rPr>
        <w:t>就业</w:t>
      </w:r>
      <w:r>
        <w:rPr>
          <w:rFonts w:hint="eastAsia" w:eastAsia="仿宋_GB2312"/>
          <w:b w:val="0"/>
          <w:bCs w:val="0"/>
          <w:sz w:val="32"/>
          <w:szCs w:val="32"/>
        </w:rPr>
        <w:t>补贴</w:t>
      </w:r>
      <w:r>
        <w:rPr>
          <w:rFonts w:hint="eastAsia" w:eastAsia="仿宋_GB2312"/>
          <w:b w:val="0"/>
          <w:bCs w:val="0"/>
          <w:sz w:val="32"/>
          <w:szCs w:val="32"/>
          <w:lang w:eastAsia="zh-CN"/>
        </w:rPr>
        <w:t>（补助）</w:t>
      </w:r>
      <w:r>
        <w:rPr>
          <w:rFonts w:hint="eastAsia" w:eastAsia="仿宋_GB2312"/>
          <w:b w:val="0"/>
          <w:bCs w:val="0"/>
          <w:sz w:val="32"/>
          <w:szCs w:val="32"/>
        </w:rPr>
        <w:t>项目</w:t>
      </w:r>
      <w:r>
        <w:rPr>
          <w:rFonts w:hint="eastAsia" w:eastAsia="仿宋_GB2312"/>
          <w:sz w:val="32"/>
          <w:szCs w:val="32"/>
          <w:lang w:eastAsia="zh-CN"/>
        </w:rPr>
        <w:t>经办和资金使用情况组织开展</w:t>
      </w:r>
      <w:r>
        <w:rPr>
          <w:rFonts w:hint="eastAsia" w:eastAsia="仿宋_GB2312"/>
          <w:color w:val="auto"/>
          <w:sz w:val="32"/>
          <w:szCs w:val="32"/>
          <w:lang w:val="en-US" w:eastAsia="zh-CN"/>
        </w:rPr>
        <w:t>集中监管核查和日常随机抽查，</w:t>
      </w:r>
      <w:r>
        <w:rPr>
          <w:rFonts w:hint="eastAsia" w:eastAsia="仿宋_GB2312"/>
          <w:color w:val="auto"/>
          <w:sz w:val="32"/>
          <w:szCs w:val="32"/>
        </w:rPr>
        <w:t>核查比重</w:t>
      </w:r>
      <w:r>
        <w:rPr>
          <w:rFonts w:hint="eastAsia" w:eastAsia="仿宋_GB2312"/>
          <w:color w:val="auto"/>
          <w:sz w:val="32"/>
          <w:szCs w:val="32"/>
          <w:lang w:eastAsia="zh-CN"/>
        </w:rPr>
        <w:t>一般</w:t>
      </w:r>
      <w:r>
        <w:rPr>
          <w:rFonts w:hint="eastAsia" w:eastAsia="仿宋_GB2312"/>
          <w:color w:val="auto"/>
          <w:sz w:val="32"/>
          <w:szCs w:val="32"/>
        </w:rPr>
        <w:t>不低于</w:t>
      </w:r>
      <w:r>
        <w:rPr>
          <w:rFonts w:hint="eastAsia" w:eastAsia="仿宋_GB2312"/>
          <w:color w:val="auto"/>
          <w:sz w:val="32"/>
          <w:szCs w:val="32"/>
          <w:lang w:eastAsia="zh-CN"/>
        </w:rPr>
        <w:t>上年度</w:t>
      </w:r>
      <w:r>
        <w:rPr>
          <w:rFonts w:hint="eastAsia" w:eastAsia="仿宋_GB2312"/>
          <w:b w:val="0"/>
          <w:bCs w:val="0"/>
          <w:color w:val="auto"/>
          <w:sz w:val="32"/>
          <w:szCs w:val="32"/>
        </w:rPr>
        <w:t>项目</w:t>
      </w:r>
      <w:r>
        <w:rPr>
          <w:rFonts w:hint="eastAsia" w:eastAsia="仿宋_GB2312"/>
          <w:color w:val="auto"/>
          <w:sz w:val="32"/>
          <w:szCs w:val="32"/>
        </w:rPr>
        <w:t>资金支出</w:t>
      </w:r>
      <w:r>
        <w:rPr>
          <w:rFonts w:hint="eastAsia" w:eastAsia="仿宋_GB2312"/>
          <w:color w:val="auto"/>
          <w:sz w:val="32"/>
          <w:szCs w:val="32"/>
          <w:lang w:eastAsia="zh-CN"/>
        </w:rPr>
        <w:t>总额</w:t>
      </w:r>
      <w:r>
        <w:rPr>
          <w:rFonts w:hint="eastAsia" w:eastAsia="仿宋_GB2312"/>
          <w:color w:val="auto"/>
          <w:sz w:val="32"/>
          <w:szCs w:val="32"/>
        </w:rPr>
        <w:t>的5%。</w:t>
      </w:r>
      <w:r>
        <w:rPr>
          <w:rFonts w:hint="eastAsia" w:eastAsia="仿宋_GB2312"/>
          <w:sz w:val="32"/>
          <w:szCs w:val="32"/>
          <w:highlight w:val="none"/>
          <w:lang w:eastAsia="zh-CN"/>
        </w:rPr>
        <w:t>监管核查结束后，形成报告。</w:t>
      </w:r>
    </w:p>
    <w:p w14:paraId="595408AD">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lang w:eastAsia="zh-CN"/>
        </w:rPr>
      </w:pPr>
      <w:r>
        <w:rPr>
          <w:rFonts w:hint="eastAsia" w:hAnsi="Times New Roman" w:eastAsia="黑体"/>
          <w:sz w:val="32"/>
          <w:szCs w:val="32"/>
        </w:rPr>
        <w:t>第十</w:t>
      </w:r>
      <w:r>
        <w:rPr>
          <w:rFonts w:hint="eastAsia" w:eastAsia="黑体"/>
          <w:sz w:val="32"/>
          <w:szCs w:val="32"/>
          <w:lang w:eastAsia="zh-CN"/>
        </w:rPr>
        <w:t>四</w:t>
      </w:r>
      <w:r>
        <w:rPr>
          <w:rFonts w:hint="eastAsia" w:hAnsi="Times New Roman" w:eastAsia="黑体"/>
          <w:sz w:val="32"/>
          <w:szCs w:val="32"/>
        </w:rPr>
        <w:t>条</w:t>
      </w:r>
      <w:r>
        <w:rPr>
          <w:rFonts w:hint="eastAsia" w:eastAsia="仿宋_GB2312"/>
          <w:sz w:val="32"/>
          <w:szCs w:val="32"/>
        </w:rPr>
        <w:t xml:space="preserve">  开展集中监管核查和日常随机抽查，至少应由2名以上工作人员共同进行</w:t>
      </w:r>
      <w:r>
        <w:rPr>
          <w:rFonts w:hint="eastAsia" w:eastAsia="仿宋_GB2312"/>
          <w:sz w:val="32"/>
          <w:szCs w:val="32"/>
          <w:lang w:eastAsia="zh-CN"/>
        </w:rPr>
        <w:t>。</w:t>
      </w:r>
      <w:r>
        <w:rPr>
          <w:rFonts w:hint="eastAsia" w:eastAsia="仿宋_GB2312"/>
          <w:sz w:val="32"/>
          <w:szCs w:val="32"/>
        </w:rPr>
        <w:t>监管核查应</w:t>
      </w:r>
      <w:r>
        <w:rPr>
          <w:rFonts w:hint="eastAsia" w:eastAsia="仿宋_GB2312"/>
          <w:sz w:val="32"/>
          <w:szCs w:val="32"/>
          <w:lang w:eastAsia="zh-CN"/>
        </w:rPr>
        <w:t>当</w:t>
      </w:r>
      <w:r>
        <w:rPr>
          <w:rFonts w:hint="eastAsia" w:eastAsia="仿宋_GB2312"/>
          <w:sz w:val="32"/>
          <w:szCs w:val="32"/>
        </w:rPr>
        <w:t>听取被核查单位的</w:t>
      </w:r>
      <w:r>
        <w:rPr>
          <w:rFonts w:hint="eastAsia" w:eastAsia="仿宋_GB2312"/>
          <w:sz w:val="32"/>
          <w:szCs w:val="32"/>
          <w:lang w:eastAsia="zh-CN"/>
        </w:rPr>
        <w:t>就业</w:t>
      </w:r>
      <w:r>
        <w:rPr>
          <w:rFonts w:hint="eastAsia" w:eastAsia="仿宋_GB2312"/>
          <w:b w:val="0"/>
          <w:bCs/>
          <w:sz w:val="32"/>
          <w:szCs w:val="32"/>
        </w:rPr>
        <w:t>补贴</w:t>
      </w:r>
      <w:r>
        <w:rPr>
          <w:rFonts w:hint="eastAsia" w:eastAsia="仿宋_GB2312"/>
          <w:b w:val="0"/>
          <w:bCs/>
          <w:sz w:val="32"/>
          <w:szCs w:val="32"/>
          <w:lang w:eastAsia="zh-CN"/>
        </w:rPr>
        <w:t>（补助）</w:t>
      </w:r>
      <w:r>
        <w:rPr>
          <w:rFonts w:hint="eastAsia" w:eastAsia="仿宋_GB2312"/>
          <w:b w:val="0"/>
          <w:bCs/>
          <w:sz w:val="32"/>
          <w:szCs w:val="32"/>
        </w:rPr>
        <w:t>项目</w:t>
      </w:r>
      <w:r>
        <w:rPr>
          <w:rFonts w:hint="eastAsia" w:eastAsia="仿宋_GB2312"/>
          <w:sz w:val="32"/>
          <w:szCs w:val="32"/>
        </w:rPr>
        <w:t>资金使用情况介绍，对其报送的文件、凭证、报表、账簿等资料以及通过信息系统调取的数据进行检查、分析、核对，也可以向</w:t>
      </w:r>
      <w:r>
        <w:rPr>
          <w:rFonts w:hint="eastAsia" w:eastAsia="仿宋_GB2312"/>
          <w:b w:val="0"/>
          <w:bCs/>
          <w:sz w:val="32"/>
          <w:szCs w:val="32"/>
        </w:rPr>
        <w:t>项目</w:t>
      </w:r>
      <w:r>
        <w:rPr>
          <w:rFonts w:hint="eastAsia" w:eastAsia="仿宋_GB2312"/>
          <w:sz w:val="32"/>
          <w:szCs w:val="32"/>
        </w:rPr>
        <w:t>资金获得对象调查。</w:t>
      </w:r>
    </w:p>
    <w:p w14:paraId="572BE592">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第十</w:t>
      </w:r>
      <w:r>
        <w:rPr>
          <w:rFonts w:hint="eastAsia" w:eastAsia="黑体"/>
          <w:sz w:val="32"/>
          <w:szCs w:val="32"/>
          <w:lang w:eastAsia="zh-CN"/>
        </w:rPr>
        <w:t>五</w:t>
      </w:r>
      <w:r>
        <w:rPr>
          <w:rFonts w:hint="eastAsia" w:hAnsi="Times New Roman" w:eastAsia="黑体"/>
          <w:sz w:val="32"/>
          <w:szCs w:val="32"/>
        </w:rPr>
        <w:t>条</w:t>
      </w:r>
      <w:r>
        <w:rPr>
          <w:rFonts w:hint="eastAsia" w:eastAsia="仿宋_GB2312"/>
          <w:sz w:val="32"/>
          <w:szCs w:val="32"/>
        </w:rPr>
        <w:t xml:space="preserve">  市人社局</w:t>
      </w:r>
      <w:r>
        <w:rPr>
          <w:rFonts w:hint="eastAsia" w:eastAsia="仿宋_GB2312"/>
          <w:sz w:val="32"/>
          <w:szCs w:val="32"/>
          <w:lang w:eastAsia="zh-CN"/>
        </w:rPr>
        <w:t>项目</w:t>
      </w:r>
      <w:r>
        <w:rPr>
          <w:rFonts w:hint="eastAsia" w:eastAsia="仿宋_GB2312"/>
          <w:sz w:val="32"/>
          <w:szCs w:val="32"/>
        </w:rPr>
        <w:t>主管</w:t>
      </w:r>
      <w:r>
        <w:rPr>
          <w:rFonts w:hint="eastAsia" w:eastAsia="仿宋_GB2312"/>
          <w:sz w:val="32"/>
          <w:szCs w:val="32"/>
          <w:lang w:eastAsia="zh-CN"/>
        </w:rPr>
        <w:t>部门</w:t>
      </w:r>
      <w:r>
        <w:rPr>
          <w:rFonts w:hint="eastAsia" w:eastAsia="仿宋_GB2312"/>
          <w:sz w:val="32"/>
          <w:szCs w:val="32"/>
        </w:rPr>
        <w:t>应当利用信息化</w:t>
      </w:r>
      <w:r>
        <w:rPr>
          <w:rFonts w:hint="eastAsia" w:eastAsia="仿宋_GB2312"/>
          <w:sz w:val="32"/>
          <w:szCs w:val="32"/>
          <w:lang w:eastAsia="zh-CN"/>
        </w:rPr>
        <w:t>手段</w:t>
      </w:r>
      <w:r>
        <w:rPr>
          <w:rFonts w:hint="eastAsia" w:eastAsia="仿宋_GB2312"/>
          <w:sz w:val="32"/>
          <w:szCs w:val="32"/>
        </w:rPr>
        <w:t>，通过信息数据核查比对，对</w:t>
      </w:r>
      <w:r>
        <w:rPr>
          <w:rFonts w:hint="eastAsia" w:eastAsia="仿宋_GB2312"/>
          <w:sz w:val="32"/>
          <w:szCs w:val="32"/>
          <w:lang w:eastAsia="zh-CN"/>
        </w:rPr>
        <w:t>就业</w:t>
      </w:r>
      <w:r>
        <w:rPr>
          <w:rFonts w:hint="eastAsia" w:eastAsia="仿宋_GB2312"/>
          <w:b w:val="0"/>
          <w:bCs/>
          <w:sz w:val="32"/>
          <w:szCs w:val="32"/>
        </w:rPr>
        <w:t>补贴</w:t>
      </w:r>
      <w:r>
        <w:rPr>
          <w:rFonts w:hint="eastAsia" w:eastAsia="仿宋_GB2312"/>
          <w:b w:val="0"/>
          <w:bCs/>
          <w:sz w:val="32"/>
          <w:szCs w:val="32"/>
          <w:lang w:eastAsia="zh-CN"/>
        </w:rPr>
        <w:t>（补助）</w:t>
      </w:r>
      <w:r>
        <w:rPr>
          <w:rFonts w:hint="eastAsia" w:eastAsia="仿宋_GB2312"/>
          <w:b w:val="0"/>
          <w:bCs/>
          <w:sz w:val="32"/>
          <w:szCs w:val="32"/>
        </w:rPr>
        <w:t>项目</w:t>
      </w:r>
      <w:r>
        <w:rPr>
          <w:rFonts w:hint="eastAsia" w:eastAsia="仿宋_GB2312"/>
          <w:sz w:val="32"/>
          <w:szCs w:val="32"/>
        </w:rPr>
        <w:t>经办和资金使用情况进行监管。加强与</w:t>
      </w:r>
      <w:r>
        <w:rPr>
          <w:rFonts w:hint="eastAsia" w:eastAsia="仿宋_GB2312"/>
          <w:sz w:val="32"/>
          <w:szCs w:val="32"/>
          <w:lang w:eastAsia="zh-CN"/>
        </w:rPr>
        <w:t>发展改革</w:t>
      </w:r>
      <w:r>
        <w:rPr>
          <w:rFonts w:hint="eastAsia" w:eastAsia="仿宋_GB2312"/>
          <w:sz w:val="32"/>
          <w:szCs w:val="32"/>
        </w:rPr>
        <w:t>、民政、财政、市场监管和审计、纪检监察等部门的沟通配合，通过信息数据共享，开展监管和查纠，防范资金风险和廉政风险。</w:t>
      </w:r>
    </w:p>
    <w:p w14:paraId="4CDAEAFC">
      <w:pPr>
        <w:tabs>
          <w:tab w:val="left" w:pos="851"/>
        </w:tabs>
        <w:adjustRightInd w:val="0"/>
        <w:spacing w:beforeLines="0" w:afterLines="0" w:line="600" w:lineRule="exact"/>
        <w:ind w:firstLine="640" w:firstLineChars="200"/>
        <w:jc w:val="both"/>
        <w:rPr>
          <w:rFonts w:hint="default" w:eastAsia="仿宋_GB2312"/>
          <w:sz w:val="32"/>
          <w:szCs w:val="32"/>
        </w:rPr>
      </w:pPr>
      <w:r>
        <w:rPr>
          <w:rFonts w:hint="eastAsia" w:hAnsi="Times New Roman" w:eastAsia="黑体"/>
          <w:sz w:val="32"/>
          <w:szCs w:val="32"/>
        </w:rPr>
        <w:t>第十</w:t>
      </w:r>
      <w:r>
        <w:rPr>
          <w:rFonts w:hint="eastAsia" w:eastAsia="黑体"/>
          <w:sz w:val="32"/>
          <w:szCs w:val="32"/>
          <w:lang w:eastAsia="zh-CN"/>
        </w:rPr>
        <w:t>六</w:t>
      </w:r>
      <w:r>
        <w:rPr>
          <w:rFonts w:hint="eastAsia" w:hAnsi="Times New Roman" w:eastAsia="黑体"/>
          <w:sz w:val="32"/>
          <w:szCs w:val="32"/>
        </w:rPr>
        <w:t>条</w:t>
      </w:r>
      <w:r>
        <w:rPr>
          <w:rFonts w:hint="eastAsia" w:eastAsia="仿宋_GB2312"/>
          <w:sz w:val="32"/>
          <w:szCs w:val="32"/>
        </w:rPr>
        <w:t xml:space="preserve">  </w:t>
      </w:r>
      <w:r>
        <w:rPr>
          <w:rFonts w:hint="eastAsia" w:eastAsia="仿宋_GB2312"/>
          <w:sz w:val="32"/>
          <w:szCs w:val="32"/>
          <w:highlight w:val="none"/>
        </w:rPr>
        <w:t>各区人社局</w:t>
      </w:r>
      <w:r>
        <w:rPr>
          <w:rFonts w:hint="eastAsia" w:eastAsia="仿宋_GB2312"/>
          <w:sz w:val="32"/>
          <w:szCs w:val="32"/>
        </w:rPr>
        <w:t>应当加强对</w:t>
      </w:r>
      <w:r>
        <w:rPr>
          <w:rFonts w:hint="eastAsia" w:eastAsia="仿宋_GB2312"/>
          <w:sz w:val="32"/>
          <w:szCs w:val="32"/>
          <w:lang w:eastAsia="zh-CN"/>
        </w:rPr>
        <w:t>就业</w:t>
      </w:r>
      <w:r>
        <w:rPr>
          <w:rFonts w:hint="eastAsia" w:eastAsia="仿宋_GB2312"/>
          <w:b w:val="0"/>
          <w:bCs/>
          <w:sz w:val="32"/>
          <w:szCs w:val="32"/>
        </w:rPr>
        <w:t>补贴</w:t>
      </w:r>
      <w:r>
        <w:rPr>
          <w:rFonts w:hint="eastAsia" w:eastAsia="仿宋_GB2312"/>
          <w:b w:val="0"/>
          <w:bCs/>
          <w:sz w:val="32"/>
          <w:szCs w:val="32"/>
          <w:lang w:eastAsia="zh-CN"/>
        </w:rPr>
        <w:t>（补助）</w:t>
      </w:r>
      <w:r>
        <w:rPr>
          <w:rFonts w:hint="eastAsia" w:eastAsia="仿宋_GB2312"/>
          <w:b w:val="0"/>
          <w:bCs/>
          <w:sz w:val="32"/>
          <w:szCs w:val="32"/>
        </w:rPr>
        <w:t>项目</w:t>
      </w:r>
      <w:r>
        <w:rPr>
          <w:rFonts w:hint="eastAsia" w:eastAsia="仿宋_GB2312"/>
          <w:sz w:val="32"/>
          <w:szCs w:val="32"/>
        </w:rPr>
        <w:t>经办的日常监管，通过数据比对、现场勘查、抽查检查等多种渠道核查资金发放情况，</w:t>
      </w:r>
      <w:r>
        <w:rPr>
          <w:rFonts w:hint="eastAsia" w:eastAsia="仿宋_GB2312"/>
          <w:sz w:val="32"/>
          <w:szCs w:val="32"/>
          <w:lang w:eastAsia="zh-CN"/>
        </w:rPr>
        <w:t>按</w:t>
      </w:r>
      <w:r>
        <w:rPr>
          <w:rFonts w:hint="eastAsia" w:eastAsia="仿宋_GB2312"/>
          <w:b w:val="0"/>
          <w:bCs/>
          <w:sz w:val="32"/>
          <w:szCs w:val="32"/>
        </w:rPr>
        <w:t>项目</w:t>
      </w:r>
      <w:r>
        <w:rPr>
          <w:rFonts w:hint="eastAsia" w:eastAsia="仿宋_GB2312"/>
          <w:sz w:val="32"/>
          <w:szCs w:val="32"/>
        </w:rPr>
        <w:t>建立工作台账。</w:t>
      </w:r>
    </w:p>
    <w:p w14:paraId="1B6A5D58">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w:t>
      </w:r>
      <w:r>
        <w:rPr>
          <w:rFonts w:hint="eastAsia" w:hAnsi="Times New Roman" w:eastAsia="黑体"/>
          <w:sz w:val="32"/>
          <w:szCs w:val="32"/>
          <w:lang w:eastAsia="zh-CN"/>
        </w:rPr>
        <w:t>十</w:t>
      </w:r>
      <w:r>
        <w:rPr>
          <w:rFonts w:hint="eastAsia" w:eastAsia="黑体"/>
          <w:sz w:val="32"/>
          <w:szCs w:val="32"/>
          <w:lang w:eastAsia="zh-CN"/>
        </w:rPr>
        <w:t>七</w:t>
      </w:r>
      <w:r>
        <w:rPr>
          <w:rFonts w:hint="eastAsia" w:hAnsi="Times New Roman" w:eastAsia="黑体"/>
          <w:sz w:val="32"/>
          <w:szCs w:val="32"/>
        </w:rPr>
        <w:t>条</w:t>
      </w:r>
      <w:r>
        <w:rPr>
          <w:rFonts w:hint="eastAsia" w:hAnsi="Times New Roman" w:eastAsia="黑体"/>
          <w:sz w:val="32"/>
          <w:szCs w:val="32"/>
          <w:lang w:val="en-US" w:eastAsia="zh-CN"/>
        </w:rPr>
        <w:t xml:space="preserve">  </w:t>
      </w:r>
      <w:r>
        <w:rPr>
          <w:rFonts w:hint="eastAsia" w:eastAsia="仿宋_GB2312"/>
          <w:sz w:val="32"/>
          <w:szCs w:val="32"/>
          <w:lang w:eastAsia="zh-CN"/>
        </w:rPr>
        <w:t>市、区人社局和就业</w:t>
      </w:r>
      <w:r>
        <w:rPr>
          <w:rFonts w:hint="default" w:ascii="Times New Roman" w:hAnsi="Times New Roman" w:eastAsia="仿宋_GB2312" w:cs="Times New Roman"/>
          <w:sz w:val="32"/>
          <w:szCs w:val="32"/>
          <w:lang w:val="en-US" w:eastAsia="zh-CN"/>
        </w:rPr>
        <w:t>补</w:t>
      </w:r>
      <w:r>
        <w:rPr>
          <w:rFonts w:hint="eastAsia" w:eastAsia="仿宋_GB2312"/>
          <w:b w:val="0"/>
          <w:bCs/>
          <w:sz w:val="32"/>
          <w:szCs w:val="32"/>
        </w:rPr>
        <w:t>贴</w:t>
      </w:r>
      <w:r>
        <w:rPr>
          <w:rFonts w:hint="eastAsia" w:eastAsia="仿宋_GB2312"/>
          <w:b w:val="0"/>
          <w:bCs/>
          <w:sz w:val="32"/>
          <w:szCs w:val="32"/>
          <w:lang w:eastAsia="zh-CN"/>
        </w:rPr>
        <w:t>（补助）项目经办部门及相关单位，</w:t>
      </w:r>
      <w:r>
        <w:rPr>
          <w:rFonts w:hint="eastAsia" w:eastAsia="仿宋_GB2312"/>
          <w:sz w:val="32"/>
          <w:szCs w:val="32"/>
        </w:rPr>
        <w:t>应当自觉接受上级部门以及财政、审计等部门对项目实施情况的监督检查，</w:t>
      </w:r>
      <w:r>
        <w:rPr>
          <w:rFonts w:hint="eastAsia" w:eastAsia="仿宋_GB2312"/>
          <w:color w:val="auto"/>
          <w:sz w:val="32"/>
          <w:szCs w:val="32"/>
        </w:rPr>
        <w:t>对发现和指出的问题，</w:t>
      </w:r>
      <w:r>
        <w:rPr>
          <w:rFonts w:hint="eastAsia" w:eastAsia="仿宋_GB2312"/>
          <w:color w:val="auto"/>
          <w:sz w:val="32"/>
          <w:szCs w:val="32"/>
          <w:lang w:eastAsia="zh-CN"/>
        </w:rPr>
        <w:t>及时</w:t>
      </w:r>
      <w:r>
        <w:rPr>
          <w:rFonts w:hint="eastAsia" w:eastAsia="仿宋_GB2312"/>
          <w:color w:val="auto"/>
          <w:sz w:val="32"/>
          <w:szCs w:val="32"/>
        </w:rPr>
        <w:t>进行整改。</w:t>
      </w:r>
      <w:r>
        <w:rPr>
          <w:rFonts w:hint="eastAsia" w:eastAsia="仿宋_GB2312"/>
          <w:sz w:val="32"/>
          <w:szCs w:val="32"/>
        </w:rPr>
        <w:t>畅通投诉举报渠道，自觉接受社会监督。对受理的举报问题应当及时处理，举报人要求答复办理结果的，受理单位应予以反馈。受理办理举报应</w:t>
      </w:r>
      <w:r>
        <w:rPr>
          <w:rFonts w:hint="eastAsia" w:eastAsia="仿宋_GB2312"/>
          <w:sz w:val="32"/>
          <w:szCs w:val="32"/>
          <w:lang w:eastAsia="zh-CN"/>
        </w:rPr>
        <w:t>当</w:t>
      </w:r>
      <w:r>
        <w:rPr>
          <w:rFonts w:hint="eastAsia" w:eastAsia="仿宋_GB2312"/>
          <w:sz w:val="32"/>
          <w:szCs w:val="32"/>
        </w:rPr>
        <w:t>遵守保密规定，依法保护举报人合法权益。</w:t>
      </w:r>
    </w:p>
    <w:p w14:paraId="7FEA9E36">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bCs/>
          <w:sz w:val="32"/>
          <w:szCs w:val="32"/>
          <w:shd w:val="clear" w:color="auto" w:fill="auto"/>
        </w:rPr>
      </w:pPr>
      <w:r>
        <w:rPr>
          <w:rFonts w:hint="eastAsia" w:hAnsi="Times New Roman" w:eastAsia="黑体"/>
          <w:sz w:val="32"/>
          <w:szCs w:val="32"/>
        </w:rPr>
        <w:t>第</w:t>
      </w:r>
      <w:r>
        <w:rPr>
          <w:rFonts w:hint="eastAsia" w:eastAsia="黑体"/>
          <w:sz w:val="32"/>
          <w:szCs w:val="32"/>
          <w:lang w:eastAsia="zh-CN"/>
        </w:rPr>
        <w:t>十八</w:t>
      </w:r>
      <w:r>
        <w:rPr>
          <w:rFonts w:hint="eastAsia" w:hAnsi="Times New Roman" w:eastAsia="黑体"/>
          <w:sz w:val="32"/>
          <w:szCs w:val="32"/>
        </w:rPr>
        <w:t>条</w:t>
      </w:r>
      <w:r>
        <w:rPr>
          <w:rFonts w:hint="eastAsia" w:hAnsi="Times New Roman" w:eastAsia="黑体"/>
          <w:sz w:val="32"/>
          <w:szCs w:val="32"/>
          <w:lang w:val="en-US" w:eastAsia="zh-CN"/>
        </w:rPr>
        <w:t xml:space="preserve">  </w:t>
      </w:r>
      <w:r>
        <w:rPr>
          <w:rFonts w:hint="eastAsia" w:eastAsia="仿宋_GB2312"/>
          <w:sz w:val="32"/>
          <w:szCs w:val="32"/>
          <w:lang w:eastAsia="zh-CN"/>
        </w:rPr>
        <w:t>就业</w:t>
      </w:r>
      <w:r>
        <w:rPr>
          <w:rFonts w:hint="default" w:ascii="Times New Roman" w:hAnsi="Times New Roman" w:eastAsia="仿宋_GB2312" w:cs="Times New Roman"/>
          <w:sz w:val="32"/>
          <w:szCs w:val="32"/>
          <w:lang w:val="en-US" w:eastAsia="zh-CN"/>
        </w:rPr>
        <w:t>补</w:t>
      </w:r>
      <w:r>
        <w:rPr>
          <w:rFonts w:hint="eastAsia" w:eastAsia="仿宋_GB2312"/>
          <w:b w:val="0"/>
          <w:bCs/>
          <w:sz w:val="32"/>
          <w:szCs w:val="32"/>
        </w:rPr>
        <w:t>贴</w:t>
      </w:r>
      <w:r>
        <w:rPr>
          <w:rFonts w:hint="eastAsia" w:eastAsia="仿宋_GB2312"/>
          <w:b w:val="0"/>
          <w:bCs/>
          <w:sz w:val="32"/>
          <w:szCs w:val="32"/>
          <w:lang w:eastAsia="zh-CN"/>
        </w:rPr>
        <w:t>（补助）</w:t>
      </w:r>
      <w:r>
        <w:rPr>
          <w:rFonts w:hint="eastAsia" w:eastAsia="仿宋_GB2312"/>
          <w:b w:val="0"/>
          <w:bCs/>
          <w:sz w:val="32"/>
          <w:szCs w:val="32"/>
        </w:rPr>
        <w:t>项目</w:t>
      </w:r>
      <w:r>
        <w:rPr>
          <w:rFonts w:hint="eastAsia" w:eastAsia="仿宋_GB2312"/>
          <w:sz w:val="32"/>
          <w:szCs w:val="32"/>
        </w:rPr>
        <w:t>经办部门应当建立信息核查和数据筛查机制，资金发放前应当通过全市诚信建设和联合惩戒信息系统进行数据比对，</w:t>
      </w:r>
      <w:r>
        <w:rPr>
          <w:rFonts w:hint="eastAsia" w:eastAsia="仿宋_GB2312"/>
          <w:bCs/>
          <w:sz w:val="32"/>
          <w:szCs w:val="32"/>
        </w:rPr>
        <w:t>对列入失信</w:t>
      </w:r>
      <w:r>
        <w:rPr>
          <w:rFonts w:hint="eastAsia" w:eastAsia="仿宋_GB2312"/>
          <w:bCs/>
          <w:sz w:val="32"/>
          <w:szCs w:val="32"/>
          <w:lang w:eastAsia="zh-CN"/>
        </w:rPr>
        <w:t>主体和严重失信主体</w:t>
      </w:r>
      <w:r>
        <w:rPr>
          <w:rFonts w:hint="eastAsia" w:eastAsia="仿宋_GB2312"/>
          <w:bCs/>
          <w:sz w:val="32"/>
          <w:szCs w:val="32"/>
        </w:rPr>
        <w:t>名单的</w:t>
      </w:r>
      <w:r>
        <w:rPr>
          <w:rFonts w:hint="eastAsia" w:eastAsia="仿宋_GB2312"/>
          <w:bCs/>
          <w:sz w:val="32"/>
          <w:szCs w:val="32"/>
          <w:lang w:eastAsia="zh-CN"/>
        </w:rPr>
        <w:t>依法实施惩戒措施</w:t>
      </w:r>
      <w:r>
        <w:rPr>
          <w:rFonts w:hint="eastAsia" w:eastAsia="仿宋_GB2312"/>
          <w:bCs/>
          <w:sz w:val="32"/>
          <w:szCs w:val="32"/>
        </w:rPr>
        <w:t>。</w:t>
      </w:r>
    </w:p>
    <w:p w14:paraId="2F6991FA">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w:t>
      </w:r>
      <w:r>
        <w:rPr>
          <w:rFonts w:hint="eastAsia" w:eastAsia="黑体"/>
          <w:sz w:val="32"/>
          <w:szCs w:val="32"/>
          <w:lang w:eastAsia="zh-CN"/>
        </w:rPr>
        <w:t>十九</w:t>
      </w:r>
      <w:r>
        <w:rPr>
          <w:rFonts w:hint="eastAsia" w:hAnsi="Times New Roman" w:eastAsia="黑体"/>
          <w:sz w:val="32"/>
          <w:szCs w:val="32"/>
        </w:rPr>
        <w:t>条</w:t>
      </w:r>
      <w:r>
        <w:rPr>
          <w:rFonts w:hint="eastAsia" w:eastAsia="仿宋_GB2312"/>
          <w:sz w:val="32"/>
          <w:szCs w:val="32"/>
        </w:rPr>
        <w:t xml:space="preserve">  </w:t>
      </w:r>
      <w:r>
        <w:rPr>
          <w:rFonts w:hint="eastAsia" w:eastAsia="仿宋_GB2312"/>
          <w:sz w:val="32"/>
          <w:szCs w:val="32"/>
          <w:lang w:eastAsia="zh-CN"/>
        </w:rPr>
        <w:t>就业</w:t>
      </w:r>
      <w:r>
        <w:rPr>
          <w:rFonts w:hint="default" w:ascii="Times New Roman" w:hAnsi="Times New Roman" w:eastAsia="仿宋_GB2312" w:cs="Times New Roman"/>
          <w:sz w:val="32"/>
          <w:szCs w:val="32"/>
          <w:lang w:val="en-US" w:eastAsia="zh-CN"/>
        </w:rPr>
        <w:t>补</w:t>
      </w:r>
      <w:r>
        <w:rPr>
          <w:rFonts w:hint="eastAsia" w:eastAsia="仿宋_GB2312"/>
          <w:b w:val="0"/>
          <w:bCs/>
          <w:sz w:val="32"/>
          <w:szCs w:val="32"/>
        </w:rPr>
        <w:t>贴</w:t>
      </w:r>
      <w:r>
        <w:rPr>
          <w:rFonts w:hint="eastAsia" w:eastAsia="仿宋_GB2312"/>
          <w:b w:val="0"/>
          <w:bCs/>
          <w:sz w:val="32"/>
          <w:szCs w:val="32"/>
          <w:lang w:eastAsia="zh-CN"/>
        </w:rPr>
        <w:t>（补助）</w:t>
      </w:r>
      <w:r>
        <w:rPr>
          <w:rFonts w:hint="eastAsia" w:eastAsia="仿宋_GB2312"/>
          <w:b w:val="0"/>
          <w:bCs/>
          <w:sz w:val="32"/>
          <w:szCs w:val="32"/>
        </w:rPr>
        <w:t>项目</w:t>
      </w:r>
      <w:r>
        <w:rPr>
          <w:rFonts w:hint="eastAsia" w:eastAsia="仿宋_GB2312"/>
          <w:sz w:val="32"/>
          <w:szCs w:val="32"/>
        </w:rPr>
        <w:t>申领单位和个人，应当配合监管工作，按要求如实提供有关信息、资料和情况。对拒不配合的，可以依据有关规定不予受理申请或者暂停发放补贴</w:t>
      </w:r>
      <w:r>
        <w:rPr>
          <w:rFonts w:hint="eastAsia" w:eastAsia="仿宋_GB2312"/>
          <w:sz w:val="32"/>
          <w:szCs w:val="32"/>
          <w:lang w:eastAsia="zh-CN"/>
        </w:rPr>
        <w:t>（补助）</w:t>
      </w:r>
      <w:r>
        <w:rPr>
          <w:rFonts w:hint="eastAsia" w:eastAsia="仿宋_GB2312"/>
          <w:sz w:val="32"/>
          <w:szCs w:val="32"/>
        </w:rPr>
        <w:t>。</w:t>
      </w:r>
    </w:p>
    <w:p w14:paraId="7565623D">
      <w:pPr>
        <w:keepNext w:val="0"/>
        <w:keepLines w:val="0"/>
        <w:pageBreakBefore w:val="0"/>
        <w:widowControl w:val="0"/>
        <w:kinsoku/>
        <w:wordWrap/>
        <w:overflowPunct/>
        <w:topLinePunct w:val="0"/>
        <w:autoSpaceDE/>
        <w:autoSpaceDN/>
        <w:bidi w:val="0"/>
        <w:adjustRightIn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w:t>
      </w:r>
      <w:r>
        <w:rPr>
          <w:rFonts w:hint="eastAsia" w:eastAsia="黑体"/>
          <w:sz w:val="32"/>
          <w:szCs w:val="32"/>
          <w:lang w:eastAsia="zh-CN"/>
        </w:rPr>
        <w:t>二十</w:t>
      </w:r>
      <w:r>
        <w:rPr>
          <w:rFonts w:hint="eastAsia" w:hAnsi="Times New Roman" w:eastAsia="黑体"/>
          <w:sz w:val="32"/>
          <w:szCs w:val="32"/>
        </w:rPr>
        <w:t>条</w:t>
      </w:r>
      <w:r>
        <w:rPr>
          <w:rFonts w:hint="eastAsia" w:eastAsia="仿宋_GB2312"/>
          <w:sz w:val="32"/>
          <w:szCs w:val="32"/>
        </w:rPr>
        <w:t xml:space="preserve">  对监管中发现的违规申领</w:t>
      </w:r>
      <w:r>
        <w:rPr>
          <w:rFonts w:hint="eastAsia" w:eastAsia="仿宋_GB2312"/>
          <w:sz w:val="32"/>
          <w:szCs w:val="32"/>
          <w:lang w:eastAsia="zh-CN"/>
        </w:rPr>
        <w:t>就业</w:t>
      </w:r>
      <w:r>
        <w:rPr>
          <w:rFonts w:hint="eastAsia" w:eastAsia="仿宋_GB2312"/>
          <w:sz w:val="32"/>
          <w:szCs w:val="32"/>
        </w:rPr>
        <w:t>补贴</w:t>
      </w:r>
      <w:r>
        <w:rPr>
          <w:rFonts w:hint="eastAsia" w:eastAsia="仿宋_GB2312"/>
          <w:sz w:val="32"/>
          <w:szCs w:val="32"/>
          <w:lang w:eastAsia="zh-CN"/>
        </w:rPr>
        <w:t>（补助）</w:t>
      </w:r>
      <w:r>
        <w:rPr>
          <w:rFonts w:hint="eastAsia" w:eastAsia="仿宋_GB2312"/>
          <w:sz w:val="32"/>
          <w:szCs w:val="32"/>
        </w:rPr>
        <w:t>项目资金的单位和个人，情节较轻、数额较小、未造成重大社会影响的，采取约谈、限期整改、</w:t>
      </w:r>
      <w:r>
        <w:rPr>
          <w:rFonts w:hint="eastAsia" w:eastAsia="仿宋_GB2312"/>
          <w:color w:val="auto"/>
          <w:sz w:val="32"/>
          <w:szCs w:val="32"/>
          <w:lang w:eastAsia="zh-CN"/>
        </w:rPr>
        <w:t>责令退回</w:t>
      </w:r>
      <w:r>
        <w:rPr>
          <w:rFonts w:hint="eastAsia" w:eastAsia="仿宋_GB2312"/>
          <w:sz w:val="32"/>
          <w:szCs w:val="32"/>
        </w:rPr>
        <w:t>部分或全部补贴</w:t>
      </w:r>
      <w:r>
        <w:rPr>
          <w:rFonts w:hint="eastAsia" w:eastAsia="仿宋_GB2312"/>
          <w:sz w:val="32"/>
          <w:szCs w:val="32"/>
          <w:lang w:eastAsia="zh-CN"/>
        </w:rPr>
        <w:t>（补助）</w:t>
      </w:r>
      <w:r>
        <w:rPr>
          <w:rFonts w:hint="eastAsia" w:eastAsia="仿宋_GB2312"/>
          <w:sz w:val="32"/>
          <w:szCs w:val="32"/>
        </w:rPr>
        <w:t>资金等方式处理；情节较重、数额较大、造成重大社会影响的，</w:t>
      </w:r>
      <w:r>
        <w:rPr>
          <w:rFonts w:hint="eastAsia" w:eastAsia="仿宋_GB2312"/>
          <w:color w:val="auto"/>
          <w:sz w:val="32"/>
          <w:szCs w:val="32"/>
          <w:lang w:eastAsia="zh-CN"/>
        </w:rPr>
        <w:t>责令退回</w:t>
      </w:r>
      <w:r>
        <w:rPr>
          <w:rFonts w:hint="eastAsia" w:eastAsia="仿宋_GB2312"/>
          <w:sz w:val="32"/>
          <w:szCs w:val="32"/>
        </w:rPr>
        <w:t>全部补贴</w:t>
      </w:r>
      <w:r>
        <w:rPr>
          <w:rFonts w:hint="eastAsia" w:eastAsia="仿宋_GB2312"/>
          <w:sz w:val="32"/>
          <w:szCs w:val="32"/>
          <w:lang w:eastAsia="zh-CN"/>
        </w:rPr>
        <w:t>（补助）</w:t>
      </w:r>
      <w:r>
        <w:rPr>
          <w:rFonts w:hint="eastAsia" w:eastAsia="仿宋_GB2312"/>
          <w:sz w:val="32"/>
          <w:szCs w:val="32"/>
        </w:rPr>
        <w:t>资金，</w:t>
      </w:r>
      <w:r>
        <w:rPr>
          <w:rFonts w:hint="eastAsia" w:eastAsia="仿宋_GB2312"/>
          <w:sz w:val="32"/>
          <w:szCs w:val="32"/>
          <w:lang w:eastAsia="zh-CN"/>
        </w:rPr>
        <w:t>依法</w:t>
      </w:r>
      <w:r>
        <w:rPr>
          <w:rFonts w:hint="eastAsia" w:eastAsia="仿宋_GB2312"/>
          <w:sz w:val="32"/>
          <w:szCs w:val="32"/>
        </w:rPr>
        <w:t>取消</w:t>
      </w:r>
      <w:r>
        <w:rPr>
          <w:rFonts w:hint="eastAsia" w:eastAsia="仿宋_GB2312"/>
          <w:sz w:val="32"/>
          <w:szCs w:val="32"/>
          <w:lang w:eastAsia="zh-CN"/>
        </w:rPr>
        <w:t>或限制</w:t>
      </w:r>
      <w:r>
        <w:rPr>
          <w:rFonts w:hint="eastAsia" w:eastAsia="仿宋_GB2312"/>
          <w:sz w:val="32"/>
          <w:szCs w:val="32"/>
        </w:rPr>
        <w:t>申领补贴</w:t>
      </w:r>
      <w:r>
        <w:rPr>
          <w:rFonts w:hint="eastAsia" w:eastAsia="仿宋_GB2312"/>
          <w:sz w:val="32"/>
          <w:szCs w:val="32"/>
          <w:lang w:eastAsia="zh-CN"/>
        </w:rPr>
        <w:t>（补助）</w:t>
      </w:r>
      <w:r>
        <w:rPr>
          <w:rFonts w:hint="eastAsia" w:eastAsia="仿宋_GB2312"/>
          <w:sz w:val="32"/>
          <w:szCs w:val="32"/>
        </w:rPr>
        <w:t>；涉嫌犯罪的，依法移交相关部门处理。</w:t>
      </w:r>
    </w:p>
    <w:p w14:paraId="5705DEBC">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w:t>
      </w:r>
      <w:r>
        <w:rPr>
          <w:rFonts w:hint="eastAsia" w:eastAsia="黑体"/>
          <w:sz w:val="32"/>
          <w:szCs w:val="32"/>
          <w:lang w:eastAsia="zh-CN"/>
        </w:rPr>
        <w:t>二十一</w:t>
      </w:r>
      <w:r>
        <w:rPr>
          <w:rFonts w:hint="eastAsia" w:hAnsi="Times New Roman" w:eastAsia="黑体"/>
          <w:sz w:val="32"/>
          <w:szCs w:val="32"/>
        </w:rPr>
        <w:t>条</w:t>
      </w:r>
      <w:r>
        <w:rPr>
          <w:rFonts w:hint="eastAsia" w:eastAsia="仿宋_GB2312"/>
          <w:sz w:val="32"/>
          <w:szCs w:val="32"/>
        </w:rPr>
        <w:t xml:space="preserve">  对在监管中发现的</w:t>
      </w:r>
      <w:r>
        <w:rPr>
          <w:rFonts w:hint="eastAsia" w:eastAsia="仿宋_GB2312"/>
          <w:sz w:val="32"/>
          <w:szCs w:val="32"/>
          <w:lang w:eastAsia="zh-CN"/>
        </w:rPr>
        <w:t>就业</w:t>
      </w:r>
      <w:r>
        <w:rPr>
          <w:rFonts w:hint="eastAsia" w:eastAsia="仿宋_GB2312"/>
          <w:sz w:val="32"/>
          <w:szCs w:val="32"/>
        </w:rPr>
        <w:t>补贴</w:t>
      </w:r>
      <w:r>
        <w:rPr>
          <w:rFonts w:hint="eastAsia" w:eastAsia="仿宋_GB2312"/>
          <w:sz w:val="32"/>
          <w:szCs w:val="32"/>
          <w:lang w:eastAsia="zh-CN"/>
        </w:rPr>
        <w:t>（补助）项目</w:t>
      </w:r>
      <w:r>
        <w:rPr>
          <w:rFonts w:hint="eastAsia" w:eastAsia="仿宋_GB2312"/>
          <w:sz w:val="32"/>
          <w:szCs w:val="32"/>
        </w:rPr>
        <w:t>经办管理部门及工作人员存在滥用职权、玩忽职守、内外勾结、徇私舞弊等违法违纪行为的，依法依规查处；对违反廉洁纪律造成资金损失的，给予党政纪处分；涉嫌违法犯罪的，依法移交相关部门处理。</w:t>
      </w:r>
    </w:p>
    <w:p w14:paraId="6A788A84">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rPr>
      </w:pPr>
      <w:r>
        <w:rPr>
          <w:rFonts w:hint="eastAsia" w:hAnsi="Times New Roman" w:eastAsia="黑体"/>
          <w:sz w:val="32"/>
          <w:szCs w:val="32"/>
        </w:rPr>
        <w:t>第</w:t>
      </w:r>
      <w:r>
        <w:rPr>
          <w:rFonts w:hint="eastAsia" w:hAnsi="Times New Roman" w:eastAsia="黑体"/>
          <w:sz w:val="32"/>
          <w:szCs w:val="32"/>
          <w:lang w:eastAsia="zh-CN"/>
        </w:rPr>
        <w:t>二十</w:t>
      </w:r>
      <w:r>
        <w:rPr>
          <w:rFonts w:hint="eastAsia" w:eastAsia="黑体"/>
          <w:sz w:val="32"/>
          <w:szCs w:val="32"/>
          <w:lang w:eastAsia="zh-CN"/>
        </w:rPr>
        <w:t>二</w:t>
      </w:r>
      <w:r>
        <w:rPr>
          <w:rFonts w:hint="eastAsia" w:hAnsi="Times New Roman" w:eastAsia="黑体"/>
          <w:sz w:val="32"/>
          <w:szCs w:val="32"/>
        </w:rPr>
        <w:t>条</w:t>
      </w:r>
      <w:r>
        <w:rPr>
          <w:rFonts w:hint="eastAsia" w:eastAsia="仿宋_GB2312"/>
          <w:sz w:val="32"/>
          <w:szCs w:val="32"/>
        </w:rPr>
        <w:t xml:space="preserve">  对</w:t>
      </w:r>
      <w:r>
        <w:rPr>
          <w:rFonts w:hint="eastAsia" w:eastAsia="仿宋_GB2312"/>
          <w:sz w:val="32"/>
          <w:szCs w:val="32"/>
          <w:lang w:eastAsia="zh-CN"/>
        </w:rPr>
        <w:t>就业</w:t>
      </w:r>
      <w:r>
        <w:rPr>
          <w:rFonts w:hint="eastAsia" w:eastAsia="仿宋_GB2312"/>
          <w:sz w:val="32"/>
          <w:szCs w:val="32"/>
        </w:rPr>
        <w:t>补贴</w:t>
      </w:r>
      <w:r>
        <w:rPr>
          <w:rFonts w:hint="eastAsia" w:eastAsia="仿宋_GB2312"/>
          <w:sz w:val="32"/>
          <w:szCs w:val="32"/>
          <w:lang w:eastAsia="zh-CN"/>
        </w:rPr>
        <w:t>（补助）项目实施</w:t>
      </w:r>
      <w:r>
        <w:rPr>
          <w:rFonts w:hint="eastAsia" w:eastAsia="仿宋_GB2312"/>
          <w:sz w:val="32"/>
          <w:szCs w:val="32"/>
        </w:rPr>
        <w:t>中的失误错误，坚持依纪依法、容纠并举，对尽职尽责、未谋取私利的，按程序甄别、审核后区分对待，</w:t>
      </w:r>
      <w:r>
        <w:rPr>
          <w:rFonts w:hint="eastAsia" w:eastAsia="仿宋_GB2312"/>
          <w:sz w:val="32"/>
          <w:szCs w:val="32"/>
          <w:lang w:eastAsia="zh-CN"/>
        </w:rPr>
        <w:t>可以依据有关规定</w:t>
      </w:r>
      <w:r>
        <w:rPr>
          <w:rFonts w:hint="eastAsia" w:eastAsia="仿宋_GB2312"/>
          <w:sz w:val="32"/>
          <w:szCs w:val="32"/>
        </w:rPr>
        <w:t>减轻或免除责任。</w:t>
      </w:r>
    </w:p>
    <w:p w14:paraId="7EDA69A0">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hint="eastAsia" w:eastAsia="仿宋_GB2312"/>
          <w:sz w:val="32"/>
          <w:szCs w:val="32"/>
          <w:lang w:eastAsia="zh-CN"/>
        </w:rPr>
      </w:pPr>
      <w:r>
        <w:rPr>
          <w:rFonts w:hint="eastAsia" w:hAnsi="Times New Roman" w:eastAsia="黑体"/>
          <w:sz w:val="32"/>
          <w:szCs w:val="32"/>
        </w:rPr>
        <w:t>第</w:t>
      </w:r>
      <w:r>
        <w:rPr>
          <w:rFonts w:hint="eastAsia" w:hAnsi="Times New Roman" w:eastAsia="黑体"/>
          <w:sz w:val="32"/>
          <w:szCs w:val="32"/>
          <w:lang w:eastAsia="zh-CN"/>
        </w:rPr>
        <w:t>二十</w:t>
      </w:r>
      <w:r>
        <w:rPr>
          <w:rFonts w:hint="eastAsia" w:eastAsia="黑体"/>
          <w:sz w:val="32"/>
          <w:szCs w:val="32"/>
          <w:lang w:eastAsia="zh-CN"/>
        </w:rPr>
        <w:t>三</w:t>
      </w:r>
      <w:r>
        <w:rPr>
          <w:rFonts w:hint="eastAsia" w:hAnsi="Times New Roman" w:eastAsia="黑体"/>
          <w:sz w:val="32"/>
          <w:szCs w:val="32"/>
        </w:rPr>
        <w:t>条</w:t>
      </w:r>
      <w:r>
        <w:rPr>
          <w:rFonts w:hint="eastAsia" w:eastAsia="仿宋_GB2312"/>
          <w:sz w:val="32"/>
          <w:szCs w:val="32"/>
        </w:rPr>
        <w:t xml:space="preserve">  </w:t>
      </w:r>
      <w:r>
        <w:rPr>
          <w:rFonts w:hint="eastAsia" w:eastAsia="仿宋_GB2312"/>
          <w:sz w:val="32"/>
          <w:szCs w:val="32"/>
          <w:lang w:eastAsia="zh-CN"/>
        </w:rPr>
        <w:t>各区人社局可以参照本办法，制定实施细则。</w:t>
      </w:r>
    </w:p>
    <w:p w14:paraId="58CA40AC">
      <w:pPr>
        <w:keepNext w:val="0"/>
        <w:keepLines w:val="0"/>
        <w:pageBreakBefore w:val="0"/>
        <w:widowControl w:val="0"/>
        <w:tabs>
          <w:tab w:val="left" w:pos="851"/>
        </w:tabs>
        <w:kinsoku/>
        <w:wordWrap/>
        <w:overflowPunct/>
        <w:topLinePunct w:val="0"/>
        <w:autoSpaceDE/>
        <w:autoSpaceDN/>
        <w:bidi w:val="0"/>
        <w:adjustRightInd w:val="0"/>
        <w:snapToGrid w:val="0"/>
        <w:spacing w:beforeLines="0" w:afterLines="0" w:line="600" w:lineRule="exact"/>
        <w:ind w:firstLine="0" w:firstLineChars="0"/>
        <w:jc w:val="both"/>
        <w:textAlignment w:val="auto"/>
        <w:rPr>
          <w:rFonts w:hint="eastAsia" w:eastAsia="仿宋_GB2312"/>
          <w:sz w:val="32"/>
          <w:szCs w:val="32"/>
          <w:lang w:eastAsia="zh-CN"/>
        </w:rPr>
      </w:pPr>
      <w:r>
        <w:rPr>
          <w:rFonts w:hint="eastAsia" w:eastAsia="仿宋_GB2312"/>
          <w:sz w:val="32"/>
          <w:szCs w:val="32"/>
          <w:lang w:eastAsia="zh-CN"/>
        </w:rPr>
        <w:t>创</w:t>
      </w:r>
      <w:r>
        <w:rPr>
          <w:rFonts w:hint="eastAsia" w:eastAsia="仿宋_GB2312"/>
          <w:spacing w:val="0"/>
          <w:sz w:val="32"/>
          <w:szCs w:val="32"/>
          <w:lang w:eastAsia="zh-CN"/>
        </w:rPr>
        <w:t>业担保贷款项目监管工作可以参照本办法执行。</w:t>
      </w:r>
    </w:p>
    <w:p w14:paraId="055FAC43">
      <w:pPr>
        <w:pStyle w:val="2"/>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eastAsia="仿宋_GB2312"/>
          <w:sz w:val="32"/>
          <w:szCs w:val="32"/>
        </w:rPr>
      </w:pPr>
      <w:r>
        <w:rPr>
          <w:rFonts w:hint="eastAsia" w:hAnsi="Times New Roman" w:eastAsia="黑体"/>
          <w:sz w:val="32"/>
          <w:szCs w:val="32"/>
        </w:rPr>
        <w:t>第</w:t>
      </w:r>
      <w:r>
        <w:rPr>
          <w:rFonts w:hint="eastAsia" w:hAnsi="Times New Roman" w:eastAsia="黑体"/>
          <w:sz w:val="32"/>
          <w:szCs w:val="32"/>
          <w:lang w:eastAsia="zh-CN"/>
        </w:rPr>
        <w:t>二十</w:t>
      </w:r>
      <w:r>
        <w:rPr>
          <w:rFonts w:hint="eastAsia" w:eastAsia="黑体"/>
          <w:sz w:val="32"/>
          <w:szCs w:val="32"/>
          <w:lang w:eastAsia="zh-CN"/>
        </w:rPr>
        <w:t>四</w:t>
      </w:r>
      <w:r>
        <w:rPr>
          <w:rFonts w:hint="eastAsia" w:hAnsi="Times New Roman" w:eastAsia="黑体"/>
          <w:sz w:val="32"/>
          <w:szCs w:val="32"/>
        </w:rPr>
        <w:t>条</w:t>
      </w:r>
      <w:r>
        <w:rPr>
          <w:rFonts w:hint="eastAsia" w:hAnsi="Times New Roman" w:eastAsia="黑体"/>
          <w:sz w:val="32"/>
          <w:szCs w:val="32"/>
          <w:lang w:val="en-US" w:eastAsia="zh-CN"/>
        </w:rPr>
        <w:t xml:space="preserve">  </w:t>
      </w:r>
      <w:r>
        <w:rPr>
          <w:rFonts w:hint="eastAsia" w:eastAsia="仿宋_GB2312"/>
          <w:sz w:val="32"/>
          <w:szCs w:val="32"/>
        </w:rPr>
        <w:t>本办法自202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日起施行，</w:t>
      </w:r>
      <w:r>
        <w:rPr>
          <w:rFonts w:hint="eastAsia" w:eastAsia="仿宋_GB2312"/>
          <w:sz w:val="32"/>
          <w:szCs w:val="32"/>
          <w:lang w:eastAsia="zh-CN"/>
        </w:rPr>
        <w:t>有效期</w:t>
      </w:r>
      <w:r>
        <w:rPr>
          <w:rFonts w:hint="eastAsia" w:eastAsia="仿宋_GB2312"/>
          <w:sz w:val="32"/>
          <w:szCs w:val="32"/>
        </w:rPr>
        <w:t>至</w:t>
      </w:r>
      <w:r>
        <w:rPr>
          <w:rFonts w:hint="default" w:ascii="Times New Roman" w:hAnsi="Times New Roman" w:eastAsia="仿宋_GB2312" w:cs="Times New Roman"/>
          <w:b w:val="0"/>
          <w:bCs/>
          <w:sz w:val="32"/>
          <w:szCs w:val="32"/>
        </w:rPr>
        <w:t>20</w:t>
      </w:r>
      <w:r>
        <w:rPr>
          <w:rFonts w:hint="default" w:eastAsia="仿宋_GB2312" w:cs="Times New Roman"/>
          <w:b w:val="0"/>
          <w:bCs/>
          <w:sz w:val="32"/>
          <w:szCs w:val="32"/>
          <w:lang w:val="en-US" w:eastAsia="zh-CN"/>
        </w:rPr>
        <w:t>30</w:t>
      </w:r>
      <w:r>
        <w:rPr>
          <w:rFonts w:hint="default" w:ascii="Times New Roman" w:hAnsi="Times New Roman" w:eastAsia="仿宋_GB2312" w:cs="Times New Roman"/>
          <w:b w:val="0"/>
          <w:bCs/>
          <w:sz w:val="32"/>
          <w:szCs w:val="32"/>
        </w:rPr>
        <w:t>年</w:t>
      </w:r>
      <w:r>
        <w:rPr>
          <w:rFonts w:hint="default"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月</w:t>
      </w:r>
      <w:r>
        <w:rPr>
          <w:rFonts w:hint="default" w:eastAsia="仿宋_GB2312" w:cs="Times New Roman"/>
          <w:b w:val="0"/>
          <w:bCs/>
          <w:sz w:val="32"/>
          <w:szCs w:val="32"/>
          <w:lang w:val="en-US" w:eastAsia="zh-CN"/>
        </w:rPr>
        <w:t>28</w:t>
      </w:r>
      <w:r>
        <w:rPr>
          <w:rFonts w:hint="default" w:ascii="Times New Roman" w:hAnsi="Times New Roman" w:eastAsia="仿宋_GB2312" w:cs="Times New Roman"/>
          <w:b w:val="0"/>
          <w:bCs/>
          <w:sz w:val="32"/>
          <w:szCs w:val="32"/>
        </w:rPr>
        <w:t>日</w:t>
      </w:r>
      <w:r>
        <w:rPr>
          <w:rFonts w:hint="eastAsia" w:eastAsia="仿宋_GB2312"/>
          <w:sz w:val="32"/>
          <w:szCs w:val="32"/>
        </w:rPr>
        <w:t>。</w:t>
      </w:r>
    </w:p>
    <w:p w14:paraId="63D89B4B">
      <w:pPr>
        <w:pStyle w:val="3"/>
        <w:rPr>
          <w:rFonts w:hint="eastAsia" w:eastAsia="仿宋_GB2312"/>
          <w:sz w:val="32"/>
          <w:szCs w:val="32"/>
        </w:rPr>
      </w:pPr>
    </w:p>
    <w:p w14:paraId="0D58F8DF">
      <w:pPr>
        <w:rPr>
          <w:rFonts w:hint="eastAsia" w:eastAsia="仿宋_GB2312"/>
          <w:sz w:val="32"/>
          <w:szCs w:val="32"/>
        </w:rPr>
      </w:pPr>
    </w:p>
    <w:p w14:paraId="3DC3B2B3">
      <w:pPr>
        <w:pStyle w:val="2"/>
        <w:rPr>
          <w:rFonts w:hint="eastAsia" w:eastAsia="仿宋_GB2312"/>
          <w:sz w:val="32"/>
          <w:szCs w:val="32"/>
        </w:rPr>
      </w:pPr>
    </w:p>
    <w:p w14:paraId="79A9207A">
      <w:pPr>
        <w:pStyle w:val="3"/>
        <w:rPr>
          <w:rFonts w:hint="eastAsia" w:eastAsia="仿宋_GB2312"/>
          <w:sz w:val="32"/>
          <w:szCs w:val="32"/>
        </w:rPr>
      </w:pPr>
    </w:p>
    <w:p w14:paraId="2F1D8E9E">
      <w:pPr>
        <w:rPr>
          <w:rFonts w:hint="eastAsia" w:eastAsia="仿宋_GB2312"/>
          <w:sz w:val="32"/>
          <w:szCs w:val="32"/>
        </w:rPr>
      </w:pPr>
    </w:p>
    <w:p w14:paraId="0809D0B2">
      <w:pPr>
        <w:pStyle w:val="2"/>
        <w:rPr>
          <w:rFonts w:hint="eastAsia" w:eastAsia="仿宋_GB2312"/>
          <w:sz w:val="32"/>
          <w:szCs w:val="32"/>
        </w:rPr>
      </w:pPr>
    </w:p>
    <w:p w14:paraId="2A7D61F9">
      <w:pPr>
        <w:pStyle w:val="3"/>
        <w:rPr>
          <w:rFonts w:hint="eastAsia" w:eastAsia="仿宋_GB2312"/>
          <w:sz w:val="32"/>
          <w:szCs w:val="32"/>
        </w:rPr>
      </w:pPr>
    </w:p>
    <w:p w14:paraId="29ED03CC">
      <w:pPr>
        <w:rPr>
          <w:rFonts w:hint="eastAsia" w:eastAsia="仿宋_GB2312"/>
          <w:sz w:val="32"/>
          <w:szCs w:val="32"/>
        </w:rPr>
      </w:pPr>
    </w:p>
    <w:p w14:paraId="04D64B59">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828884-DF7C-486A-83A5-CD17D3173E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7764168-99D1-4876-8E4A-7DD5DFB52B45}"/>
  </w:font>
  <w:font w:name="仿宋_GB2312">
    <w:panose1 w:val="02010609030101010101"/>
    <w:charset w:val="86"/>
    <w:family w:val="auto"/>
    <w:pitch w:val="default"/>
    <w:sig w:usb0="00000001" w:usb1="080E0000" w:usb2="00000000" w:usb3="00000000" w:csb0="00040000" w:csb1="00000000"/>
    <w:embedRegular r:id="rId3" w:fontKey="{9DEDE372-2240-4288-AB37-DBD54BC7F64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3239">
    <w:pPr>
      <w:pStyle w:val="2"/>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4265AA8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3C08">
    <w:pPr>
      <w:pStyle w:val="2"/>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4433BFA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A62E2D"/>
    <w:rsid w:val="3BBF6D97"/>
    <w:rsid w:val="3CFE50DD"/>
    <w:rsid w:val="4F969135"/>
    <w:rsid w:val="63FE77D8"/>
    <w:rsid w:val="64FFA00F"/>
    <w:rsid w:val="75FFC4BC"/>
    <w:rsid w:val="76D2D9CA"/>
    <w:rsid w:val="77BF7790"/>
    <w:rsid w:val="7FD6EBD1"/>
    <w:rsid w:val="9EFE5C78"/>
    <w:rsid w:val="BDDFD4E2"/>
    <w:rsid w:val="DFFEB12D"/>
    <w:rsid w:val="E7CF5704"/>
    <w:rsid w:val="E7FF94A2"/>
    <w:rsid w:val="FFBF8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2786</Words>
  <Characters>2817</Characters>
  <Lines>1</Lines>
  <Paragraphs>1</Paragraphs>
  <TotalTime>6</TotalTime>
  <ScaleCrop>false</ScaleCrop>
  <LinksUpToDate>false</LinksUpToDate>
  <CharactersWithSpaces>2883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Yan</cp:lastModifiedBy>
  <cp:lastPrinted>2025-03-03T23:47:00Z</cp:lastPrinted>
  <dcterms:modified xsi:type="dcterms:W3CDTF">2025-03-04T01:28:20Z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B7B2A209135448C78B050F51CB542C83_13</vt:lpwstr>
  </property>
</Properties>
</file>