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8366">
      <w:pPr>
        <w:jc w:val="center"/>
        <w:rPr>
          <w:del w:id="0" w:author="佟萌萌" w:date="2025-04-15T15:16:58Z"/>
          <w:rFonts w:hint="eastAsia" w:ascii="方正小标宋简体" w:hAnsi="方正小标宋简体" w:eastAsia="方正小标宋简体" w:cs="方正小标宋简体"/>
          <w:color w:val="FF0000"/>
          <w:spacing w:val="-20"/>
          <w:w w:val="70"/>
          <w:sz w:val="24"/>
        </w:rPr>
      </w:pPr>
      <w:del w:id="1" w:author="佟萌萌" w:date="2025-04-15T15:16:58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1070610</wp:posOffset>
                  </wp:positionV>
                  <wp:extent cx="6120130" cy="0"/>
                  <wp:effectExtent l="0" t="28575" r="13970" b="2857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2.4pt;margin-top:84.3pt;height:0pt;width:481.9pt;z-index:251659264;mso-width-relative:page;mso-height-relative:page;" filled="f" stroked="t" coordsize="21600,21600" o:gfxdata="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ieZNYAAAALAQAADwAAAAAAAAABACAAAAAiAAAAZHJzL2Rvd25yZXYueG1s&#10;UEsBAhQAFAAAAAgAh07iQPZSCsD6AQAA6wMAAA4AAAAAAAAAAQAgAAAAJQEAAGRycy9lMm9Eb2Mu&#10;eG1sUEsFBgAAAAAGAAYAWQEAAJEF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" w:author="佟萌萌" w:date="2025-04-15T15:16:58Z">
        <w:r>
          <w:rPr>
            <w:rFonts w:hint="eastAsia" w:ascii="方正小标宋简体" w:hAnsi="方正小标宋简体" w:eastAsia="方正小标宋简体" w:cs="方正小标宋简体"/>
            <w:color w:val="FF0000"/>
            <w:spacing w:val="-12"/>
            <w:w w:val="64"/>
            <w:sz w:val="106"/>
            <w:szCs w:val="106"/>
          </w:rPr>
          <w:delText>天津市人力资源和社会保障局</w:delText>
        </w:r>
      </w:del>
    </w:p>
    <w:p w14:paraId="58F0976D">
      <w:pPr>
        <w:ind w:right="-42" w:rightChars="-20" w:firstLine="5120" w:firstLineChars="1600"/>
        <w:rPr>
          <w:del w:id="4" w:author="佟萌萌" w:date="2025-04-15T15:17:00Z"/>
          <w:rFonts w:hint="eastAsia" w:eastAsia="仿宋_GB2312"/>
          <w:color w:val="000000"/>
          <w:sz w:val="32"/>
          <w:szCs w:val="32"/>
        </w:rPr>
      </w:pPr>
      <w:del w:id="5" w:author="佟萌萌" w:date="2025-04-15T15:17:00Z">
        <w:r>
          <w:rPr>
            <w:rFonts w:hint="eastAsia" w:ascii="仿宋_GB2312" w:hAnsi="宋体" w:eastAsia="仿宋_GB2312"/>
            <w:color w:val="000000"/>
            <w:sz w:val="32"/>
            <w:szCs w:val="32"/>
          </w:rPr>
          <w:delText>津人</w:delText>
        </w:r>
      </w:del>
      <w:del w:id="6" w:author="佟萌萌" w:date="2025-04-15T15:17:00Z">
        <w:r>
          <w:rPr>
            <w:rFonts w:hint="eastAsia" w:eastAsia="仿宋_GB2312"/>
            <w:color w:val="000000"/>
            <w:sz w:val="32"/>
            <w:szCs w:val="32"/>
          </w:rPr>
          <w:delText>社办函〔</w:delText>
        </w:r>
      </w:del>
      <w:del w:id="7" w:author="佟萌萌" w:date="2025-04-15T15:17:00Z">
        <w:r>
          <w:rPr>
            <w:rFonts w:eastAsia="仿宋_GB2312"/>
            <w:color w:val="000000"/>
            <w:sz w:val="32"/>
            <w:szCs w:val="32"/>
          </w:rPr>
          <w:delText>202</w:delText>
        </w:r>
      </w:del>
      <w:del w:id="8" w:author="佟萌萌" w:date="2025-04-15T15:17:00Z">
        <w:r>
          <w:rPr>
            <w:rFonts w:hint="default" w:eastAsia="仿宋_GB2312"/>
            <w:color w:val="000000"/>
            <w:sz w:val="32"/>
            <w:szCs w:val="32"/>
            <w:lang w:val="en" w:eastAsia="zh-CN"/>
          </w:rPr>
          <w:delText>5</w:delText>
        </w:r>
      </w:del>
      <w:del w:id="9" w:author="佟萌萌" w:date="2025-04-15T15:17:00Z">
        <w:r>
          <w:rPr>
            <w:rFonts w:hint="eastAsia" w:eastAsia="仿宋_GB2312"/>
            <w:color w:val="000000"/>
            <w:sz w:val="32"/>
            <w:szCs w:val="32"/>
          </w:rPr>
          <w:delText>〕</w:delText>
        </w:r>
      </w:del>
      <w:del w:id="10" w:author="佟萌萌" w:date="2025-04-15T15:17:00Z">
        <w:r>
          <w:rPr>
            <w:rFonts w:hint="default" w:eastAsia="仿宋_GB2312"/>
            <w:color w:val="000000"/>
            <w:sz w:val="32"/>
            <w:szCs w:val="32"/>
            <w:lang w:val="en"/>
          </w:rPr>
          <w:delText>172</w:delText>
        </w:r>
      </w:del>
      <w:del w:id="11" w:author="佟萌萌" w:date="2025-04-15T15:17:00Z">
        <w:r>
          <w:rPr>
            <w:rFonts w:hint="eastAsia" w:eastAsia="仿宋_GB2312"/>
            <w:color w:val="000000"/>
            <w:sz w:val="32"/>
            <w:szCs w:val="32"/>
          </w:rPr>
          <w:delText>号</w:delText>
        </w:r>
      </w:del>
    </w:p>
    <w:p w14:paraId="2B13C3AD"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 w14:paraId="09B83818">
      <w:pPr>
        <w:pStyle w:val="2"/>
        <w:adjustRightInd w:val="0"/>
        <w:spacing w:line="440" w:lineRule="exact"/>
        <w:rPr>
          <w:del w:id="12" w:author="佟萌萌" w:date="2025-04-15T15:17:02Z"/>
          <w:rFonts w:hAnsi="宋体"/>
          <w:b/>
          <w:bCs/>
          <w:szCs w:val="44"/>
        </w:rPr>
      </w:pPr>
    </w:p>
    <w:p w14:paraId="329FBC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eastAsia="方正小标宋简体"/>
          <w:szCs w:val="44"/>
          <w:lang w:val="en-US" w:eastAsia="zh-CN"/>
        </w:rPr>
      </w:pPr>
      <w:r>
        <w:rPr>
          <w:rFonts w:hint="eastAsia" w:ascii="Times New Roman" w:eastAsia="方正小标宋简体"/>
          <w:szCs w:val="44"/>
        </w:rPr>
        <w:t>市人社局关于</w:t>
      </w:r>
      <w:r>
        <w:rPr>
          <w:rFonts w:hint="eastAsia" w:eastAsia="方正小标宋简体"/>
          <w:szCs w:val="44"/>
          <w:lang w:eastAsia="zh-CN"/>
        </w:rPr>
        <w:t>设立</w:t>
      </w:r>
      <w:r>
        <w:rPr>
          <w:rFonts w:hint="default" w:ascii="Times New Roman" w:eastAsia="方正小标宋简体"/>
          <w:szCs w:val="44"/>
          <w:lang w:val="en-US" w:eastAsia="zh-CN"/>
        </w:rPr>
        <w:t>天大智图（天津）科技有限</w:t>
      </w:r>
    </w:p>
    <w:p w14:paraId="6E89AC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default" w:ascii="Times New Roman" w:eastAsia="方正小标宋简体"/>
          <w:szCs w:val="44"/>
          <w:lang w:val="en-US" w:eastAsia="zh-CN"/>
        </w:rPr>
        <w:t>公司等</w:t>
      </w:r>
      <w:r>
        <w:rPr>
          <w:rFonts w:hint="eastAsia" w:ascii="Times New Roman" w:eastAsia="方正小标宋简体"/>
          <w:szCs w:val="44"/>
          <w:lang w:val="en-US" w:eastAsia="zh-CN"/>
        </w:rPr>
        <w:t>52</w:t>
      </w:r>
      <w:r>
        <w:rPr>
          <w:rFonts w:hint="default" w:ascii="Times New Roman" w:eastAsia="方正小标宋简体"/>
          <w:szCs w:val="44"/>
          <w:lang w:val="en-US" w:eastAsia="zh-CN"/>
        </w:rPr>
        <w:t>家</w:t>
      </w:r>
      <w:r>
        <w:rPr>
          <w:rFonts w:hint="eastAsia" w:ascii="Times New Roman" w:eastAsia="方正小标宋简体"/>
          <w:szCs w:val="44"/>
        </w:rPr>
        <w:t>博士后科研工作站</w:t>
      </w:r>
      <w:r>
        <w:rPr>
          <w:rFonts w:hint="eastAsia" w:ascii="Times New Roman" w:eastAsia="方正小标宋简体"/>
          <w:szCs w:val="44"/>
          <w:lang w:eastAsia="zh-CN"/>
        </w:rPr>
        <w:t>分站</w:t>
      </w:r>
      <w:r>
        <w:rPr>
          <w:rFonts w:hint="eastAsia" w:ascii="Times New Roman" w:eastAsia="方正小标宋简体"/>
          <w:szCs w:val="44"/>
        </w:rPr>
        <w:t>的通知</w:t>
      </w:r>
    </w:p>
    <w:p w14:paraId="4325E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 w14:paraId="5779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DEAEE2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《全国博士后管理委员会办公室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关于同意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天大智图（天津）科技有限公司等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博士后科研工作站分站备案的通知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博管办〔202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eastAsia="仿宋_GB2312" w:cs="Times New Roman"/>
          <w:sz w:val="32"/>
          <w:szCs w:val="32"/>
          <w:lang w:val="en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决定新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天大智图（天津）科技有限公司等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博士后科研工作站分站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通知如下：</w:t>
      </w:r>
    </w:p>
    <w:p w14:paraId="04EA13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相关部门、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区人社局做好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本部门、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新设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博士后科研工作站分站的授牌、管理、指导和监督检查，推进博士后工作稳步发展。</w:t>
      </w:r>
    </w:p>
    <w:p w14:paraId="7D815F0A">
      <w:pPr>
        <w:pStyle w:val="2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ins w:id="14" w:author="佟萌萌" w:date="2025-04-15T15:17:37Z"/>
          <w:rFonts w:hint="eastAsia" w:ascii="Times New Roman" w:hAnsi="Times New Roman" w:eastAsia="仿宋_GB2312" w:cs="Times New Roman"/>
          <w:sz w:val="32"/>
          <w:szCs w:val="32"/>
          <w:rPrChange w:id="15" w:author="佟萌萌" w:date="2025-04-15T15:45:57Z">
            <w:rPr>
              <w:ins w:id="16" w:author="佟萌萌" w:date="2025-04-15T15:17:37Z"/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pPrChange w:id="13" w:author="佟萌萌" w:date="2025-04-15T15:46:00Z">
          <w:pPr>
            <w:pStyle w:val="2"/>
            <w:ind w:firstLine="640"/>
          </w:pPr>
        </w:pPrChange>
      </w:pPr>
      <w:del w:id="17" w:author="佟萌萌" w:date="2025-04-15T15:17:06Z">
        <w:r>
          <w:rPr>
            <w:rFonts w:hint="eastAsia" w:ascii="Times New Roman" w:hAnsi="Times New Roman" w:eastAsia="仿宋_GB2312" w:cs="Times New Roman"/>
            <w:sz w:val="32"/>
            <w:szCs w:val="32"/>
            <w:rPrChange w:id="21" w:author="佟萌萌" w:date="2025-04-15T15:45:57Z">
              <w:rPr>
                <w:rFonts w:hint="eastAsia" w:ascii="方正小标宋简体" w:hAnsi="方正小标宋简体" w:eastAsia="方正小标宋简体" w:cs="方正小标宋简体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2202180</wp:posOffset>
                  </wp:positionV>
                  <wp:extent cx="6120130" cy="0"/>
                  <wp:effectExtent l="0" t="28575" r="13970" b="28575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0.85pt;margin-top:173.4pt;height:0pt;width:481.9pt;z-index:251660288;mso-width-relative:page;mso-height-relative:page;" filled="f" stroked="t" coordsize="21600,21600" o:gfxdata="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Xmwi1wAAAAsBAAAPAAAAAAAAAAEAIAAAACIAAABkcnMvZG93bnJldi54&#10;bWxQSwECFAAUAAAACACHTuJADVtwcPsBAADrAwAADgAAAAAAAAABACAAAAAmAQAAZHJzL2Uyb0Rv&#10;Yy54bWxQSwUGAAAAAAYABgBZAQAAkwU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w:pict>
            </mc:Fallback>
          </mc:AlternateConten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rPrChange w:id="23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</w:rPrChange>
        </w:rPr>
        <w:t>二、</w:t>
      </w:r>
      <w:r>
        <w:rPr>
          <w:rFonts w:hint="eastAsia" w:eastAsia="仿宋_GB2312" w:cs="Times New Roman"/>
          <w:sz w:val="32"/>
          <w:szCs w:val="32"/>
          <w:lang w:val="en-US" w:eastAsia="zh-CN"/>
          <w:rPrChange w:id="24" w:author="佟萌萌" w:date="2025-04-15T15:45:57Z">
            <w:rPr>
              <w:rFonts w:hint="default" w:eastAsia="仿宋_GB2312" w:cs="Times New Roman"/>
              <w:sz w:val="32"/>
              <w:szCs w:val="32"/>
              <w:lang w:val="en" w:eastAsia="zh-CN"/>
            </w:rPr>
          </w:rPrChange>
        </w:rPr>
        <w:t>请</w:t>
      </w:r>
      <w:r>
        <w:rPr>
          <w:rFonts w:hint="eastAsia" w:eastAsia="仿宋_GB2312" w:cs="Times New Roman"/>
          <w:sz w:val="32"/>
          <w:szCs w:val="32"/>
          <w:lang w:eastAsia="zh-CN"/>
          <w:rPrChange w:id="25" w:author="佟萌萌" w:date="2025-04-15T15:45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相关园区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rPrChange w:id="26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</w:rPrChange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  <w:rPrChange w:id="27" w:author="佟萌萌" w:date="2025-04-15T15:45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科研工作站加强</w:t>
      </w:r>
      <w:r>
        <w:rPr>
          <w:rFonts w:hint="eastAsia" w:eastAsia="仿宋_GB2312" w:cs="Times New Roman"/>
          <w:sz w:val="32"/>
          <w:szCs w:val="32"/>
          <w:lang w:val="en-US" w:eastAsia="zh-CN"/>
          <w:rPrChange w:id="28" w:author="佟萌萌" w:date="2025-04-15T15:45:57Z">
            <w:rPr>
              <w:rFonts w:hint="default" w:eastAsia="仿宋_GB2312" w:cs="Times New Roman"/>
              <w:sz w:val="32"/>
              <w:szCs w:val="32"/>
              <w:lang w:val="en" w:eastAsia="zh-CN"/>
            </w:rPr>
          </w:rPrChange>
        </w:rPr>
        <w:t>业务</w:t>
      </w:r>
      <w:r>
        <w:rPr>
          <w:rFonts w:hint="eastAsia" w:eastAsia="仿宋_GB2312" w:cs="Times New Roman"/>
          <w:sz w:val="32"/>
          <w:szCs w:val="32"/>
          <w:lang w:eastAsia="zh-CN"/>
          <w:rPrChange w:id="29" w:author="佟萌萌" w:date="2025-04-15T15:45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培训、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  <w:rPrChange w:id="30" w:author="佟萌萌" w:date="2025-04-15T15:45:57Z">
            <w:rPr>
              <w:rFonts w:hint="eastAsia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-US" w:eastAsia="zh-CN"/>
            </w:rPr>
          </w:rPrChange>
        </w:rPr>
        <w:t>服务保障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  <w:rPrChange w:id="31" w:author="佟萌萌" w:date="2025-04-15T15:45:57Z">
            <w:rPr>
              <w:rFonts w:hint="default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" w:eastAsia="zh-CN"/>
            </w:rPr>
          </w:rPrChange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  <w:rPrChange w:id="32" w:author="佟萌萌" w:date="2025-04-15T15:45:57Z">
            <w:rPr>
              <w:rFonts w:hint="eastAsia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-US" w:eastAsia="zh-CN"/>
            </w:rPr>
          </w:rPrChange>
        </w:rPr>
        <w:t>监督检查，积极配合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  <w:rPrChange w:id="33" w:author="佟萌萌" w:date="2025-04-15T15:45:57Z">
            <w:rPr>
              <w:rFonts w:hint="default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" w:eastAsia="zh-CN"/>
            </w:rPr>
          </w:rPrChange>
        </w:rPr>
        <w:t>新设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  <w:rPrChange w:id="34" w:author="佟萌萌" w:date="2025-04-15T15:45:57Z">
            <w:rPr>
              <w:rFonts w:hint="eastAsia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-US" w:eastAsia="zh-CN"/>
            </w:rPr>
          </w:rPrChange>
        </w:rPr>
        <w:t>分站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  <w:rPrChange w:id="35" w:author="佟萌萌" w:date="2025-04-15T15:45:57Z">
            <w:rPr>
              <w:rFonts w:hint="default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" w:eastAsia="zh-CN"/>
            </w:rPr>
          </w:rPrChange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  <w:rPrChange w:id="36" w:author="佟萌萌" w:date="2025-04-15T15:45:57Z">
            <w:rPr>
              <w:rFonts w:hint="eastAsia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-US" w:eastAsia="zh-CN"/>
            </w:rPr>
          </w:rPrChange>
        </w:rPr>
        <w:t>博士后人才引育、学术交流等活动，积极解决企业和人才需求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  <w:rPrChange w:id="37" w:author="佟萌萌" w:date="2025-04-15T15:45:57Z">
            <w:rPr>
              <w:rFonts w:hint="default" w:eastAsia="仿宋_GB2312" w:cs="Times New Roman"/>
              <w:b w:val="0"/>
              <w:bCs w:val="0"/>
              <w:color w:val="auto"/>
              <w:sz w:val="32"/>
              <w:szCs w:val="32"/>
              <w:highlight w:val="none"/>
              <w:lang w:val="en" w:eastAsia="zh-CN"/>
            </w:rPr>
          </w:rPrChange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rPrChange w:id="38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主动加强与我市其他博士后</w:t>
      </w:r>
      <w:r>
        <w:rPr>
          <w:rFonts w:hint="eastAsia" w:eastAsia="仿宋_GB2312" w:cs="Times New Roman"/>
          <w:sz w:val="32"/>
          <w:szCs w:val="32"/>
          <w:lang w:val="en-US" w:eastAsia="zh-CN"/>
          <w:rPrChange w:id="39" w:author="佟萌萌" w:date="2025-04-15T15:45:57Z">
            <w:rPr>
              <w:rFonts w:hint="eastAsia" w:eastAsia="仿宋_GB2312" w:cs="Times New Roman"/>
              <w:sz w:val="32"/>
              <w:szCs w:val="32"/>
              <w:lang w:val="en" w:eastAsia="zh-CN"/>
            </w:rPr>
          </w:rPrChange>
        </w:rPr>
        <w:t>设站单位</w:t>
      </w:r>
      <w:r>
        <w:rPr>
          <w:rFonts w:hint="eastAsia" w:ascii="Times New Roman" w:hAnsi="Times New Roman" w:eastAsia="仿宋_GB2312" w:cs="Times New Roman"/>
          <w:sz w:val="32"/>
          <w:szCs w:val="32"/>
          <w:rPrChange w:id="40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交流合作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rPrChange w:id="41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</w:rPrChange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rPrChange w:id="42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充分发挥博士后在科</w:t>
      </w:r>
      <w:r>
        <w:rPr>
          <w:rFonts w:hint="eastAsia" w:eastAsia="仿宋_GB2312" w:cs="Times New Roman"/>
          <w:sz w:val="32"/>
          <w:szCs w:val="32"/>
          <w:lang w:eastAsia="zh-CN"/>
          <w:rPrChange w:id="43" w:author="佟萌萌" w:date="2025-04-15T15:45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技</w:t>
      </w:r>
      <w:r>
        <w:rPr>
          <w:rFonts w:hint="eastAsia" w:eastAsia="仿宋_GB2312" w:cs="Times New Roman"/>
          <w:sz w:val="32"/>
          <w:szCs w:val="32"/>
          <w:lang w:val="en-US" w:eastAsia="zh-CN"/>
          <w:rPrChange w:id="44" w:author="佟萌萌" w:date="2025-04-15T15:45:57Z">
            <w:rPr>
              <w:rFonts w:hint="default" w:eastAsia="仿宋_GB2312" w:cs="Times New Roman"/>
              <w:sz w:val="32"/>
              <w:szCs w:val="32"/>
              <w:lang w:val="en" w:eastAsia="zh-CN"/>
            </w:rPr>
          </w:rPrChange>
        </w:rPr>
        <w:t>研发和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rPrChange w:id="45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</w:rPrChange>
        </w:rPr>
        <w:t>成果转化中的支撑引领作用</w:t>
      </w:r>
      <w:r>
        <w:rPr>
          <w:rFonts w:hint="eastAsia" w:ascii="Times New Roman" w:hAnsi="Times New Roman" w:eastAsia="仿宋_GB2312" w:cs="Times New Roman"/>
          <w:sz w:val="32"/>
          <w:szCs w:val="32"/>
          <w:rPrChange w:id="46" w:author="佟萌萌" w:date="2025-04-15T15:45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。</w:t>
      </w:r>
      <w:bookmarkStart w:id="0" w:name="_GoBack"/>
      <w:bookmarkEnd w:id="0"/>
    </w:p>
    <w:p w14:paraId="777E5044">
      <w:pPr>
        <w:pStyle w:val="2"/>
        <w:ind w:firstLine="640"/>
        <w:rPr>
          <w:del w:id="47" w:author="佟萌萌" w:date="2025-04-15T15:17:36Z"/>
          <w:rFonts w:hint="eastAsia" w:eastAsia="仿宋_GB2312"/>
          <w:lang w:val="en-US" w:eastAsia="zh-CN"/>
        </w:rPr>
      </w:pPr>
      <w:ins w:id="48" w:author="佟萌萌" w:date="2025-04-15T15:17:40Z">
        <w:r>
          <w:rPr>
            <w:rFonts w:hint="eastAsia" w:eastAsia="仿宋_GB2312" w:cs="Times New Roman"/>
            <w:sz w:val="32"/>
            <w:szCs w:val="32"/>
            <w:lang w:val="en-US" w:eastAsia="zh-CN"/>
          </w:rPr>
          <w:t>三、</w:t>
        </w:r>
      </w:ins>
    </w:p>
    <w:p w14:paraId="586F44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rPr>
          <w:del w:id="50" w:author="佟萌萌" w:date="2025-04-15T15:17:12Z"/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425" w:num="1"/>
          <w:docGrid w:type="lines" w:linePitch="312" w:charSpace="0"/>
        </w:sectPr>
        <w:pPrChange w:id="49" w:author="佟萌萌" w:date="2025-04-15T15:17:36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0"/>
            <w:textAlignment w:val="auto"/>
          </w:pPr>
        </w:pPrChange>
      </w:pPr>
    </w:p>
    <w:p w14:paraId="4475C64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pPrChange w:id="51" w:author="佟萌萌" w:date="2025-04-15T15:17:36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</w:t>
      </w:r>
      <w:r>
        <w:rPr>
          <w:rFonts w:hint="eastAsia" w:eastAsia="仿宋_GB2312" w:cs="Times New Roman"/>
          <w:sz w:val="32"/>
          <w:szCs w:val="32"/>
          <w:lang w:eastAsia="zh-CN"/>
        </w:rPr>
        <w:t>分站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eastAsia" w:eastAsia="仿宋_GB2312" w:cs="Times New Roman"/>
          <w:sz w:val="32"/>
          <w:szCs w:val="32"/>
          <w:lang w:eastAsia="zh-CN"/>
        </w:rPr>
        <w:t>健全由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单位主管领导牵头，人力资源、科技、财务等相关</w:t>
      </w:r>
      <w:r>
        <w:rPr>
          <w:rFonts w:hint="eastAsia" w:eastAsia="仿宋_GB2312" w:cs="Times New Roman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门协同配合</w:t>
      </w:r>
      <w:r>
        <w:rPr>
          <w:rFonts w:hint="eastAsia" w:eastAsia="仿宋_GB2312" w:cs="Times New Roman"/>
          <w:sz w:val="32"/>
          <w:szCs w:val="32"/>
          <w:lang w:eastAsia="zh-CN"/>
        </w:rPr>
        <w:t>的管理机制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，安排专人</w:t>
      </w:r>
      <w:r>
        <w:rPr>
          <w:rFonts w:hint="eastAsia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博士后日常管理</w:t>
      </w:r>
      <w:r>
        <w:rPr>
          <w:rFonts w:hint="eastAsia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认真做好博士后的引进、培养和使用，积极与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全国已设立博士后科研流动站的高校、科研院所联系，确定联合招收单位和博士后合作导师</w:t>
      </w:r>
      <w:r>
        <w:rPr>
          <w:rFonts w:hint="eastAsia" w:eastAsia="仿宋_GB2312" w:cs="Times New Roman"/>
          <w:sz w:val="32"/>
          <w:szCs w:val="32"/>
          <w:lang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以多种渠道、多种方式发布博士后招收信息，认真遴选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月底之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eastAsia" w:eastAsia="仿宋_GB2312" w:cs="Times New Roman"/>
          <w:sz w:val="32"/>
          <w:szCs w:val="32"/>
          <w:lang w:eastAsia="zh-CN"/>
        </w:rPr>
        <w:t>符合设站单位考核要求</w:t>
      </w:r>
      <w:r>
        <w:rPr>
          <w:rFonts w:hint="eastAsia" w:eastAsia="仿宋_GB2312" w:cs="Times New Roman"/>
          <w:sz w:val="32"/>
          <w:szCs w:val="32"/>
          <w:lang w:val="en"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为博士后创造良好的工作和生活环境，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确保博士后享受设站单位职工同等待遇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博士后建立创新团队，积极参与</w:t>
      </w:r>
      <w:r>
        <w:rPr>
          <w:rFonts w:hint="eastAsia" w:eastAsia="仿宋_GB2312" w:cs="Times New Roman"/>
          <w:sz w:val="32"/>
          <w:szCs w:val="32"/>
          <w:lang w:eastAsia="zh-CN"/>
        </w:rPr>
        <w:t>科技创新、产业创新和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8AF0F1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如有</w:t>
      </w:r>
      <w:r>
        <w:rPr>
          <w:rFonts w:hint="default" w:eastAsia="仿宋_GB2312" w:cs="Times New Roman"/>
          <w:sz w:val="32"/>
          <w:szCs w:val="32"/>
          <w:lang w:val="en" w:eastAsia="zh-CN"/>
        </w:rPr>
        <w:t>问题，</w:t>
      </w:r>
      <w:r>
        <w:rPr>
          <w:rFonts w:hint="eastAsia" w:eastAsia="仿宋_GB2312" w:cs="Times New Roman"/>
          <w:sz w:val="32"/>
          <w:szCs w:val="32"/>
          <w:lang w:val="en" w:eastAsia="zh-CN"/>
        </w:rPr>
        <w:t>请</w:t>
      </w:r>
      <w:r>
        <w:rPr>
          <w:rFonts w:hint="default" w:eastAsia="仿宋_GB2312" w:cs="Times New Roman"/>
          <w:sz w:val="32"/>
          <w:szCs w:val="32"/>
          <w:lang w:val="en" w:eastAsia="zh-CN"/>
        </w:rPr>
        <w:t>及时与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市人社局</w:t>
      </w:r>
      <w:r>
        <w:rPr>
          <w:rFonts w:hint="default" w:eastAsia="仿宋_GB2312" w:cs="Times New Roman"/>
          <w:sz w:val="32"/>
          <w:szCs w:val="32"/>
          <w:lang w:val="en" w:eastAsia="zh-CN"/>
        </w:rPr>
        <w:t>联系。</w:t>
      </w:r>
    </w:p>
    <w:p w14:paraId="277725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/>
        </w:rPr>
      </w:pPr>
    </w:p>
    <w:p w14:paraId="68EB014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：新</w:t>
      </w:r>
      <w:r>
        <w:rPr>
          <w:rFonts w:hint="eastAsia" w:eastAsia="仿宋_GB2312" w:cs="Times New Roman"/>
          <w:sz w:val="32"/>
          <w:szCs w:val="32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博士后科研工作站分站名单</w:t>
      </w:r>
    </w:p>
    <w:p w14:paraId="7CDD2D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B2F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4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011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D8E88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（联系人：郭泓伯；联系电话：022-8321</w:t>
      </w:r>
      <w:r>
        <w:rPr>
          <w:rFonts w:hint="default" w:eastAsia="仿宋_GB2312" w:cs="Times New Roman"/>
          <w:sz w:val="32"/>
          <w:szCs w:val="32"/>
          <w:lang w:val="en" w:eastAsia="zh-CN"/>
        </w:rPr>
        <w:t>8124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 w14:paraId="3DBE09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（此件主动公开）</w:t>
      </w:r>
    </w:p>
    <w:p w14:paraId="35D75C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6" w:h="16838"/>
          <w:pgMar w:top="1440" w:right="1531" w:bottom="1440" w:left="1531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0465E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E19798B">
      <w:pPr>
        <w:pStyle w:val="3"/>
        <w:rPr>
          <w:rFonts w:hint="eastAsia"/>
          <w:lang w:val="en-US" w:eastAsia="zh-CN"/>
        </w:rPr>
      </w:pPr>
    </w:p>
    <w:p w14:paraId="6C674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</w:t>
      </w:r>
      <w:r>
        <w:rPr>
          <w:rFonts w:hint="eastAsia" w:eastAsia="方正小标宋简体" w:cs="Times New Roman"/>
          <w:sz w:val="44"/>
          <w:szCs w:val="44"/>
          <w:lang w:eastAsia="zh-CN"/>
        </w:rPr>
        <w:t>分站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6BAC025C">
      <w:pPr>
        <w:pStyle w:val="4"/>
        <w:ind w:left="0" w:leftChars="0" w:firstLine="0" w:firstLineChars="0"/>
        <w:rPr>
          <w:rFonts w:hint="default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760"/>
        <w:gridCol w:w="3350"/>
      </w:tblGrid>
      <w:tr w14:paraId="1DB5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E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</w:t>
            </w:r>
          </w:p>
        </w:tc>
      </w:tr>
      <w:tr w14:paraId="3FDF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5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D94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天大智图（天津）科技有限公司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A6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D3F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B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5DE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瀛德（天津）冷链产业有限公司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A70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F6E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C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0A9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天津华来科技股份有限公司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4B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6105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A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E83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天津永续新材料有限公司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F2C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EA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1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2A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天津恩特能源科技有限公司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AF4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7215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71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唐颐生物医学（天津）有限公司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4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0B1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E3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天津可宏振星科技有限公司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F68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B08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5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A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南苓生科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科技开发有限责任公司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81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00B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2C3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天津常兴新能源科技有限公司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A7E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2EF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F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2E9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欧尚元智能装备有限公司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75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4761B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F7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天津费曼动力科技有限公司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026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FC0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D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875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天津市教育科学研究院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0D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A7B8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95C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F5D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5694E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EEB8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8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020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3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A8EE3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222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3E3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天津兴业工程咨询有限公司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F13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68399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5052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456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天津新智感知科技有限公司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FD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7436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110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E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737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华域生物科技（天津）有限公司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75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1B84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87DE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C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A1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禧天龙科技发展有限公司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EFE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32FED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09CE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5C0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天津谷堆生物医药科技有限公司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158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817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948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2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1C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天津轨道交通运营集团有限公司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23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AB8E6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347E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4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E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天津戎行集团有限公司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98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6C47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35F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183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突破电气（天津）有限公司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2E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06C76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502E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DF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天津中福环保科技股份有限公司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1A5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96CAE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C8ED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2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75E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33E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2EB61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2B1E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E58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天津市海承科技发展有限公司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14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841C5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7DA8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E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C72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天津市天安博瑞科技有限公司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88B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408B8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EE1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8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D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先行医疗科技（天津）有限公司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7DE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DF2F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A0BB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7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9D1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天津华翼蓝天科技股份有限公司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9C3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F147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225B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2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34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天津巽霖科技有限公司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B60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9AFFE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095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6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F8B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尼卡光学（天津）有限公司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0F0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DD264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3F88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BB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天津泽希新材料有限公司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4F1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476C8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7CC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7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6A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天津安纳赛能源科技有限公司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995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77DE7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0098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2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AD1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天津飞悦航空科技股份有限公司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8C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A8B1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B8EA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2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中国水电基础有限公司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36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  <w:t>武清经济开发区</w:t>
            </w:r>
          </w:p>
        </w:tc>
      </w:tr>
      <w:tr w14:paraId="7F23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5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D28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833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2CA45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4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2C9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天津中合基因科技有限公司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6F2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4E4DC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C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BA2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中航装甲科技有限公司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6DC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东丽经济技术开发区</w:t>
            </w:r>
          </w:p>
        </w:tc>
      </w:tr>
      <w:tr w14:paraId="78D24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94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天津海卓同创科技有限公司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AE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35891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90C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F5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031C2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E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B14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天津森罗科技股份有限公司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B87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87FC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2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3E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天津吉达尔重型机械科技股份有限公司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A2E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2288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4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941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玛斯特轻量化科技（天津）有限公司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BE6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3E876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FB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天津晨天自动化设备工程有限公司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2B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C985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8E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天津福莱迪科技发展有限公司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504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经济开发集团</w:t>
            </w:r>
          </w:p>
          <w:p w14:paraId="6A1262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698C3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D0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6DB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中新天津生态城</w:t>
            </w:r>
          </w:p>
        </w:tc>
      </w:tr>
      <w:tr w14:paraId="5B34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8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2A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21F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4AFB1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7D9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优诺金生物工程（天津）有限责任公司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62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B0B1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86D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锐盈云科技（天津）有限公司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1D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02DF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9A1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天津全和诚科技有限责任公司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CA9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58C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F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F0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天津辰欣药物研究有限公司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48F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62CE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F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5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新兴际华科技（天津）有限公司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CA1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184F8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D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D2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天津正标津达线缆集团有限公司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FE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</w:tbl>
    <w:p w14:paraId="2DEDC68F">
      <w:pPr>
        <w:rPr>
          <w:rFonts w:hint="eastAsia" w:ascii="Times New Roman" w:eastAsia="仿宋_GB2312"/>
          <w:sz w:val="32"/>
        </w:rPr>
      </w:pPr>
    </w:p>
    <w:p w14:paraId="0C9348F9">
      <w:pPr>
        <w:rPr>
          <w:rFonts w:hint="eastAsia" w:ascii="Times New Roman" w:eastAsia="仿宋_GB2312"/>
          <w:sz w:val="32"/>
        </w:rPr>
      </w:pPr>
    </w:p>
    <w:p w14:paraId="7E869B57">
      <w:pPr>
        <w:rPr>
          <w:rFonts w:hint="eastAsia" w:ascii="Times New Roman" w:eastAsia="仿宋_GB2312"/>
          <w:sz w:val="32"/>
        </w:rPr>
      </w:pPr>
    </w:p>
    <w:p w14:paraId="2B1BDFC0"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560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4258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4258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3C6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2E9E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2E9E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46E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89428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681F3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89428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681F3A5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9BB9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59DF0CD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F0460"/>
    <w:multiLevelType w:val="singleLevel"/>
    <w:tmpl w:val="B9DF04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佟萌萌">
    <w15:presenceInfo w15:providerId="WPS Office" w15:userId="697488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7FE43F"/>
    <w:rsid w:val="33F4565C"/>
    <w:rsid w:val="3DF66264"/>
    <w:rsid w:val="40D03AA7"/>
    <w:rsid w:val="5DF5086A"/>
    <w:rsid w:val="5F3FB317"/>
    <w:rsid w:val="5FF73CD7"/>
    <w:rsid w:val="69E77FA1"/>
    <w:rsid w:val="777717E5"/>
    <w:rsid w:val="77798B27"/>
    <w:rsid w:val="7BFFF0A4"/>
    <w:rsid w:val="7F7F9C80"/>
    <w:rsid w:val="AFAB087C"/>
    <w:rsid w:val="D2E75342"/>
    <w:rsid w:val="D6E7B7FB"/>
    <w:rsid w:val="D7CCDEE5"/>
    <w:rsid w:val="E3FBD2E4"/>
    <w:rsid w:val="F57B1F2D"/>
    <w:rsid w:val="FB57F56B"/>
    <w:rsid w:val="FB9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1965</Words>
  <Characters>2033</Characters>
  <Lines>1</Lines>
  <Paragraphs>1</Paragraphs>
  <TotalTime>2</TotalTime>
  <ScaleCrop>false</ScaleCrop>
  <LinksUpToDate>false</LinksUpToDate>
  <CharactersWithSpaces>2041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佟萌萌</cp:lastModifiedBy>
  <cp:lastPrinted>2025-04-14T21:57:00Z</cp:lastPrinted>
  <dcterms:modified xsi:type="dcterms:W3CDTF">2025-04-15T07:46:03Z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78E0106E575D40CC940AC59DDFE7F590_12</vt:lpwstr>
  </property>
</Properties>
</file>