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5A315">
      <w:pPr>
        <w:pStyle w:val="2"/>
        <w:spacing w:line="620" w:lineRule="exact"/>
        <w:jc w:val="both"/>
      </w:pPr>
    </w:p>
    <w:p w14:paraId="12063B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center"/>
        <w:textAlignment w:val="auto"/>
        <w:rPr>
          <w:rStyle w:val="12"/>
          <w:rFonts w:hint="eastAsia" w:ascii="Times New Roman" w:hAnsi="Times New Roman" w:eastAsia="方正小标宋简体" w:cs="方正小标宋简体"/>
          <w:color w:val="auto"/>
          <w:sz w:val="44"/>
          <w:szCs w:val="44"/>
          <w:u w:val="none"/>
        </w:rPr>
      </w:pPr>
      <w:r>
        <w:rPr>
          <w:rStyle w:val="12"/>
          <w:rFonts w:hint="eastAsia" w:ascii="Times New Roman" w:hAnsi="Times New Roman" w:eastAsia="方正小标宋简体" w:cs="方正小标宋简体"/>
          <w:color w:val="auto"/>
          <w:sz w:val="44"/>
          <w:szCs w:val="44"/>
          <w:u w:val="none"/>
          <w:lang w:eastAsia="zh-CN"/>
        </w:rPr>
        <w:t>市人社局</w:t>
      </w:r>
      <w:r>
        <w:rPr>
          <w:rStyle w:val="12"/>
          <w:rFonts w:hint="eastAsia" w:ascii="Times New Roman" w:hAnsi="Times New Roman" w:eastAsia="方正小标宋简体" w:cs="方正小标宋简体"/>
          <w:color w:val="auto"/>
          <w:sz w:val="44"/>
          <w:szCs w:val="44"/>
          <w:u w:val="none"/>
        </w:rPr>
        <w:t>关于印发202</w:t>
      </w:r>
      <w:r>
        <w:rPr>
          <w:rStyle w:val="12"/>
          <w:rFonts w:hint="eastAsia" w:ascii="Times New Roman" w:hAnsi="Times New Roman" w:eastAsia="方正小标宋简体" w:cs="方正小标宋简体"/>
          <w:color w:val="auto"/>
          <w:sz w:val="44"/>
          <w:szCs w:val="44"/>
          <w:u w:val="none"/>
          <w:lang w:val="en-US" w:eastAsia="zh-CN"/>
        </w:rPr>
        <w:t>5</w:t>
      </w:r>
      <w:r>
        <w:rPr>
          <w:rStyle w:val="12"/>
          <w:rFonts w:hint="eastAsia" w:ascii="Times New Roman" w:hAnsi="Times New Roman" w:eastAsia="方正小标宋简体" w:cs="方正小标宋简体"/>
          <w:color w:val="auto"/>
          <w:sz w:val="44"/>
          <w:szCs w:val="44"/>
          <w:u w:val="none"/>
        </w:rPr>
        <w:t>年度重大行政</w:t>
      </w:r>
    </w:p>
    <w:p w14:paraId="458606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center"/>
        <w:textAlignment w:val="auto"/>
        <w:rPr>
          <w:rStyle w:val="12"/>
          <w:rFonts w:hint="eastAsia" w:ascii="Times New Roman" w:hAnsi="Times New Roman" w:eastAsia="方正小标宋简体" w:cs="方正小标宋简体"/>
          <w:color w:val="auto"/>
          <w:sz w:val="44"/>
          <w:szCs w:val="44"/>
          <w:u w:val="none"/>
        </w:rPr>
      </w:pPr>
      <w:r>
        <w:rPr>
          <w:rStyle w:val="12"/>
          <w:rFonts w:hint="eastAsia" w:ascii="Times New Roman" w:hAnsi="Times New Roman" w:eastAsia="方正小标宋简体" w:cs="方正小标宋简体"/>
          <w:color w:val="auto"/>
          <w:sz w:val="44"/>
          <w:szCs w:val="44"/>
          <w:u w:val="none"/>
        </w:rPr>
        <w:t>决策事项目录的通知</w:t>
      </w:r>
    </w:p>
    <w:p w14:paraId="590B7A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center"/>
        <w:textAlignment w:val="auto"/>
        <w:rPr>
          <w:rFonts w:hint="eastAsia" w:ascii="Times New Roman" w:hAnsi="Times New Roman" w:eastAsia="仿宋_GB2312" w:cs="仿宋_GB2312"/>
          <w:szCs w:val="32"/>
        </w:rPr>
      </w:pPr>
    </w:p>
    <w:p w14:paraId="33664B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人力资源和社会保障局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市局机关各处室、市局所属各单位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 w14:paraId="523790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为进一步规范人社领域重大行政决策程序，推进科学决策、民主决策、依法决策，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根据《天津市重大行政决策程序规定》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（天津市人民政府令第19号）和《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天津市重大行政决策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事项目录管理办法》、《市人社局关于贯彻落实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天津市重大行政决策程序规定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有关问题的通知》（津人社办发〔2021〕63号）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等规定，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按照人力资源社会保障部相关工作要求，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市人社局继续实施“建立新业态职业伤害保障制度”重大行政决策，并将其列入市人社局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年度重大行政决策事项目录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/>
        </w:rPr>
        <w:t>印发给你们，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/>
        </w:rPr>
        <w:t>请认真组织实施。</w:t>
      </w:r>
    </w:p>
    <w:p w14:paraId="52349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/>
        </w:rPr>
      </w:pPr>
    </w:p>
    <w:p w14:paraId="1C4249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/>
        </w:rPr>
      </w:pPr>
    </w:p>
    <w:p w14:paraId="25F3E6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/>
        </w:rPr>
      </w:pPr>
    </w:p>
    <w:p w14:paraId="701B47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                           2025年4月</w:t>
      </w:r>
      <w:r>
        <w:rPr>
          <w:rFonts w:hint="default" w:eastAsia="仿宋_GB2312" w:cs="Times New Roman"/>
          <w:kern w:val="2"/>
          <w:sz w:val="32"/>
          <w:szCs w:val="32"/>
          <w:lang w:val="en" w:eastAsia="zh-CN"/>
        </w:rPr>
        <w:t>27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日</w:t>
      </w:r>
    </w:p>
    <w:p w14:paraId="0FB692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（此件主动公开）</w:t>
      </w:r>
    </w:p>
    <w:p w14:paraId="32FD0130">
      <w:pPr>
        <w:pStyle w:val="2"/>
        <w:keepNext w:val="0"/>
        <w:keepLines w:val="0"/>
        <w:pageBreakBefore w:val="0"/>
        <w:widowControl w:val="0"/>
        <w:tabs>
          <w:tab w:val="left" w:pos="603"/>
          <w:tab w:val="left" w:pos="763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br w:type="page"/>
      </w:r>
      <w:bookmarkStart w:id="0" w:name="_GoBack"/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市人社局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年度重大行政决策事项目录</w:t>
      </w:r>
      <w:bookmarkEnd w:id="0"/>
    </w:p>
    <w:tbl>
      <w:tblPr>
        <w:tblStyle w:val="9"/>
        <w:tblpPr w:leftFromText="180" w:rightFromText="180" w:vertAnchor="text" w:horzAnchor="page" w:tblpXSpec="center" w:tblpY="624"/>
        <w:tblOverlap w:val="never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860"/>
        <w:gridCol w:w="2056"/>
        <w:gridCol w:w="2098"/>
      </w:tblGrid>
      <w:tr w14:paraId="4377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tblHeader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22531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860" w:type="dxa"/>
            <w:tcBorders>
              <w:tl2br w:val="nil"/>
              <w:tr2bl w:val="nil"/>
            </w:tcBorders>
            <w:noWrap w:val="0"/>
            <w:vAlign w:val="center"/>
          </w:tcPr>
          <w:p w14:paraId="56D0A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决策事项名称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 w14:paraId="244D4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承办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处室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noWrap w:val="0"/>
            <w:vAlign w:val="center"/>
          </w:tcPr>
          <w:p w14:paraId="6ED22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eastAsia="zh-CN"/>
              </w:rPr>
              <w:t>安排</w:t>
            </w:r>
          </w:p>
        </w:tc>
      </w:tr>
      <w:tr w14:paraId="592DE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 w14:paraId="6136E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860" w:type="dxa"/>
            <w:tcBorders>
              <w:tl2br w:val="nil"/>
              <w:tr2bl w:val="nil"/>
            </w:tcBorders>
            <w:noWrap w:val="0"/>
            <w:vAlign w:val="center"/>
          </w:tcPr>
          <w:p w14:paraId="5F536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eastAsia="zh-CN"/>
              </w:rPr>
              <w:t>建立新业态职业伤害保障制度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noWrap w:val="0"/>
            <w:vAlign w:val="center"/>
          </w:tcPr>
          <w:p w14:paraId="4588A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工伤保险处</w:t>
            </w:r>
          </w:p>
        </w:tc>
        <w:tc>
          <w:tcPr>
            <w:tcW w:w="2098" w:type="dxa"/>
            <w:tcBorders>
              <w:tl2br w:val="nil"/>
              <w:tr2bl w:val="nil"/>
            </w:tcBorders>
            <w:noWrap w:val="0"/>
            <w:vAlign w:val="center"/>
          </w:tcPr>
          <w:p w14:paraId="5D44D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highlight w:val="none"/>
                <w:lang w:val="en-US" w:eastAsia="zh-CN"/>
              </w:rPr>
              <w:t>2025年12月前</w:t>
            </w:r>
          </w:p>
        </w:tc>
      </w:tr>
    </w:tbl>
    <w:p w14:paraId="56AA4885">
      <w:pPr>
        <w:pStyle w:val="2"/>
        <w:jc w:val="both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</w:p>
    <w:p w14:paraId="1323D170"/>
    <w:p w14:paraId="2C1750CE">
      <w:pPr>
        <w:pStyle w:val="2"/>
        <w:rPr>
          <w:rFonts w:hint="eastAsia" w:ascii="Times New Roman" w:hAnsi="Times New Roman" w:eastAsia="文星简小标宋"/>
          <w:szCs w:val="44"/>
        </w:rPr>
      </w:pPr>
    </w:p>
    <w:p w14:paraId="5BEE7609">
      <w:pPr>
        <w:rPr>
          <w:rFonts w:hint="eastAsia"/>
        </w:rPr>
      </w:pPr>
    </w:p>
    <w:p w14:paraId="30266AAA">
      <w:pPr>
        <w:rPr>
          <w:rFonts w:hint="eastAsia" w:ascii="Times New Roman" w:eastAsia="仿宋_GB2312"/>
          <w:sz w:val="32"/>
        </w:rPr>
      </w:pPr>
    </w:p>
    <w:p w14:paraId="7F9C892A">
      <w:pPr>
        <w:rPr>
          <w:rFonts w:hint="eastAsia" w:ascii="Times New Roman" w:eastAsia="仿宋_GB2312"/>
          <w:sz w:val="32"/>
        </w:rPr>
      </w:pPr>
    </w:p>
    <w:p w14:paraId="297C8D2C">
      <w:pPr>
        <w:rPr>
          <w:rFonts w:hint="eastAsia" w:ascii="Times New Roman" w:eastAsia="仿宋_GB2312"/>
          <w:sz w:val="32"/>
        </w:rPr>
      </w:pPr>
    </w:p>
    <w:p w14:paraId="68A53C60">
      <w:pPr>
        <w:rPr>
          <w:rFonts w:hint="eastAsia" w:ascii="Times New Roman" w:eastAsia="仿宋_GB2312"/>
          <w:sz w:val="32"/>
        </w:rPr>
      </w:pPr>
    </w:p>
    <w:p w14:paraId="1F42A50F">
      <w:pPr>
        <w:rPr>
          <w:rFonts w:hint="eastAsia" w:ascii="Times New Roman" w:eastAsia="仿宋_GB2312"/>
          <w:sz w:val="32"/>
        </w:rPr>
      </w:pPr>
    </w:p>
    <w:p w14:paraId="4ED24AE7">
      <w:pPr>
        <w:rPr>
          <w:rFonts w:hint="eastAsia" w:ascii="Times New Roman" w:eastAsia="仿宋_GB2312"/>
          <w:sz w:val="32"/>
        </w:rPr>
      </w:pPr>
    </w:p>
    <w:p w14:paraId="3884007F">
      <w:pPr>
        <w:rPr>
          <w:rFonts w:hint="eastAsia" w:ascii="Times New Roman" w:eastAsia="仿宋_GB2312"/>
          <w:sz w:val="32"/>
        </w:rPr>
      </w:pPr>
    </w:p>
    <w:p w14:paraId="3C157DD0">
      <w:pPr>
        <w:rPr>
          <w:rFonts w:hint="eastAsia" w:ascii="Times New Roman" w:eastAsia="仿宋_GB2312"/>
          <w:sz w:val="32"/>
        </w:rPr>
      </w:pPr>
    </w:p>
    <w:p w14:paraId="4F470774">
      <w:pPr>
        <w:rPr>
          <w:rFonts w:hint="eastAsia" w:ascii="Times New Roman" w:eastAsia="仿宋_GB2312"/>
          <w:sz w:val="32"/>
        </w:rPr>
      </w:pPr>
    </w:p>
    <w:p w14:paraId="61092445">
      <w:pPr>
        <w:rPr>
          <w:rFonts w:ascii="Times New Roman" w:eastAsia="仿宋_GB2312"/>
          <w:sz w:val="32"/>
        </w:rPr>
      </w:pPr>
    </w:p>
    <w:p w14:paraId="74A30CF4">
      <w:pPr>
        <w:pStyle w:val="2"/>
        <w:rPr>
          <w:rFonts w:ascii="Times New Roman" w:eastAsia="仿宋_GB2312"/>
          <w:sz w:val="32"/>
        </w:rPr>
      </w:pPr>
    </w:p>
    <w:p w14:paraId="0523B47B">
      <w:pPr>
        <w:pStyle w:val="3"/>
        <w:rPr>
          <w:rFonts w:ascii="Times New Roman" w:eastAsia="仿宋_GB2312"/>
          <w:sz w:val="32"/>
        </w:rPr>
      </w:pPr>
    </w:p>
    <w:p w14:paraId="018EA227">
      <w:pPr>
        <w:pStyle w:val="4"/>
        <w:rPr>
          <w:rFonts w:ascii="Times New Roman" w:eastAsia="仿宋_GB2312"/>
          <w:sz w:val="32"/>
        </w:rPr>
      </w:pPr>
    </w:p>
    <w:p w14:paraId="7F64EDB4">
      <w:pPr>
        <w:rPr>
          <w:rFonts w:ascii="Times New Roman" w:eastAsia="仿宋_GB2312"/>
          <w:sz w:val="32"/>
        </w:rPr>
      </w:pPr>
    </w:p>
    <w:p w14:paraId="1DDF3D5F">
      <w:pPr>
        <w:pStyle w:val="3"/>
        <w:rPr>
          <w:rFonts w:ascii="Times New Roman" w:eastAsia="仿宋_GB2312"/>
          <w:sz w:val="32"/>
        </w:rPr>
      </w:pPr>
    </w:p>
    <w:p w14:paraId="3AE97038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8E586F-B454-4419-9D96-C58C2AE35D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F657A0A-9B29-4312-BD4B-93DC37B4B5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CDDEDB8-2EB5-43BB-9435-6A1E11961DE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C439D97D-6C6C-43C3-AFB3-FD00EC343B7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FBDD5AC-8E18-4DD9-B6EF-8143ACFA93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70D72">
    <w:pPr>
      <w:pStyle w:val="3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38164D28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B92CC">
    <w:pPr>
      <w:pStyle w:val="3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62410853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3207E3D"/>
    <w:rsid w:val="33927A10"/>
    <w:rsid w:val="3DFAA715"/>
    <w:rsid w:val="4F701229"/>
    <w:rsid w:val="68DA2DE9"/>
    <w:rsid w:val="6FD1766A"/>
    <w:rsid w:val="71FFF5A5"/>
    <w:rsid w:val="76FFA260"/>
    <w:rsid w:val="8FEFAC8E"/>
    <w:rsid w:val="ADE0468B"/>
    <w:rsid w:val="EED7AE5B"/>
    <w:rsid w:val="EF6DA480"/>
    <w:rsid w:val="EFFF03CF"/>
    <w:rsid w:val="EFFF3C80"/>
    <w:rsid w:val="F8CE9A81"/>
    <w:rsid w:val="F9333A3A"/>
    <w:rsid w:val="FBEA168A"/>
    <w:rsid w:val="FBEF50F6"/>
    <w:rsid w:val="FEFFCF57"/>
    <w:rsid w:val="FFFFE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1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2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3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4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5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6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7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8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400</Words>
  <Characters>433</Characters>
  <Lines>1</Lines>
  <Paragraphs>1</Paragraphs>
  <TotalTime>11</TotalTime>
  <ScaleCrop>false</ScaleCrop>
  <LinksUpToDate>false</LinksUpToDate>
  <CharactersWithSpaces>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2020-09-15T22:56:00Z</dcterms:created>
  <dc:creator>admin</dc:creator>
  <cp:lastModifiedBy>佟萌萌</cp:lastModifiedBy>
  <cp:lastPrinted>2005-02-21T07:04:00Z</cp:lastPrinted>
  <dcterms:modified xsi:type="dcterms:W3CDTF">2025-04-29T03:09:48Z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C25E69AE72854B7D9FF8E500FF659199_12</vt:lpwstr>
  </property>
</Properties>
</file>