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970F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jc w:val="left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附件1</w:t>
      </w:r>
      <w:bookmarkStart w:id="0" w:name="_GoBack"/>
      <w:bookmarkEnd w:id="0"/>
    </w:p>
    <w:p w14:paraId="399C782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参赛主题方向举例</w:t>
      </w:r>
    </w:p>
    <w:p w14:paraId="13402D8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一、社保卡宣传赛道</w:t>
      </w:r>
    </w:p>
    <w:p w14:paraId="77E912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推文</w:t>
      </w: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：</w:t>
      </w:r>
    </w:p>
    <w:p w14:paraId="07EB1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漫画社保卡；</w:t>
      </w:r>
    </w:p>
    <w:p w14:paraId="317CDA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医保卡？社保卡？哪里不一样</w:t>
      </w:r>
    </w:p>
    <w:p w14:paraId="7DFCA3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京津冀“一卡通”，通哪里？</w:t>
      </w:r>
    </w:p>
    <w:p w14:paraId="501498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3分钟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，带你了解社会保障卡</w:t>
      </w:r>
    </w:p>
    <w:p w14:paraId="68ECDA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长图：</w:t>
      </w:r>
    </w:p>
    <w:p w14:paraId="31EA6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相伴一生，天津社保卡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</w:p>
    <w:p w14:paraId="160DE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电子社保卡怎么用？一图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get√</w:t>
      </w:r>
    </w:p>
    <w:p w14:paraId="6D38FF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海报：</w:t>
      </w:r>
    </w:p>
    <w:p w14:paraId="1C38D7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天津一卡通海报；京津冀一卡通海报；社保卡“一卡通”交通出行场景海报；社保卡“一卡通”文旅场景海报；社保卡“一卡通”就医场景海报；社保卡“一卡通”校园场景海报等等。</w:t>
      </w:r>
    </w:p>
    <w:p w14:paraId="5189C9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创意视频：</w:t>
      </w:r>
    </w:p>
    <w:p w14:paraId="20B652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玩转“一卡通”，畅行京津冀</w:t>
      </w:r>
    </w:p>
    <w:p w14:paraId="4BFD0A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．</w:t>
      </w:r>
      <w:r>
        <w:rPr>
          <w:rFonts w:hint="default" w:ascii="Times New Roman" w:hAnsi="Times New Roman" w:eastAsia="楷体_GB2312" w:cs="Times New Roman"/>
          <w:sz w:val="32"/>
          <w:szCs w:val="32"/>
          <w:lang w:val="en-US" w:eastAsia="zh-CN"/>
        </w:rPr>
        <w:t>文创产品：</w:t>
      </w:r>
    </w:p>
    <w:p w14:paraId="76753F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天津“一卡通”吉祥物形象；冰箱贴；玩偶；文化衫；帆布袋；胸针；京津冀一卡通标识等。</w:t>
      </w:r>
    </w:p>
    <w:p w14:paraId="71EF80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二、应用开发赛道</w:t>
      </w:r>
    </w:p>
    <w:p w14:paraId="1B6D89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校园组：校园一卡通小程序</w:t>
      </w:r>
    </w:p>
    <w:p w14:paraId="54A37F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社会组：社保卡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+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数字人民币融合应用（开发支持社保卡金融账户与数字人民币钱包联动支付的应用，如补贴发放、小额消费、政务服务缴费等）。</w:t>
      </w:r>
    </w:p>
    <w:p w14:paraId="7A0044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“一卡通”智慧社区服务平台（整合社区门禁、物业缴费、社区活动报名、养老助餐、便民服务预约等功能，实现“一卡（码）通行社区”）</w:t>
      </w:r>
    </w:p>
    <w:p w14:paraId="2A1451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新就业形态劳动者综合服务应用（为快递员、网约车司机、外卖骑手等群体提供便捷的社保查询、金融、工会福利领取、临时休息点/换电站导航等“一站式”服务）</w:t>
      </w:r>
    </w:p>
    <w:p w14:paraId="611F9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京津冀文旅深度服务应用（开发基于社保卡的跨区域景区智能导览、文化场馆预约及积分互通、特色文旅路线推荐及优惠联动等应用）</w:t>
      </w:r>
    </w:p>
    <w:p w14:paraId="4FDB64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适老化智能服务应用（开发简化操作界面的社保卡应用，集成紧急呼叫、健康档案、常用服务如公交、助餐一键直达、语音助手等功能）</w:t>
      </w:r>
    </w:p>
    <w:p w14:paraId="57963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“一卡通”信用服务拓展应用（探索利用社保卡身份及金融信息，在小微贷款、租赁服务、公共服务等领域提供便捷的信用评估或免押金服务）</w:t>
      </w:r>
    </w:p>
    <w:p w14:paraId="02C430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三、应用案例选拔赛道</w:t>
      </w:r>
    </w:p>
    <w:p w14:paraId="7BC7BD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社会保障卡加载中铁银通应用功能</w:t>
      </w:r>
    </w:p>
    <w:p w14:paraId="29FEA2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社会保障卡加载校园一卡通功能</w:t>
      </w:r>
    </w:p>
    <w:p w14:paraId="12DE2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社会保障卡加载图书借阅功能</w:t>
      </w:r>
    </w:p>
    <w:p w14:paraId="615A9D4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7207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社会保障卡加载敬老卡功能</w:t>
      </w:r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405F4ED-C6A9-46D1-A9E8-87BB6E6AD09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2" w:fontKey="{1354EF8C-2BDD-4312-8C57-5715A6D38CE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3665D6B-EF4F-451D-89C5-CE9121E9460C}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1D22865-19AC-487D-AF56-0F9024C9897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5A597C">
    <w:pPr>
      <w:pStyle w:val="7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1BB84AA">
                          <w:pPr>
                            <w:pStyle w:val="7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3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jztC2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1BB84AA">
                    <w:pPr>
                      <w:pStyle w:val="7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3</w:t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BDC"/>
    <w:rsid w:val="00041E55"/>
    <w:rsid w:val="000A44BF"/>
    <w:rsid w:val="00120125"/>
    <w:rsid w:val="00162B87"/>
    <w:rsid w:val="00233E93"/>
    <w:rsid w:val="00295077"/>
    <w:rsid w:val="002E1670"/>
    <w:rsid w:val="002E3A88"/>
    <w:rsid w:val="002F4A77"/>
    <w:rsid w:val="003F0BDC"/>
    <w:rsid w:val="004E7AF1"/>
    <w:rsid w:val="00542C72"/>
    <w:rsid w:val="00561774"/>
    <w:rsid w:val="0059190B"/>
    <w:rsid w:val="005B53CB"/>
    <w:rsid w:val="005F3A91"/>
    <w:rsid w:val="00637666"/>
    <w:rsid w:val="00653E0B"/>
    <w:rsid w:val="00864DF6"/>
    <w:rsid w:val="00896547"/>
    <w:rsid w:val="008E1795"/>
    <w:rsid w:val="00957982"/>
    <w:rsid w:val="009A720A"/>
    <w:rsid w:val="009D3C84"/>
    <w:rsid w:val="00A76EA1"/>
    <w:rsid w:val="00AC36C9"/>
    <w:rsid w:val="00AF4F42"/>
    <w:rsid w:val="00B7313E"/>
    <w:rsid w:val="00BB1763"/>
    <w:rsid w:val="00BB700D"/>
    <w:rsid w:val="00BD78A2"/>
    <w:rsid w:val="00BE0092"/>
    <w:rsid w:val="00C263D7"/>
    <w:rsid w:val="00C30132"/>
    <w:rsid w:val="00CC0423"/>
    <w:rsid w:val="00CC2B75"/>
    <w:rsid w:val="00CF1D21"/>
    <w:rsid w:val="00D51514"/>
    <w:rsid w:val="00D97787"/>
    <w:rsid w:val="00DB5A57"/>
    <w:rsid w:val="00DD0370"/>
    <w:rsid w:val="00E47CEC"/>
    <w:rsid w:val="00F21FFE"/>
    <w:rsid w:val="00F603A0"/>
    <w:rsid w:val="00F60D89"/>
    <w:rsid w:val="00F6388A"/>
    <w:rsid w:val="00FA15B8"/>
    <w:rsid w:val="00FC5D95"/>
    <w:rsid w:val="16E473F0"/>
    <w:rsid w:val="1CFF745B"/>
    <w:rsid w:val="2FAC32D1"/>
    <w:rsid w:val="320B6E6D"/>
    <w:rsid w:val="58CD5480"/>
    <w:rsid w:val="59B65734"/>
    <w:rsid w:val="5F3C21FD"/>
    <w:rsid w:val="5F921BE3"/>
    <w:rsid w:val="5FBF90AD"/>
    <w:rsid w:val="74EE0377"/>
    <w:rsid w:val="BBF48E89"/>
    <w:rsid w:val="BE5B4543"/>
    <w:rsid w:val="D6CFC59D"/>
    <w:rsid w:val="DD0F1742"/>
    <w:rsid w:val="FDEE6F4F"/>
    <w:rsid w:val="FFFA9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99"/>
    <w:pPr>
      <w:ind w:left="420" w:leftChars="200"/>
    </w:pPr>
  </w:style>
  <w:style w:type="paragraph" w:styleId="3">
    <w:name w:val="Body Text"/>
    <w:basedOn w:val="1"/>
    <w:qFormat/>
    <w:uiPriority w:val="0"/>
    <w:pPr>
      <w:jc w:val="center"/>
    </w:pPr>
    <w:rPr>
      <w:sz w:val="44"/>
    </w:rPr>
  </w:style>
  <w:style w:type="paragraph" w:styleId="4">
    <w:name w:val="Body Text Indent"/>
    <w:basedOn w:val="1"/>
    <w:qFormat/>
    <w:uiPriority w:val="0"/>
    <w:pPr>
      <w:ind w:firstLine="360"/>
    </w:pPr>
  </w:style>
  <w:style w:type="paragraph" w:styleId="5">
    <w:name w:val="Plain Text"/>
    <w:basedOn w:val="1"/>
    <w:qFormat/>
    <w:uiPriority w:val="0"/>
    <w:pPr>
      <w:tabs>
        <w:tab w:val="left" w:pos="936"/>
      </w:tabs>
    </w:pPr>
    <w:rPr>
      <w:rFonts w:ascii="宋体" w:hAnsi="Courier New"/>
    </w:rPr>
  </w:style>
  <w:style w:type="paragraph" w:styleId="6">
    <w:name w:val="Date"/>
    <w:basedOn w:val="1"/>
    <w:next w:val="1"/>
    <w:qFormat/>
    <w:uiPriority w:val="0"/>
    <w:rPr>
      <w:rFonts w:ascii="仿宋_GB2312" w:eastAsia="仿宋_GB2312"/>
      <w:sz w:val="32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0"/>
  </w:style>
  <w:style w:type="character" w:customStyle="1" w:styleId="13">
    <w:name w:val="Hei Ti"/>
    <w:qFormat/>
    <w:uiPriority w:val="0"/>
    <w:rPr>
      <w:rFonts w:ascii="黑体" w:hAnsi="黑体" w:eastAsia="黑体" w:cs="黑体"/>
      <w:sz w:val="32"/>
    </w:rPr>
  </w:style>
  <w:style w:type="character" w:customStyle="1" w:styleId="14">
    <w:name w:val="Hei Ti Bold"/>
    <w:qFormat/>
    <w:uiPriority w:val="0"/>
    <w:rPr>
      <w:rFonts w:ascii="黑体" w:hAnsi="黑体" w:eastAsia="黑体" w:cs="黑体"/>
      <w:b/>
      <w:sz w:val="32"/>
    </w:rPr>
  </w:style>
  <w:style w:type="character" w:customStyle="1" w:styleId="15">
    <w:name w:val="Hei Ti Bold1"/>
    <w:qFormat/>
    <w:uiPriority w:val="0"/>
    <w:rPr>
      <w:rFonts w:ascii="黑体" w:hAnsi="黑体" w:eastAsia="黑体" w:cs="黑体"/>
      <w:b/>
      <w:sz w:val="36"/>
    </w:rPr>
  </w:style>
  <w:style w:type="character" w:customStyle="1" w:styleId="16">
    <w:name w:val="GB_2312"/>
    <w:qFormat/>
    <w:uiPriority w:val="0"/>
    <w:rPr>
      <w:rFonts w:ascii="仿宋_GB2312" w:hAnsi="仿宋_GB2312" w:eastAsia="仿宋_GB2312" w:cs="仿宋_GB2312"/>
      <w:sz w:val="32"/>
    </w:rPr>
  </w:style>
  <w:style w:type="character" w:customStyle="1" w:styleId="17">
    <w:name w:val="GB_23121"/>
    <w:qFormat/>
    <w:uiPriority w:val="0"/>
    <w:rPr>
      <w:rFonts w:ascii="仿宋_GB2312" w:hAnsi="仿宋_GB2312" w:eastAsia="仿宋_GB2312" w:cs="仿宋_GB2312"/>
      <w:sz w:val="36"/>
    </w:rPr>
  </w:style>
  <w:style w:type="character" w:customStyle="1" w:styleId="18">
    <w:name w:val="Red_Color"/>
    <w:qFormat/>
    <w:uiPriority w:val="0"/>
    <w:rPr>
      <w:rFonts w:ascii="方正小标宋简体" w:hAnsi="方正小标宋简体" w:eastAsia="方正小标宋简体" w:cs="方正小标宋简体"/>
      <w:color w:val="000000"/>
      <w:sz w:val="65"/>
    </w:rPr>
  </w:style>
  <w:style w:type="character" w:customStyle="1" w:styleId="19">
    <w:name w:val="KaiTi"/>
    <w:qFormat/>
    <w:uiPriority w:val="0"/>
    <w:rPr>
      <w:rFonts w:ascii="楷体_GB2312" w:hAnsi="楷体_GB2312" w:eastAsia="楷体_GB2312" w:cs="楷体_GB2312"/>
      <w:sz w:val="32"/>
    </w:rPr>
  </w:style>
  <w:style w:type="character" w:customStyle="1" w:styleId="20">
    <w:name w:val="Fz_Xbs"/>
    <w:qFormat/>
    <w:uiPriority w:val="0"/>
    <w:rPr>
      <w:rFonts w:ascii="方正小标宋简体" w:hAnsi="方正小标宋简体" w:eastAsia="方正小标宋简体" w:cs="方正小标宋简体"/>
      <w:sz w:val="4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2</Pages>
  <Words>719</Words>
  <Characters>723</Characters>
  <Lines>1</Lines>
  <Paragraphs>1</Paragraphs>
  <TotalTime>9</TotalTime>
  <ScaleCrop>false</ScaleCrop>
  <LinksUpToDate>false</LinksUpToDate>
  <CharactersWithSpaces>723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2020-09-12T14:56:00Z</dcterms:created>
  <dc:creator>admin</dc:creator>
  <cp:lastModifiedBy>佟萌萌</cp:lastModifiedBy>
  <cp:lastPrinted>2005-02-17T23:04:00Z</cp:lastPrinted>
  <dcterms:modified xsi:type="dcterms:W3CDTF">2025-06-26T07:17:13Z</dcterms:modified>
  <dc:title>【信息公开建议】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eyJoZGlkIjoiMDM2MjhjOGQ3YWUxY2M0ZWRmNjY5MmY4Y2Q3NDhmMGQiLCJ1c2VySWQiOiIxNjg5NjI2OTUwIn0=</vt:lpwstr>
  </property>
  <property fmtid="{D5CDD505-2E9C-101B-9397-08002B2CF9AE}" pid="4" name="ICV">
    <vt:lpwstr>8349F5CC8CDF43CDB9E61C0DDB62BD36_12</vt:lpwstr>
  </property>
</Properties>
</file>