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D3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附件</w:t>
      </w:r>
    </w:p>
    <w:p w14:paraId="56BA4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十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批天津市人才公寓情况表</w:t>
      </w:r>
    </w:p>
    <w:tbl>
      <w:tblPr>
        <w:tblStyle w:val="8"/>
        <w:tblpPr w:leftFromText="180" w:rightFromText="180" w:vertAnchor="text" w:horzAnchor="page" w:tblpXSpec="center" w:tblpY="617"/>
        <w:tblOverlap w:val="never"/>
        <w:tblW w:w="14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52"/>
        <w:gridCol w:w="2220"/>
        <w:gridCol w:w="1020"/>
        <w:gridCol w:w="1943"/>
        <w:gridCol w:w="2655"/>
        <w:gridCol w:w="2325"/>
        <w:gridCol w:w="1455"/>
        <w:gridCol w:w="990"/>
      </w:tblGrid>
      <w:tr w14:paraId="7640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3F4E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52" w:type="dxa"/>
            <w:vAlign w:val="center"/>
          </w:tcPr>
          <w:p w14:paraId="5E181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所在区</w:t>
            </w:r>
          </w:p>
        </w:tc>
        <w:tc>
          <w:tcPr>
            <w:tcW w:w="2220" w:type="dxa"/>
            <w:vAlign w:val="center"/>
          </w:tcPr>
          <w:p w14:paraId="62811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20" w:type="dxa"/>
            <w:vAlign w:val="center"/>
          </w:tcPr>
          <w:p w14:paraId="271A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943" w:type="dxa"/>
            <w:vAlign w:val="center"/>
          </w:tcPr>
          <w:p w14:paraId="2D953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2655" w:type="dxa"/>
            <w:vAlign w:val="center"/>
          </w:tcPr>
          <w:p w14:paraId="49C6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产权方</w:t>
            </w:r>
          </w:p>
        </w:tc>
        <w:tc>
          <w:tcPr>
            <w:tcW w:w="2325" w:type="dxa"/>
            <w:vAlign w:val="center"/>
          </w:tcPr>
          <w:p w14:paraId="1626F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运营方</w:t>
            </w:r>
          </w:p>
        </w:tc>
        <w:tc>
          <w:tcPr>
            <w:tcW w:w="1455" w:type="dxa"/>
            <w:vAlign w:val="center"/>
          </w:tcPr>
          <w:p w14:paraId="0480F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总建筑面积</w:t>
            </w:r>
          </w:p>
          <w:p w14:paraId="3254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990" w:type="dxa"/>
            <w:vAlign w:val="center"/>
          </w:tcPr>
          <w:p w14:paraId="338A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总套数</w:t>
            </w:r>
          </w:p>
        </w:tc>
      </w:tr>
      <w:tr w14:paraId="37F2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0DAC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2" w:type="dxa"/>
            <w:vAlign w:val="center"/>
          </w:tcPr>
          <w:p w14:paraId="2C35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220" w:type="dxa"/>
            <w:vAlign w:val="center"/>
          </w:tcPr>
          <w:p w14:paraId="219D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嘉庭公寓二期</w:t>
            </w:r>
          </w:p>
          <w:p w14:paraId="67B7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（4、8、9、10号楼）</w:t>
            </w:r>
          </w:p>
        </w:tc>
        <w:tc>
          <w:tcPr>
            <w:tcW w:w="1020" w:type="dxa"/>
            <w:vAlign w:val="center"/>
          </w:tcPr>
          <w:p w14:paraId="673B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43" w:type="dxa"/>
            <w:vAlign w:val="center"/>
          </w:tcPr>
          <w:p w14:paraId="7BC09B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开发区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北塘经济区赣州道645号</w:t>
            </w:r>
          </w:p>
        </w:tc>
        <w:tc>
          <w:tcPr>
            <w:tcW w:w="2655" w:type="dxa"/>
            <w:vAlign w:val="center"/>
          </w:tcPr>
          <w:p w14:paraId="55AD72D6"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北塘湾（天津）科技</w:t>
            </w:r>
          </w:p>
          <w:p w14:paraId="67C0B5B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发展有限公司</w:t>
            </w:r>
          </w:p>
        </w:tc>
        <w:tc>
          <w:tcPr>
            <w:tcW w:w="2325" w:type="dxa"/>
            <w:vAlign w:val="center"/>
          </w:tcPr>
          <w:p w14:paraId="38E9C2B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北塘湾（天津）科技发展有限公司</w:t>
            </w:r>
          </w:p>
        </w:tc>
        <w:tc>
          <w:tcPr>
            <w:tcW w:w="1455" w:type="dxa"/>
            <w:vAlign w:val="center"/>
          </w:tcPr>
          <w:p w14:paraId="3122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14982.01</w:t>
            </w:r>
          </w:p>
        </w:tc>
        <w:tc>
          <w:tcPr>
            <w:tcW w:w="990" w:type="dxa"/>
            <w:vAlign w:val="center"/>
          </w:tcPr>
          <w:p w14:paraId="6E4C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</w:tr>
      <w:tr w14:paraId="232C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70D2A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2" w:type="dxa"/>
            <w:vAlign w:val="center"/>
          </w:tcPr>
          <w:p w14:paraId="21DA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220" w:type="dxa"/>
            <w:vAlign w:val="center"/>
          </w:tcPr>
          <w:p w14:paraId="3308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瑞达公寓</w:t>
            </w:r>
          </w:p>
        </w:tc>
        <w:tc>
          <w:tcPr>
            <w:tcW w:w="1020" w:type="dxa"/>
            <w:vAlign w:val="center"/>
          </w:tcPr>
          <w:p w14:paraId="48FF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43" w:type="dxa"/>
            <w:vAlign w:val="center"/>
          </w:tcPr>
          <w:p w14:paraId="03C90D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开发区信环南街8号</w:t>
            </w:r>
          </w:p>
        </w:tc>
        <w:tc>
          <w:tcPr>
            <w:tcW w:w="2655" w:type="dxa"/>
            <w:vAlign w:val="center"/>
          </w:tcPr>
          <w:p w14:paraId="43E71665"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天津经济技术开发区</w:t>
            </w:r>
          </w:p>
          <w:p w14:paraId="6BECFDB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国有资产经营有限公司</w:t>
            </w:r>
          </w:p>
        </w:tc>
        <w:tc>
          <w:tcPr>
            <w:tcW w:w="2325" w:type="dxa"/>
            <w:vAlign w:val="center"/>
          </w:tcPr>
          <w:p w14:paraId="032C8D6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天津泰达人才安居有限公司</w:t>
            </w:r>
          </w:p>
        </w:tc>
        <w:tc>
          <w:tcPr>
            <w:tcW w:w="1455" w:type="dxa"/>
            <w:vAlign w:val="center"/>
          </w:tcPr>
          <w:p w14:paraId="44B89D18">
            <w:pPr>
              <w:pStyle w:val="2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153746.12</w:t>
            </w:r>
          </w:p>
        </w:tc>
        <w:tc>
          <w:tcPr>
            <w:tcW w:w="990" w:type="dxa"/>
            <w:vAlign w:val="center"/>
          </w:tcPr>
          <w:p w14:paraId="0F0EE9C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</w:tr>
      <w:tr w14:paraId="277A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5EAA2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52" w:type="dxa"/>
            <w:vAlign w:val="center"/>
          </w:tcPr>
          <w:p w14:paraId="3F8A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220" w:type="dxa"/>
            <w:vAlign w:val="center"/>
          </w:tcPr>
          <w:p w14:paraId="2DFD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天润公寓</w:t>
            </w:r>
          </w:p>
        </w:tc>
        <w:tc>
          <w:tcPr>
            <w:tcW w:w="1020" w:type="dxa"/>
            <w:vAlign w:val="center"/>
          </w:tcPr>
          <w:p w14:paraId="3F35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43" w:type="dxa"/>
            <w:vAlign w:val="center"/>
          </w:tcPr>
          <w:p w14:paraId="649A7987"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开发区海通街</w:t>
            </w:r>
          </w:p>
          <w:p w14:paraId="1D65F1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49号</w:t>
            </w:r>
          </w:p>
        </w:tc>
        <w:tc>
          <w:tcPr>
            <w:tcW w:w="2655" w:type="dxa"/>
            <w:vAlign w:val="center"/>
          </w:tcPr>
          <w:p w14:paraId="253BE4BA"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天津泰达人才安居</w:t>
            </w:r>
          </w:p>
          <w:p w14:paraId="1B3ABA58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2325" w:type="dxa"/>
            <w:vAlign w:val="center"/>
          </w:tcPr>
          <w:p w14:paraId="6AD456C0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天津泰达人才安居有限公司</w:t>
            </w:r>
          </w:p>
        </w:tc>
        <w:tc>
          <w:tcPr>
            <w:tcW w:w="1455" w:type="dxa"/>
            <w:vAlign w:val="center"/>
          </w:tcPr>
          <w:p w14:paraId="47CE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73301.67</w:t>
            </w:r>
          </w:p>
        </w:tc>
        <w:tc>
          <w:tcPr>
            <w:tcW w:w="990" w:type="dxa"/>
            <w:vAlign w:val="center"/>
          </w:tcPr>
          <w:p w14:paraId="57C8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</w:tr>
      <w:tr w14:paraId="35F9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44C1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52" w:type="dxa"/>
            <w:vAlign w:val="center"/>
          </w:tcPr>
          <w:p w14:paraId="6088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220" w:type="dxa"/>
            <w:vAlign w:val="center"/>
          </w:tcPr>
          <w:p w14:paraId="78E5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瑞嘉公寓</w:t>
            </w:r>
          </w:p>
        </w:tc>
        <w:tc>
          <w:tcPr>
            <w:tcW w:w="1020" w:type="dxa"/>
            <w:vAlign w:val="center"/>
          </w:tcPr>
          <w:p w14:paraId="1184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43" w:type="dxa"/>
            <w:vAlign w:val="center"/>
          </w:tcPr>
          <w:p w14:paraId="22F18C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开发区第三大街72号</w:t>
            </w:r>
          </w:p>
        </w:tc>
        <w:tc>
          <w:tcPr>
            <w:tcW w:w="2655" w:type="dxa"/>
            <w:vAlign w:val="center"/>
          </w:tcPr>
          <w:p w14:paraId="3430886E"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天津市经济技术开发区管理委员会机关</w:t>
            </w:r>
          </w:p>
          <w:p w14:paraId="6A1286F3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公共事务中心</w:t>
            </w:r>
          </w:p>
        </w:tc>
        <w:tc>
          <w:tcPr>
            <w:tcW w:w="2325" w:type="dxa"/>
            <w:vAlign w:val="center"/>
          </w:tcPr>
          <w:p w14:paraId="61A1E743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天津全上产业服务发展有限公司</w:t>
            </w:r>
          </w:p>
        </w:tc>
        <w:tc>
          <w:tcPr>
            <w:tcW w:w="1455" w:type="dxa"/>
            <w:vAlign w:val="center"/>
          </w:tcPr>
          <w:p w14:paraId="422A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10645</w:t>
            </w:r>
          </w:p>
        </w:tc>
        <w:tc>
          <w:tcPr>
            <w:tcW w:w="990" w:type="dxa"/>
            <w:vAlign w:val="center"/>
          </w:tcPr>
          <w:p w14:paraId="1EE7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5647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094F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52" w:type="dxa"/>
            <w:vAlign w:val="center"/>
          </w:tcPr>
          <w:p w14:paraId="1745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220" w:type="dxa"/>
            <w:vAlign w:val="center"/>
          </w:tcPr>
          <w:p w14:paraId="4491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天滨公寓</w:t>
            </w:r>
          </w:p>
        </w:tc>
        <w:tc>
          <w:tcPr>
            <w:tcW w:w="1020" w:type="dxa"/>
            <w:vAlign w:val="center"/>
          </w:tcPr>
          <w:p w14:paraId="7B43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43" w:type="dxa"/>
            <w:vAlign w:val="center"/>
          </w:tcPr>
          <w:p w14:paraId="063106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开发区第八大街 100号</w:t>
            </w:r>
          </w:p>
        </w:tc>
        <w:tc>
          <w:tcPr>
            <w:tcW w:w="2655" w:type="dxa"/>
            <w:vAlign w:val="center"/>
          </w:tcPr>
          <w:p w14:paraId="726D1865"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天津泰达人才安居</w:t>
            </w:r>
          </w:p>
          <w:p w14:paraId="6AF4FE68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2325" w:type="dxa"/>
            <w:vAlign w:val="center"/>
          </w:tcPr>
          <w:p w14:paraId="79C6358A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天津泰达人才安居有限公司</w:t>
            </w:r>
          </w:p>
        </w:tc>
        <w:tc>
          <w:tcPr>
            <w:tcW w:w="1455" w:type="dxa"/>
            <w:vAlign w:val="center"/>
          </w:tcPr>
          <w:p w14:paraId="2710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129077.86</w:t>
            </w:r>
          </w:p>
        </w:tc>
        <w:tc>
          <w:tcPr>
            <w:tcW w:w="990" w:type="dxa"/>
            <w:vAlign w:val="center"/>
          </w:tcPr>
          <w:p w14:paraId="21A7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</w:tr>
      <w:tr w14:paraId="2852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7264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52" w:type="dxa"/>
            <w:vAlign w:val="center"/>
          </w:tcPr>
          <w:p w14:paraId="6288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220" w:type="dxa"/>
            <w:vAlign w:val="center"/>
          </w:tcPr>
          <w:p w14:paraId="6278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天翔公寓</w:t>
            </w:r>
          </w:p>
        </w:tc>
        <w:tc>
          <w:tcPr>
            <w:tcW w:w="1020" w:type="dxa"/>
            <w:vAlign w:val="center"/>
          </w:tcPr>
          <w:p w14:paraId="4F74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43" w:type="dxa"/>
            <w:vAlign w:val="center"/>
          </w:tcPr>
          <w:p w14:paraId="66EC8EDF"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开发区百和路</w:t>
            </w:r>
          </w:p>
          <w:p w14:paraId="210113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8号</w:t>
            </w:r>
          </w:p>
        </w:tc>
        <w:tc>
          <w:tcPr>
            <w:tcW w:w="2655" w:type="dxa"/>
            <w:vAlign w:val="center"/>
          </w:tcPr>
          <w:p w14:paraId="16FBD288"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天津经济技术开发区</w:t>
            </w:r>
          </w:p>
          <w:p w14:paraId="2B279077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国有资产经营有限公司</w:t>
            </w:r>
          </w:p>
        </w:tc>
        <w:tc>
          <w:tcPr>
            <w:tcW w:w="2325" w:type="dxa"/>
            <w:vAlign w:val="center"/>
          </w:tcPr>
          <w:p w14:paraId="4984DC9F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天津泰达人才安居有限公司</w:t>
            </w:r>
          </w:p>
        </w:tc>
        <w:tc>
          <w:tcPr>
            <w:tcW w:w="1455" w:type="dxa"/>
            <w:vAlign w:val="center"/>
          </w:tcPr>
          <w:p w14:paraId="7F33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77901.74</w:t>
            </w:r>
          </w:p>
        </w:tc>
        <w:tc>
          <w:tcPr>
            <w:tcW w:w="990" w:type="dxa"/>
            <w:vAlign w:val="center"/>
          </w:tcPr>
          <w:p w14:paraId="72E5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</w:tr>
      <w:tr w14:paraId="4B19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1C35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52" w:type="dxa"/>
            <w:vAlign w:val="center"/>
          </w:tcPr>
          <w:p w14:paraId="4B3F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2220" w:type="dxa"/>
            <w:vAlign w:val="center"/>
          </w:tcPr>
          <w:p w14:paraId="7E84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隆升大厦人才公寓</w:t>
            </w:r>
          </w:p>
        </w:tc>
        <w:tc>
          <w:tcPr>
            <w:tcW w:w="1020" w:type="dxa"/>
            <w:vAlign w:val="center"/>
          </w:tcPr>
          <w:p w14:paraId="2C14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43" w:type="dxa"/>
            <w:vAlign w:val="center"/>
          </w:tcPr>
          <w:p w14:paraId="0A99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河北区增产道</w:t>
            </w:r>
          </w:p>
          <w:p w14:paraId="45AB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655" w:type="dxa"/>
            <w:vAlign w:val="center"/>
          </w:tcPr>
          <w:p w14:paraId="4D67D85F">
            <w:pPr>
              <w:jc w:val="center"/>
              <w:rPr>
                <w:rFonts w:hint="default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" w:eastAsia="zh-CN"/>
              </w:rPr>
              <w:t>天津市河北区环金安居建设有限公司</w:t>
            </w:r>
          </w:p>
        </w:tc>
        <w:tc>
          <w:tcPr>
            <w:tcW w:w="2325" w:type="dxa"/>
            <w:vAlign w:val="center"/>
          </w:tcPr>
          <w:p w14:paraId="7BA94217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天津市圣聚源住房租赁服务有限公司</w:t>
            </w:r>
          </w:p>
        </w:tc>
        <w:tc>
          <w:tcPr>
            <w:tcW w:w="1455" w:type="dxa"/>
            <w:vAlign w:val="center"/>
          </w:tcPr>
          <w:p w14:paraId="7951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10916</w:t>
            </w:r>
          </w:p>
        </w:tc>
        <w:tc>
          <w:tcPr>
            <w:tcW w:w="990" w:type="dxa"/>
            <w:vAlign w:val="center"/>
          </w:tcPr>
          <w:p w14:paraId="7112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</w:tr>
      <w:tr w14:paraId="0A53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47B04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52" w:type="dxa"/>
            <w:vAlign w:val="center"/>
          </w:tcPr>
          <w:p w14:paraId="0D51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2220" w:type="dxa"/>
            <w:vAlign w:val="center"/>
          </w:tcPr>
          <w:p w14:paraId="6F87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雅迪人才公寓</w:t>
            </w:r>
          </w:p>
        </w:tc>
        <w:tc>
          <w:tcPr>
            <w:tcW w:w="1020" w:type="dxa"/>
            <w:vAlign w:val="center"/>
          </w:tcPr>
          <w:p w14:paraId="7F66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TJ00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43" w:type="dxa"/>
            <w:vAlign w:val="center"/>
          </w:tcPr>
          <w:p w14:paraId="2AF7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北辰区医药医疗器械工业园腾轩道2号</w:t>
            </w:r>
          </w:p>
        </w:tc>
        <w:tc>
          <w:tcPr>
            <w:tcW w:w="2655" w:type="dxa"/>
            <w:vAlign w:val="center"/>
          </w:tcPr>
          <w:p w14:paraId="03C47DC6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天津雅迪实业有限公司</w:t>
            </w:r>
          </w:p>
        </w:tc>
        <w:tc>
          <w:tcPr>
            <w:tcW w:w="2325" w:type="dxa"/>
            <w:vAlign w:val="center"/>
          </w:tcPr>
          <w:p w14:paraId="5A1F39FF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天津雅迪实业</w:t>
            </w:r>
          </w:p>
          <w:p w14:paraId="5FABAC79">
            <w:pPr>
              <w:jc w:val="center"/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455" w:type="dxa"/>
            <w:vAlign w:val="center"/>
          </w:tcPr>
          <w:p w14:paraId="00E4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46421.79</w:t>
            </w:r>
          </w:p>
        </w:tc>
        <w:tc>
          <w:tcPr>
            <w:tcW w:w="990" w:type="dxa"/>
            <w:vAlign w:val="center"/>
          </w:tcPr>
          <w:p w14:paraId="635E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</w:tr>
    </w:tbl>
    <w:p w14:paraId="336823C3">
      <w:pPr>
        <w:rPr>
          <w:rFonts w:hint="eastAsia"/>
        </w:rPr>
      </w:pPr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start="2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8BA744-2BD7-4823-92D2-0D457BD0A2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D0B4FC9-D2C2-4A57-A90C-6FB5B205F5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D4D032-9B52-468C-9920-98F0F48451D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A0849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704338B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34FFA4A1"/>
    <w:rsid w:val="3EFC1921"/>
    <w:rsid w:val="43885172"/>
    <w:rsid w:val="4BFF35CB"/>
    <w:rsid w:val="50A61D4E"/>
    <w:rsid w:val="5DFBE93C"/>
    <w:rsid w:val="5F199CF3"/>
    <w:rsid w:val="67C71353"/>
    <w:rsid w:val="75B74C60"/>
    <w:rsid w:val="77D9D901"/>
    <w:rsid w:val="7A978F56"/>
    <w:rsid w:val="7BEFBC1D"/>
    <w:rsid w:val="7EFBE4B4"/>
    <w:rsid w:val="7FDEDC89"/>
    <w:rsid w:val="7FF70FF4"/>
    <w:rsid w:val="AFF60D75"/>
    <w:rsid w:val="BF0DF81F"/>
    <w:rsid w:val="EDFC9C7C"/>
    <w:rsid w:val="EFFDA473"/>
    <w:rsid w:val="F1979E51"/>
    <w:rsid w:val="F7AF2EDD"/>
    <w:rsid w:val="FBD9A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737</Words>
  <Characters>864</Characters>
  <Lines>1</Lines>
  <Paragraphs>1</Paragraphs>
  <TotalTime>32</TotalTime>
  <ScaleCrop>false</ScaleCrop>
  <LinksUpToDate>false</LinksUpToDate>
  <CharactersWithSpaces>949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2020-09-17T14:56:00Z</dcterms:created>
  <dc:creator>admin</dc:creator>
  <cp:lastModifiedBy>佟萌萌</cp:lastModifiedBy>
  <cp:lastPrinted>2005-02-22T23:04:00Z</cp:lastPrinted>
  <dcterms:modified xsi:type="dcterms:W3CDTF">2025-08-19T07:07:40Z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AB9A68953D8541C296EAEC7ABB29EF2A_12</vt:lpwstr>
  </property>
</Properties>
</file>