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975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  <w:t>2</w:t>
      </w:r>
    </w:p>
    <w:p w14:paraId="4C53240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 w:val="0"/>
          <w:sz w:val="21"/>
          <w:szCs w:val="21"/>
          <w:lang w:val="en-US" w:eastAsia="zh-CN"/>
        </w:rPr>
      </w:pPr>
    </w:p>
    <w:p w14:paraId="79BC356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高级研修班教学计划</w:t>
      </w:r>
    </w:p>
    <w:bookmarkEnd w:id="0"/>
    <w:tbl>
      <w:tblPr>
        <w:tblStyle w:val="7"/>
        <w:tblW w:w="91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59"/>
        <w:gridCol w:w="2141"/>
        <w:gridCol w:w="4362"/>
      </w:tblGrid>
      <w:tr w14:paraId="0F810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659" w:type="dxa"/>
            <w:gridSpan w:val="2"/>
            <w:vAlign w:val="center"/>
          </w:tcPr>
          <w:p w14:paraId="5CC51A02">
            <w:pPr>
              <w:spacing w:line="360" w:lineRule="exact"/>
              <w:jc w:val="center"/>
              <w:rPr>
                <w:rFonts w:hint="default" w:ascii="Times New Roman" w:hAnsi="Times New Roman" w:eastAsia="黑体" w:cs="黑体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黑体"/>
                <w:bCs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2141" w:type="dxa"/>
            <w:vAlign w:val="center"/>
          </w:tcPr>
          <w:p w14:paraId="343D49FC">
            <w:pPr>
              <w:spacing w:line="360" w:lineRule="exact"/>
              <w:jc w:val="center"/>
              <w:rPr>
                <w:rFonts w:hint="default" w:ascii="Times New Roman" w:hAnsi="Times New Roman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bCs/>
                <w:sz w:val="32"/>
                <w:szCs w:val="32"/>
                <w:lang w:val="en-US" w:eastAsia="zh-CN"/>
              </w:rPr>
              <w:t>研修内容</w:t>
            </w:r>
          </w:p>
        </w:tc>
        <w:tc>
          <w:tcPr>
            <w:tcW w:w="4362" w:type="dxa"/>
            <w:vAlign w:val="center"/>
          </w:tcPr>
          <w:p w14:paraId="06758DA3">
            <w:pPr>
              <w:spacing w:line="360" w:lineRule="exact"/>
              <w:jc w:val="center"/>
              <w:rPr>
                <w:rFonts w:hint="default" w:ascii="Times New Roman" w:hAnsi="Times New Roman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bCs/>
                <w:sz w:val="32"/>
                <w:szCs w:val="32"/>
                <w:lang w:val="en-US" w:eastAsia="zh-CN"/>
              </w:rPr>
              <w:t>授课专家</w:t>
            </w:r>
          </w:p>
        </w:tc>
      </w:tr>
      <w:tr w14:paraId="59635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659" w:type="dxa"/>
            <w:gridSpan w:val="2"/>
            <w:vAlign w:val="center"/>
          </w:tcPr>
          <w:p w14:paraId="68E9E5C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10月27日（星期一）</w:t>
            </w:r>
          </w:p>
        </w:tc>
        <w:tc>
          <w:tcPr>
            <w:tcW w:w="6503" w:type="dxa"/>
            <w:gridSpan w:val="2"/>
            <w:vAlign w:val="center"/>
          </w:tcPr>
          <w:p w14:paraId="6E32F3C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学员报到</w:t>
            </w:r>
          </w:p>
        </w:tc>
      </w:tr>
      <w:tr w14:paraId="56F31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0" w:type="dxa"/>
            <w:vMerge w:val="restart"/>
            <w:vAlign w:val="center"/>
          </w:tcPr>
          <w:p w14:paraId="7A54367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（星期二）</w:t>
            </w:r>
          </w:p>
          <w:p w14:paraId="7CBED3A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C2859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-9: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14:paraId="69B107A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>开班仪式</w:t>
            </w:r>
          </w:p>
        </w:tc>
        <w:tc>
          <w:tcPr>
            <w:tcW w:w="4362" w:type="dxa"/>
            <w:vAlign w:val="center"/>
          </w:tcPr>
          <w:p w14:paraId="18137ED3">
            <w:pPr>
              <w:spacing w:line="360" w:lineRule="exact"/>
              <w:jc w:val="left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天津市职业大学</w:t>
            </w:r>
            <w:r>
              <w:rPr>
                <w:rFonts w:hint="eastAsia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负责同志。</w:t>
            </w:r>
          </w:p>
        </w:tc>
      </w:tr>
      <w:tr w14:paraId="6D882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continue"/>
            <w:vAlign w:val="center"/>
          </w:tcPr>
          <w:p w14:paraId="19C9C49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03606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0-12:00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9681F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>校企共建“育研创培四位一体”的产教融合基地和专创融合科技育人模式</w:t>
            </w:r>
          </w:p>
        </w:tc>
        <w:tc>
          <w:tcPr>
            <w:tcW w:w="4362" w:type="dxa"/>
            <w:vAlign w:val="center"/>
          </w:tcPr>
          <w:p w14:paraId="738DAAAF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冯艳文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"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教授、高级技师，黄炎培职业教育奖“杰出教师奖”获得者，全国石油和化工教育教学名师，全国石油和化工职业教育教学指导委员会委员。</w:t>
            </w:r>
          </w:p>
        </w:tc>
      </w:tr>
      <w:tr w14:paraId="0E0E2D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continue"/>
            <w:vAlign w:val="center"/>
          </w:tcPr>
          <w:p w14:paraId="731F31A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856BAB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14:00-17:00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0A555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>数字孪生技术的发展及应用案例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362801EC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郑伟：教授，天津市优秀企业科技特派员。</w:t>
            </w:r>
          </w:p>
        </w:tc>
      </w:tr>
      <w:tr w14:paraId="1C939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restart"/>
            <w:vAlign w:val="center"/>
          </w:tcPr>
          <w:p w14:paraId="2D23CA9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（星期三）</w:t>
            </w:r>
          </w:p>
          <w:p w14:paraId="3207D5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2B5053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9:00-12:00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D6115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>NX-MCD使用基础及孪生场景搭建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05D2AB35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郑伟：教授，天津市优秀企业科技特派员。</w:t>
            </w:r>
          </w:p>
        </w:tc>
      </w:tr>
      <w:tr w14:paraId="13D21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00" w:type="dxa"/>
            <w:vMerge w:val="continue"/>
            <w:vAlign w:val="center"/>
          </w:tcPr>
          <w:p w14:paraId="2ED8FE5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D331F9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14:00-17:00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DC50D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>信号适配器的应用</w:t>
            </w:r>
          </w:p>
        </w:tc>
        <w:tc>
          <w:tcPr>
            <w:tcW w:w="4362" w:type="dxa"/>
            <w:vAlign w:val="center"/>
          </w:tcPr>
          <w:p w14:paraId="0E8D374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安海霞：副教授、高级“双师型”教师，天津市职业院校技能大赛优秀指导教师，国家职业竞赛裁判员，全国高职高专大学生发明创新金奖杰出指导教师。</w:t>
            </w:r>
          </w:p>
        </w:tc>
      </w:tr>
      <w:tr w14:paraId="4E098F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00" w:type="dxa"/>
            <w:vMerge w:val="restart"/>
            <w:shd w:val="clear" w:color="auto" w:fill="auto"/>
            <w:vAlign w:val="center"/>
          </w:tcPr>
          <w:p w14:paraId="6397EFA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（星期四）</w:t>
            </w:r>
          </w:p>
          <w:p w14:paraId="34E7DE9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762BC8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9:00-12:00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F5A69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>信号适配器与PLC协同控制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3EB43990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安海霞：副教授、高级“双师型”教师，天津市职业院校技能大赛优秀指导教师，国家职业竞赛裁判员，全国高职高专大学生发明创新金奖杰出指导教师。</w:t>
            </w:r>
          </w:p>
        </w:tc>
      </w:tr>
      <w:tr w14:paraId="46941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vAlign w:val="center"/>
          </w:tcPr>
          <w:p w14:paraId="58207E7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A64D0E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14:00-17:00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8B1E3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>智能生产单元的设计、仿真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18533D49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王东：高级工程师、高级技师，荣获“全国技术能手”、“滨海新区技能大师”、“航天技能大奖”、“天津市五一劳动奖章”和“天津市新长征突击手”等多项荣誉。</w:t>
            </w:r>
          </w:p>
        </w:tc>
      </w:tr>
      <w:tr w14:paraId="1B691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restart"/>
            <w:vAlign w:val="center"/>
          </w:tcPr>
          <w:p w14:paraId="1A79725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（星期五）</w:t>
            </w:r>
          </w:p>
          <w:p w14:paraId="48E8DA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2BEF9C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9:00-12:00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944BE8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>西门子数字化产线的观摩与交流</w:t>
            </w:r>
          </w:p>
        </w:tc>
        <w:tc>
          <w:tcPr>
            <w:tcW w:w="4362" w:type="dxa"/>
            <w:vAlign w:val="center"/>
          </w:tcPr>
          <w:p w14:paraId="5A993094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韩醒田：副教授、高级技师，享受政府特殊津贴，荣获“全国技术能手”、“全国劳动模范”等多项荣誉。</w:t>
            </w:r>
          </w:p>
        </w:tc>
      </w:tr>
      <w:tr w14:paraId="74D6B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Merge w:val="continue"/>
          </w:tcPr>
          <w:p w14:paraId="1D89DAC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B6B9BA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14:00-17:00</w:t>
            </w:r>
          </w:p>
        </w:tc>
        <w:tc>
          <w:tcPr>
            <w:tcW w:w="6503" w:type="dxa"/>
            <w:gridSpan w:val="2"/>
            <w:shd w:val="clear" w:color="auto" w:fill="auto"/>
            <w:vAlign w:val="center"/>
          </w:tcPr>
          <w:p w14:paraId="2E6FDC5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结业、返程</w:t>
            </w:r>
          </w:p>
        </w:tc>
      </w:tr>
    </w:tbl>
    <w:p w14:paraId="69E3A345">
      <w:pPr>
        <w:rPr>
          <w:rFonts w:hint="eastAsia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24"/>
          <w:szCs w:val="24"/>
          <w:lang w:val="en-US" w:eastAsia="zh-CN"/>
        </w:rPr>
        <w:t xml:space="preserve">    说明：课程安排若有</w:t>
      </w:r>
      <w:r>
        <w:rPr>
          <w:rFonts w:hint="eastAsia" w:ascii="Times New Roman" w:hAnsi="Times New Roman" w:eastAsia="仿宋_GB2312" w:cs="仿宋_GB2312"/>
          <w:b w:val="0"/>
          <w:bCs w:val="0"/>
          <w:sz w:val="24"/>
          <w:szCs w:val="24"/>
          <w:lang w:eastAsia="zh-CN"/>
        </w:rPr>
        <w:t>调整</w:t>
      </w:r>
      <w:r>
        <w:rPr>
          <w:rFonts w:hint="eastAsia" w:ascii="Times New Roman" w:hAnsi="Times New Roman" w:eastAsia="仿宋_GB2312" w:cs="仿宋_GB2312"/>
          <w:b w:val="0"/>
          <w:bCs w:val="0"/>
          <w:sz w:val="24"/>
          <w:szCs w:val="24"/>
          <w:lang w:val="en-US" w:eastAsia="zh-CN"/>
        </w:rPr>
        <w:t>，以实际执行为准。</w:t>
      </w:r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9FEBD5-2373-44E5-B09B-254707C74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BC09D71-353E-4FA6-852D-673290BFC7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384ED7-7F25-40B9-8B70-A4C9E9F9AA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F772CD9"/>
    <w:rsid w:val="37FF43FC"/>
    <w:rsid w:val="597B666A"/>
    <w:rsid w:val="5EE06983"/>
    <w:rsid w:val="5F1B12A0"/>
    <w:rsid w:val="5FEF81A1"/>
    <w:rsid w:val="674DB8CD"/>
    <w:rsid w:val="6FBDD74C"/>
    <w:rsid w:val="76FF2D0F"/>
    <w:rsid w:val="77FF2E72"/>
    <w:rsid w:val="7E37D127"/>
    <w:rsid w:val="7EF72E11"/>
    <w:rsid w:val="7F594B05"/>
    <w:rsid w:val="7FB8C2F0"/>
    <w:rsid w:val="A764C18C"/>
    <w:rsid w:val="B3FE8976"/>
    <w:rsid w:val="D2F7FD9E"/>
    <w:rsid w:val="DD7CDDB8"/>
    <w:rsid w:val="DDFF45E3"/>
    <w:rsid w:val="FB7B69E2"/>
    <w:rsid w:val="FEF74C14"/>
    <w:rsid w:val="FF3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19">
    <w:name w:val="列出段落1"/>
    <w:basedOn w:val="1"/>
    <w:qFormat/>
    <w:uiPriority w:val="0"/>
    <w:pPr>
      <w:ind w:firstLine="420"/>
    </w:p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1903</Words>
  <Characters>2096</Characters>
  <Lines>1</Lines>
  <Paragraphs>1</Paragraphs>
  <TotalTime>3</TotalTime>
  <ScaleCrop>false</ScaleCrop>
  <LinksUpToDate>false</LinksUpToDate>
  <CharactersWithSpaces>2150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木.</cp:lastModifiedBy>
  <cp:lastPrinted>2025-10-02T06:24:00Z</cp:lastPrinted>
  <dcterms:modified xsi:type="dcterms:W3CDTF">2025-10-08T03:27:17Z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49D429A427734F8C946569BA4A415C5A_12</vt:lpwstr>
  </property>
</Properties>
</file>