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2E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b w:val="0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2</w:t>
      </w:r>
    </w:p>
    <w:p w14:paraId="1056B049">
      <w:pPr>
        <w:pStyle w:val="2"/>
        <w:rPr>
          <w:rFonts w:hint="eastAsia"/>
          <w:sz w:val="21"/>
          <w:szCs w:val="21"/>
        </w:rPr>
      </w:pPr>
    </w:p>
    <w:p w14:paraId="59BC1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高级研修班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eastAsia="zh-CN"/>
        </w:rPr>
        <w:t>教学计划</w:t>
      </w:r>
    </w:p>
    <w:tbl>
      <w:tblPr>
        <w:tblStyle w:val="8"/>
        <w:tblpPr w:leftFromText="180" w:rightFromText="180" w:vertAnchor="text" w:horzAnchor="page" w:tblpX="1921" w:tblpY="526"/>
        <w:tblOverlap w:val="never"/>
        <w:tblW w:w="83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816"/>
        <w:gridCol w:w="2418"/>
        <w:gridCol w:w="3941"/>
      </w:tblGrid>
      <w:tr w14:paraId="5BEDB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960" w:type="dxa"/>
            <w:gridSpan w:val="2"/>
          </w:tcPr>
          <w:p w14:paraId="34A59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时间</w:t>
            </w:r>
          </w:p>
        </w:tc>
        <w:tc>
          <w:tcPr>
            <w:tcW w:w="2418" w:type="dxa"/>
            <w:noWrap/>
          </w:tcPr>
          <w:p w14:paraId="2EBAB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培训内容</w:t>
            </w:r>
          </w:p>
        </w:tc>
        <w:tc>
          <w:tcPr>
            <w:tcW w:w="3941" w:type="dxa"/>
            <w:noWrap/>
          </w:tcPr>
          <w:p w14:paraId="6A813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授课教师</w:t>
            </w:r>
          </w:p>
        </w:tc>
      </w:tr>
      <w:tr w14:paraId="6CB7D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44" w:type="dxa"/>
            <w:vAlign w:val="center"/>
          </w:tcPr>
          <w:p w14:paraId="334D9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315" w:hanging="360" w:hangingChars="15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11月4日</w:t>
            </w:r>
          </w:p>
        </w:tc>
        <w:tc>
          <w:tcPr>
            <w:tcW w:w="816" w:type="dxa"/>
            <w:vAlign w:val="center"/>
          </w:tcPr>
          <w:p w14:paraId="2D7D6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下午</w:t>
            </w:r>
          </w:p>
        </w:tc>
        <w:tc>
          <w:tcPr>
            <w:tcW w:w="6359" w:type="dxa"/>
            <w:gridSpan w:val="2"/>
            <w:noWrap/>
            <w:vAlign w:val="center"/>
          </w:tcPr>
          <w:p w14:paraId="6EFBC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学员报道</w:t>
            </w:r>
          </w:p>
        </w:tc>
      </w:tr>
      <w:tr w14:paraId="303BA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144" w:type="dxa"/>
            <w:vMerge w:val="restart"/>
            <w:vAlign w:val="center"/>
          </w:tcPr>
          <w:p w14:paraId="4FC74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11月5日</w:t>
            </w:r>
          </w:p>
        </w:tc>
        <w:tc>
          <w:tcPr>
            <w:tcW w:w="816" w:type="dxa"/>
            <w:noWrap/>
            <w:vAlign w:val="center"/>
          </w:tcPr>
          <w:p w14:paraId="0C150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上午</w:t>
            </w:r>
          </w:p>
        </w:tc>
        <w:tc>
          <w:tcPr>
            <w:tcW w:w="2418" w:type="dxa"/>
            <w:noWrap/>
            <w:vAlign w:val="center"/>
          </w:tcPr>
          <w:p w14:paraId="6025A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开班仪式</w:t>
            </w:r>
          </w:p>
          <w:p w14:paraId="02C62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专题讲课：数字骨科技术临床应用现状介绍</w:t>
            </w:r>
          </w:p>
        </w:tc>
        <w:tc>
          <w:tcPr>
            <w:tcW w:w="3941" w:type="dxa"/>
            <w:noWrap/>
            <w:vAlign w:val="center"/>
          </w:tcPr>
          <w:p w14:paraId="1120A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马信龙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天津市天津医院数字骨科学术带头人、主任医师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</w:t>
            </w:r>
          </w:p>
          <w:p w14:paraId="6AD5E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黄野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北京市积水潭医院教授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、主任医师。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</w:t>
            </w:r>
          </w:p>
        </w:tc>
      </w:tr>
      <w:tr w14:paraId="220EB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144" w:type="dxa"/>
            <w:vMerge w:val="continue"/>
            <w:vAlign w:val="center"/>
          </w:tcPr>
          <w:p w14:paraId="3C6A6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816" w:type="dxa"/>
            <w:noWrap/>
            <w:vAlign w:val="center"/>
          </w:tcPr>
          <w:p w14:paraId="2D202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下午</w:t>
            </w:r>
          </w:p>
        </w:tc>
        <w:tc>
          <w:tcPr>
            <w:tcW w:w="2418" w:type="dxa"/>
            <w:noWrap/>
            <w:vAlign w:val="center"/>
          </w:tcPr>
          <w:p w14:paraId="689B0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专题讲课：膝关节骨性关节炎阶梯治疗及精准化保膝</w:t>
            </w:r>
          </w:p>
        </w:tc>
        <w:tc>
          <w:tcPr>
            <w:tcW w:w="3941" w:type="dxa"/>
            <w:noWrap/>
            <w:vAlign w:val="center"/>
          </w:tcPr>
          <w:p w14:paraId="268DB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马信龙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天津市天津医院数字骨科学术带头人、主任医师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</w:t>
            </w:r>
          </w:p>
          <w:p w14:paraId="1A090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张兵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西安医学院第二附属医院主任医师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  <w:tr w14:paraId="4B48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144" w:type="dxa"/>
            <w:vMerge w:val="restart"/>
            <w:vAlign w:val="center"/>
          </w:tcPr>
          <w:p w14:paraId="4A656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11月6日</w:t>
            </w:r>
          </w:p>
        </w:tc>
        <w:tc>
          <w:tcPr>
            <w:tcW w:w="816" w:type="dxa"/>
            <w:noWrap/>
            <w:vAlign w:val="center"/>
          </w:tcPr>
          <w:p w14:paraId="2BB20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上午</w:t>
            </w:r>
          </w:p>
        </w:tc>
        <w:tc>
          <w:tcPr>
            <w:tcW w:w="2418" w:type="dxa"/>
            <w:noWrap/>
            <w:vAlign w:val="center"/>
          </w:tcPr>
          <w:p w14:paraId="20FAA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手术病例介绍+手术直播教学</w:t>
            </w:r>
          </w:p>
        </w:tc>
        <w:tc>
          <w:tcPr>
            <w:tcW w:w="3941" w:type="dxa"/>
            <w:noWrap/>
            <w:vAlign w:val="center"/>
          </w:tcPr>
          <w:p w14:paraId="1D8A9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马信龙、李晓辉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天津市天津医院主任医师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  <w:tr w14:paraId="4542A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144" w:type="dxa"/>
            <w:vMerge w:val="continue"/>
            <w:vAlign w:val="center"/>
          </w:tcPr>
          <w:p w14:paraId="17E74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816" w:type="dxa"/>
            <w:noWrap/>
            <w:vAlign w:val="center"/>
          </w:tcPr>
          <w:p w14:paraId="34896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下午</w:t>
            </w:r>
          </w:p>
        </w:tc>
        <w:tc>
          <w:tcPr>
            <w:tcW w:w="2418" w:type="dxa"/>
            <w:noWrap/>
            <w:vAlign w:val="center"/>
          </w:tcPr>
          <w:p w14:paraId="610EF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subscript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手术录像观摩</w:t>
            </w:r>
          </w:p>
        </w:tc>
        <w:tc>
          <w:tcPr>
            <w:tcW w:w="3941" w:type="dxa"/>
            <w:noWrap/>
            <w:vAlign w:val="center"/>
          </w:tcPr>
          <w:p w14:paraId="11CBE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马信龙、李晓辉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天津市天津医院主任医师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  <w:tr w14:paraId="22BC0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144" w:type="dxa"/>
            <w:vMerge w:val="restart"/>
            <w:vAlign w:val="center"/>
          </w:tcPr>
          <w:p w14:paraId="091A5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11月7日</w:t>
            </w:r>
          </w:p>
        </w:tc>
        <w:tc>
          <w:tcPr>
            <w:tcW w:w="816" w:type="dxa"/>
            <w:noWrap/>
            <w:vAlign w:val="center"/>
          </w:tcPr>
          <w:p w14:paraId="32254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上午</w:t>
            </w:r>
          </w:p>
        </w:tc>
        <w:tc>
          <w:tcPr>
            <w:tcW w:w="2418" w:type="dxa"/>
            <w:noWrap/>
            <w:vAlign w:val="center"/>
          </w:tcPr>
          <w:p w14:paraId="31C1C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专题讲课：数字骨科技术在创伤、脊柱、肿瘤、运动损伤中应用</w:t>
            </w:r>
          </w:p>
        </w:tc>
        <w:tc>
          <w:tcPr>
            <w:tcW w:w="3941" w:type="dxa"/>
            <w:noWrap/>
            <w:vAlign w:val="center"/>
          </w:tcPr>
          <w:p w14:paraId="64D0B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曾宪铁、刘艳成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天津市天津医院骨科主任医师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  <w:tr w14:paraId="3F546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144" w:type="dxa"/>
            <w:vMerge w:val="continue"/>
            <w:vAlign w:val="center"/>
          </w:tcPr>
          <w:p w14:paraId="166BA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816" w:type="dxa"/>
            <w:noWrap/>
            <w:vAlign w:val="center"/>
          </w:tcPr>
          <w:p w14:paraId="3C6BB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下午</w:t>
            </w:r>
          </w:p>
        </w:tc>
        <w:tc>
          <w:tcPr>
            <w:tcW w:w="2418" w:type="dxa"/>
            <w:noWrap/>
            <w:vAlign w:val="center"/>
          </w:tcPr>
          <w:p w14:paraId="14C10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专题讲课：膝关节骨关节炎合并疾病的处理及围术期管理</w:t>
            </w:r>
          </w:p>
        </w:tc>
        <w:tc>
          <w:tcPr>
            <w:tcW w:w="3941" w:type="dxa"/>
            <w:noWrap/>
            <w:vAlign w:val="center"/>
          </w:tcPr>
          <w:p w14:paraId="20AA8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孙晓雷、赵谦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天津市天津医院数字骨科副主任医师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  <w:tr w14:paraId="514A8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144" w:type="dxa"/>
            <w:vMerge w:val="restart"/>
            <w:vAlign w:val="center"/>
          </w:tcPr>
          <w:p w14:paraId="6F565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11月8日</w:t>
            </w:r>
          </w:p>
        </w:tc>
        <w:tc>
          <w:tcPr>
            <w:tcW w:w="816" w:type="dxa"/>
            <w:noWrap/>
            <w:vAlign w:val="center"/>
          </w:tcPr>
          <w:p w14:paraId="41DEF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上午</w:t>
            </w:r>
          </w:p>
        </w:tc>
        <w:tc>
          <w:tcPr>
            <w:tcW w:w="2418" w:type="dxa"/>
            <w:noWrap/>
            <w:vAlign w:val="center"/>
          </w:tcPr>
          <w:p w14:paraId="55A22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专题讲课：膝关节骨关节炎规范化诊疗教学</w:t>
            </w:r>
          </w:p>
        </w:tc>
        <w:tc>
          <w:tcPr>
            <w:tcW w:w="3941" w:type="dxa"/>
            <w:noWrap/>
            <w:vAlign w:val="center"/>
          </w:tcPr>
          <w:p w14:paraId="723CC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刘竞艳、赵谦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天津市天津医院副主任医师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  <w:tr w14:paraId="256C4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144" w:type="dxa"/>
            <w:vMerge w:val="continue"/>
            <w:vAlign w:val="center"/>
          </w:tcPr>
          <w:p w14:paraId="45289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816" w:type="dxa"/>
            <w:noWrap/>
            <w:vAlign w:val="center"/>
          </w:tcPr>
          <w:p w14:paraId="6D234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下午</w:t>
            </w:r>
          </w:p>
        </w:tc>
        <w:tc>
          <w:tcPr>
            <w:tcW w:w="2418" w:type="dxa"/>
            <w:noWrap/>
            <w:vAlign w:val="center"/>
          </w:tcPr>
          <w:p w14:paraId="57828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膝关节周围截骨Workshop环节</w:t>
            </w:r>
          </w:p>
        </w:tc>
        <w:tc>
          <w:tcPr>
            <w:tcW w:w="3941" w:type="dxa"/>
            <w:noWrap/>
            <w:vAlign w:val="center"/>
          </w:tcPr>
          <w:p w14:paraId="5969C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赵斌、叶松庆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天津市天津医院副主任医师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  <w:tr w14:paraId="62F2F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44" w:type="dxa"/>
            <w:vMerge w:val="restart"/>
            <w:vAlign w:val="center"/>
          </w:tcPr>
          <w:p w14:paraId="0631D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11月9日</w:t>
            </w:r>
          </w:p>
        </w:tc>
        <w:tc>
          <w:tcPr>
            <w:tcW w:w="816" w:type="dxa"/>
            <w:noWrap/>
            <w:vAlign w:val="center"/>
          </w:tcPr>
          <w:p w14:paraId="34957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上午</w:t>
            </w:r>
          </w:p>
        </w:tc>
        <w:tc>
          <w:tcPr>
            <w:tcW w:w="6359" w:type="dxa"/>
            <w:gridSpan w:val="2"/>
            <w:noWrap/>
            <w:vAlign w:val="center"/>
          </w:tcPr>
          <w:p w14:paraId="7E2C8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参观天津市骨科研究所</w:t>
            </w:r>
          </w:p>
        </w:tc>
      </w:tr>
      <w:tr w14:paraId="25F32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44" w:type="dxa"/>
            <w:vMerge w:val="continue"/>
            <w:vAlign w:val="center"/>
          </w:tcPr>
          <w:p w14:paraId="24AB0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816" w:type="dxa"/>
            <w:noWrap/>
            <w:vAlign w:val="center"/>
          </w:tcPr>
          <w:p w14:paraId="17EF2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下午</w:t>
            </w:r>
          </w:p>
        </w:tc>
        <w:tc>
          <w:tcPr>
            <w:tcW w:w="6359" w:type="dxa"/>
            <w:gridSpan w:val="2"/>
            <w:noWrap/>
            <w:vAlign w:val="center"/>
          </w:tcPr>
          <w:p w14:paraId="5A55A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返程</w:t>
            </w:r>
          </w:p>
        </w:tc>
      </w:tr>
    </w:tbl>
    <w:p w14:paraId="74C4F737">
      <w:pPr>
        <w:pStyle w:val="2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说明：课程安排若有调整，以实际执行为准。</w:t>
      </w:r>
    </w:p>
    <w:p w14:paraId="02F4D5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eastAsia="仿宋_GB2312" w:cs="仿宋_GB2312"/>
          <w:b w:val="0"/>
          <w:bCs w:val="0"/>
          <w:sz w:val="24"/>
          <w:szCs w:val="24"/>
          <w:lang w:val="en-US" w:eastAsia="zh-CN"/>
        </w:rPr>
        <w:t xml:space="preserve">      </w:t>
      </w:r>
    </w:p>
    <w:p w14:paraId="0818A2B4">
      <w:pPr>
        <w:rPr>
          <w:rFonts w:hint="eastAsia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7DFD44-13F7-469B-B1F3-6A1C66BF8F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2971B8F-FC48-4909-AFF7-438345046DB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05A69D2-14A8-4205-87BD-70CDEBE35E6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8BAF8">
    <w:pPr>
      <w:pStyle w:val="5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―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―</w:t>
    </w:r>
  </w:p>
  <w:p w14:paraId="76FA8210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FEE1960"/>
    <w:rsid w:val="1F722E16"/>
    <w:rsid w:val="3BBDFAFB"/>
    <w:rsid w:val="40580367"/>
    <w:rsid w:val="40FA8BB4"/>
    <w:rsid w:val="4FE5A7E5"/>
    <w:rsid w:val="5F7EBB61"/>
    <w:rsid w:val="67FFE670"/>
    <w:rsid w:val="6A58682D"/>
    <w:rsid w:val="761D1136"/>
    <w:rsid w:val="BD477E2C"/>
    <w:rsid w:val="BFF6E913"/>
    <w:rsid w:val="E1FD82BD"/>
    <w:rsid w:val="EDDBE6EA"/>
    <w:rsid w:val="F55B652C"/>
    <w:rsid w:val="FFC8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0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1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2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3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4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5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6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7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467</Words>
  <Characters>480</Characters>
  <Lines>1</Lines>
  <Paragraphs>1</Paragraphs>
  <TotalTime>2</TotalTime>
  <ScaleCrop>false</ScaleCrop>
  <LinksUpToDate>false</LinksUpToDate>
  <CharactersWithSpaces>491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2020-09-14T14:56:00Z</dcterms:created>
  <dc:creator>admin</dc:creator>
  <cp:lastModifiedBy>木.</cp:lastModifiedBy>
  <cp:lastPrinted>2025-10-14T09:28:00Z</cp:lastPrinted>
  <dcterms:modified xsi:type="dcterms:W3CDTF">2025-10-14T06:49:47Z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eyJoZGlkIjoiYzA2Zjg1M2UzNzA3NDhiMTI3MTJmMDBmNzZjODczMDgiLCJ1c2VySWQiOiI0NjQxODk5NjcifQ==</vt:lpwstr>
  </property>
  <property fmtid="{D5CDD505-2E9C-101B-9397-08002B2CF9AE}" pid="4" name="ICV">
    <vt:lpwstr>255665DBF38847DA9196693A74C1140F_12</vt:lpwstr>
  </property>
</Properties>
</file>