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5E32">
      <w:pPr>
        <w:spacing w:line="600" w:lineRule="exact"/>
        <w:ind w:right="55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0C2216F4">
      <w:pPr>
        <w:pStyle w:val="2"/>
        <w:rPr>
          <w:rFonts w:hint="default" w:ascii="Times New Roman" w:hAnsi="Times New Roman" w:eastAsia="宋体" w:cs="Times New Roman"/>
          <w:sz w:val="21"/>
          <w:szCs w:val="24"/>
          <w:lang w:val="en" w:eastAsia="zh-CN"/>
        </w:rPr>
      </w:pPr>
    </w:p>
    <w:p w14:paraId="10BE1AD7">
      <w:pPr>
        <w:spacing w:line="600" w:lineRule="exact"/>
        <w:ind w:right="55"/>
        <w:jc w:val="center"/>
        <w:rPr>
          <w:rFonts w:hint="eastAsia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Times New Roman" w:eastAsia="方正小标宋简体" w:cs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eastAsia="方正小标宋简体" w:cs="方正小标宋简体"/>
          <w:bCs/>
          <w:sz w:val="44"/>
          <w:szCs w:val="44"/>
          <w:lang w:val="en-US" w:eastAsia="zh-CN"/>
        </w:rPr>
        <w:t>202</w:t>
      </w:r>
      <w:r>
        <w:rPr>
          <w:rFonts w:hint="eastAsia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eastAsia="方正小标宋简体" w:cs="方正小标宋简体"/>
          <w:bCs/>
          <w:sz w:val="44"/>
          <w:szCs w:val="44"/>
          <w:lang w:val="en-US" w:eastAsia="zh-CN"/>
        </w:rPr>
        <w:t>年度天津市</w:t>
      </w:r>
      <w:r>
        <w:rPr>
          <w:rFonts w:hint="eastAsia" w:eastAsia="方正小标宋简体" w:cs="方正小标宋简体"/>
          <w:bCs/>
          <w:sz w:val="44"/>
          <w:szCs w:val="44"/>
          <w:u w:val="single"/>
          <w:lang w:val="en" w:eastAsia="zh-CN"/>
        </w:rPr>
        <w:t xml:space="preserve">      </w:t>
      </w:r>
      <w:r>
        <w:rPr>
          <w:rFonts w:hint="eastAsia" w:ascii="Times New Roman" w:eastAsia="方正小标宋简体" w:cs="方正小标宋简体"/>
          <w:bCs/>
          <w:sz w:val="44"/>
          <w:szCs w:val="44"/>
          <w:lang w:val="en-US" w:eastAsia="zh-CN"/>
        </w:rPr>
        <w:t>区人力资源服务机构年度报告公示情况表</w:t>
      </w:r>
    </w:p>
    <w:tbl>
      <w:tblPr>
        <w:tblStyle w:val="9"/>
        <w:tblW w:w="1431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391"/>
        <w:gridCol w:w="1179"/>
        <w:gridCol w:w="1763"/>
        <w:gridCol w:w="985"/>
        <w:gridCol w:w="833"/>
        <w:gridCol w:w="863"/>
        <w:gridCol w:w="1035"/>
        <w:gridCol w:w="1223"/>
        <w:gridCol w:w="1498"/>
        <w:gridCol w:w="1179"/>
        <w:gridCol w:w="957"/>
        <w:gridCol w:w="832"/>
      </w:tblGrid>
      <w:tr w14:paraId="3D2A2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221A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7E57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727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0CDA3E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FBBF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19FF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3FE5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</w:t>
            </w:r>
          </w:p>
          <w:p w14:paraId="01EBEC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E98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许可证</w:t>
            </w:r>
          </w:p>
          <w:p w14:paraId="6DBB96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DA12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许可业务范围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F7C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备案业务</w:t>
            </w:r>
          </w:p>
          <w:p w14:paraId="0761F59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范围（分支机构报告业务范围）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B2B0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网站网址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FEB4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设立分支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机构情况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016A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变更延续情况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2FD5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行政处罚情况</w:t>
            </w:r>
          </w:p>
        </w:tc>
      </w:tr>
      <w:tr w14:paraId="6BACE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208A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2A78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914B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F650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F52C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19EC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BCF1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8E26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5992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5C2A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F9DE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3DD7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D820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14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E923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0CAF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0F1A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46D6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10F1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EDBA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45AD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89A8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B211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7DB7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629D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2E63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629A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7CA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0E17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52E2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F62A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D8DA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BC68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EAF2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1A61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AED9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AEDF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088E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8A2A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3594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AA1D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F85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BE5E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5D06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55CD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A07B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D499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C1DC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EA1D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969C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653F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E971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9060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D70F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CDC7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BAF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5DD6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A0A5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DF73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3596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0785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1638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4F24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6E43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F824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6700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69B0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21E7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9138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F3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6D74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8FBD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FB9B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7401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92CF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AB06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4B38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E87F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75E8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84AC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7DE9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A53F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5593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08D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AFC4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CF14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CA66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B392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D207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4B99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DC5C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921E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ECC0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8B12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649E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F181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63C8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1F5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A7A9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05C0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01B6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369D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A814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BA76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42E2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1FCB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B759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7574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54CF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58C6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631C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0FF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F9F6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7CDC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0635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4190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D456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6E02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41D7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30F7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C832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3311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32F9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35E3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69DC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D58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15B4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336C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C2A0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0505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21AF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0236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F639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EA89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6586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00FB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F332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2074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734E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59B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939D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532B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5A9A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48B4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7FD3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C472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DAE0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2481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D659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D64F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29F2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7B1E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2DA9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379062D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8E0104-372F-4FB4-A179-C7254A60B8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D867BE2-F009-4E30-A87B-EE3B577251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0C53B">
    <w:pPr>
      <w:pStyle w:val="7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6691969B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37141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D59B838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C5F5E27"/>
    <w:rsid w:val="14BF7790"/>
    <w:rsid w:val="1C8C0684"/>
    <w:rsid w:val="23CB3B34"/>
    <w:rsid w:val="37BF8C37"/>
    <w:rsid w:val="3F1DB805"/>
    <w:rsid w:val="5FAB5A9A"/>
    <w:rsid w:val="6BDFB4D4"/>
    <w:rsid w:val="75D5452E"/>
    <w:rsid w:val="7FBE6F38"/>
    <w:rsid w:val="A9CCC99D"/>
    <w:rsid w:val="BDFF0B20"/>
    <w:rsid w:val="EF8C1815"/>
    <w:rsid w:val="FB443691"/>
    <w:rsid w:val="FDEBF24E"/>
    <w:rsid w:val="FF777603"/>
    <w:rsid w:val="FFFB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1346</Words>
  <Characters>1546</Characters>
  <Lines>1</Lines>
  <Paragraphs>1</Paragraphs>
  <TotalTime>3</TotalTime>
  <ScaleCrop>false</ScaleCrop>
  <LinksUpToDate>false</LinksUpToDate>
  <CharactersWithSpaces>1656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2020-09-15T14:56:00Z</dcterms:created>
  <dc:creator>admin</dc:creator>
  <cp:lastModifiedBy>佟萌萌</cp:lastModifiedBy>
  <cp:lastPrinted>2005-02-20T23:04:00Z</cp:lastPrinted>
  <dcterms:modified xsi:type="dcterms:W3CDTF">2026-01-29T08:23:32Z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C2906B90DF784A108B3D11C697962C22_12</vt:lpwstr>
  </property>
</Properties>
</file>